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662" w:rsidRPr="00EF7506" w:rsidRDefault="00FD6662" w:rsidP="00FD6662">
      <w:pPr>
        <w:pStyle w:val="Heading5"/>
        <w:spacing w:line="480" w:lineRule="auto"/>
        <w:ind w:left="0"/>
        <w:jc w:val="center"/>
        <w:rPr>
          <w:sz w:val="24"/>
          <w:szCs w:val="24"/>
          <w:lang w:val="id-ID"/>
        </w:rPr>
      </w:pPr>
      <w:r w:rsidRPr="00EF7506">
        <w:rPr>
          <w:sz w:val="24"/>
          <w:szCs w:val="24"/>
        </w:rPr>
        <w:t xml:space="preserve">BAB </w:t>
      </w:r>
      <w:r w:rsidRPr="00EF7506">
        <w:rPr>
          <w:sz w:val="24"/>
          <w:szCs w:val="24"/>
          <w:lang w:val="id-ID"/>
        </w:rPr>
        <w:t>I</w:t>
      </w:r>
      <w:r>
        <w:rPr>
          <w:sz w:val="24"/>
          <w:szCs w:val="24"/>
          <w:lang w:val="id-ID"/>
        </w:rPr>
        <w:t>I</w:t>
      </w:r>
    </w:p>
    <w:p w:rsidR="00FD6662" w:rsidRPr="00936FB5" w:rsidRDefault="00FD6662" w:rsidP="00FD6662">
      <w:pPr>
        <w:pStyle w:val="Heading5"/>
        <w:spacing w:line="480" w:lineRule="auto"/>
        <w:ind w:left="0"/>
        <w:jc w:val="center"/>
        <w:rPr>
          <w:sz w:val="24"/>
          <w:szCs w:val="24"/>
          <w:lang w:val="id-ID"/>
        </w:rPr>
      </w:pPr>
      <w:r>
        <w:rPr>
          <w:sz w:val="24"/>
          <w:szCs w:val="24"/>
          <w:lang w:val="id-ID"/>
        </w:rPr>
        <w:t>KAJIAN PUSTAKA</w:t>
      </w:r>
    </w:p>
    <w:p w:rsidR="00FD6662" w:rsidRPr="00EF7506" w:rsidRDefault="00FD6662" w:rsidP="00FD6662">
      <w:pPr>
        <w:pStyle w:val="Heading5"/>
        <w:spacing w:line="480" w:lineRule="auto"/>
        <w:ind w:left="0"/>
        <w:jc w:val="both"/>
        <w:rPr>
          <w:sz w:val="24"/>
          <w:szCs w:val="24"/>
          <w:lang w:val="id-ID"/>
        </w:rPr>
      </w:pPr>
    </w:p>
    <w:p w:rsidR="00FD6662" w:rsidRPr="00226F79" w:rsidRDefault="00FD6662" w:rsidP="00FD6662">
      <w:pPr>
        <w:pStyle w:val="ListParagraph"/>
        <w:numPr>
          <w:ilvl w:val="0"/>
          <w:numId w:val="1"/>
        </w:numPr>
        <w:tabs>
          <w:tab w:val="left" w:pos="709"/>
        </w:tabs>
        <w:spacing w:line="480" w:lineRule="auto"/>
        <w:jc w:val="both"/>
        <w:outlineLvl w:val="5"/>
        <w:rPr>
          <w:b/>
          <w:bCs/>
          <w:vanish/>
          <w:sz w:val="24"/>
          <w:szCs w:val="24"/>
        </w:rPr>
      </w:pPr>
    </w:p>
    <w:p w:rsidR="00FD6662" w:rsidRPr="003B557D" w:rsidRDefault="00FD6662" w:rsidP="00FD6662">
      <w:pPr>
        <w:pStyle w:val="Heading6"/>
        <w:numPr>
          <w:ilvl w:val="1"/>
          <w:numId w:val="1"/>
        </w:numPr>
        <w:tabs>
          <w:tab w:val="left" w:pos="709"/>
        </w:tabs>
        <w:spacing w:line="480" w:lineRule="auto"/>
        <w:jc w:val="both"/>
        <w:rPr>
          <w:i w:val="0"/>
          <w:sz w:val="24"/>
          <w:szCs w:val="24"/>
        </w:rPr>
      </w:pPr>
      <w:r>
        <w:rPr>
          <w:i w:val="0"/>
          <w:sz w:val="24"/>
          <w:szCs w:val="24"/>
        </w:rPr>
        <w:t xml:space="preserve"> </w:t>
      </w:r>
      <w:r>
        <w:rPr>
          <w:i w:val="0"/>
          <w:sz w:val="24"/>
          <w:szCs w:val="24"/>
          <w:lang w:val="id-ID"/>
        </w:rPr>
        <w:tab/>
        <w:t>Hasil Penelitian Terdahulu</w:t>
      </w:r>
    </w:p>
    <w:p w:rsidR="00FD6662" w:rsidRDefault="00FD6662" w:rsidP="00FD6662">
      <w:pPr>
        <w:pStyle w:val="ListParagraph"/>
        <w:spacing w:line="480" w:lineRule="auto"/>
        <w:ind w:left="0" w:firstLine="720"/>
        <w:jc w:val="both"/>
        <w:rPr>
          <w:sz w:val="24"/>
          <w:szCs w:val="24"/>
          <w:lang w:val="id-ID"/>
        </w:rPr>
      </w:pPr>
      <w:r>
        <w:rPr>
          <w:sz w:val="24"/>
          <w:szCs w:val="24"/>
          <w:lang w:val="id-ID"/>
        </w:rPr>
        <w:t>Penelitian ini juga pernah di angkat sebagai topik penelitian oleh beberapa peneliti sebelumnya. Oleh karena itu, peneliti juga diharuskan untuk mempelajari penelitian-penelitian terdahulu atau sebelumnya yang dapat dijadikan sebagai acuan bagi peneliti dalam melakukan penelitian ini.</w:t>
      </w:r>
    </w:p>
    <w:p w:rsidR="00FD6662" w:rsidRDefault="00FD6662" w:rsidP="00FD6662">
      <w:pPr>
        <w:pStyle w:val="ListParagraph"/>
        <w:spacing w:line="480" w:lineRule="auto"/>
        <w:ind w:left="0" w:firstLine="720"/>
        <w:jc w:val="both"/>
        <w:rPr>
          <w:sz w:val="24"/>
          <w:szCs w:val="24"/>
          <w:lang w:val="id-ID"/>
        </w:rPr>
      </w:pPr>
      <w:r>
        <w:rPr>
          <w:sz w:val="24"/>
          <w:szCs w:val="24"/>
          <w:lang w:val="id-ID"/>
        </w:rPr>
        <w:t>Yusnia Hanifah (2017) pada jurnalnya yang berjudul: “Pengaruh Tunjangan Kinerja Terhadap Motivasi Pegawai Balai Pengelolaan Daerah Aliran Sungai di Jawa Timur” studi kasus pada BPDAS di Jawa Timur. Dari hasil penelitiannya, beliau menyatakan:</w:t>
      </w:r>
    </w:p>
    <w:p w:rsidR="00FD6662" w:rsidRDefault="00FD6662" w:rsidP="00FD6662">
      <w:pPr>
        <w:pStyle w:val="ListParagraph"/>
        <w:numPr>
          <w:ilvl w:val="0"/>
          <w:numId w:val="4"/>
        </w:numPr>
        <w:tabs>
          <w:tab w:val="left" w:pos="993"/>
        </w:tabs>
        <w:spacing w:line="480" w:lineRule="auto"/>
        <w:ind w:left="993" w:hanging="284"/>
        <w:jc w:val="both"/>
        <w:rPr>
          <w:sz w:val="24"/>
          <w:szCs w:val="24"/>
          <w:lang w:val="id-ID"/>
        </w:rPr>
      </w:pPr>
      <w:r>
        <w:rPr>
          <w:sz w:val="24"/>
          <w:szCs w:val="24"/>
          <w:lang w:val="id-ID"/>
        </w:rPr>
        <w:t>Tunjangan kinerja tidak berpengaruh terhadap motivasi kerja, karena tanpa tunjangan kinerja mereka sudah mendapatkan penghasilan yang dinilai cukup.</w:t>
      </w:r>
    </w:p>
    <w:p w:rsidR="00FD6662" w:rsidRDefault="00FD6662" w:rsidP="00FD6662">
      <w:pPr>
        <w:pStyle w:val="ListParagraph"/>
        <w:numPr>
          <w:ilvl w:val="0"/>
          <w:numId w:val="4"/>
        </w:numPr>
        <w:spacing w:line="480" w:lineRule="auto"/>
        <w:ind w:left="993" w:hanging="284"/>
        <w:jc w:val="both"/>
        <w:rPr>
          <w:sz w:val="24"/>
          <w:szCs w:val="24"/>
          <w:lang w:val="id-ID"/>
        </w:rPr>
      </w:pPr>
      <w:r>
        <w:rPr>
          <w:sz w:val="24"/>
          <w:szCs w:val="24"/>
          <w:lang w:val="id-ID"/>
        </w:rPr>
        <w:t>Tunjangan kinerja tidak berpengaruh terhadap disiplin kerja pegawai BPDAS di Jawa Timur, pegawai masih sering datang terlambat, masih kurang berdisiplin dalam menggunakan fasilitas kantor.</w:t>
      </w:r>
    </w:p>
    <w:p w:rsidR="00FD6662" w:rsidRDefault="00FD6662" w:rsidP="00FD6662">
      <w:pPr>
        <w:pStyle w:val="ListParagraph"/>
        <w:numPr>
          <w:ilvl w:val="0"/>
          <w:numId w:val="4"/>
        </w:numPr>
        <w:spacing w:line="480" w:lineRule="auto"/>
        <w:ind w:left="993" w:hanging="284"/>
        <w:jc w:val="both"/>
        <w:rPr>
          <w:sz w:val="24"/>
          <w:szCs w:val="24"/>
          <w:lang w:val="id-ID"/>
        </w:rPr>
        <w:sectPr w:rsidR="00FD6662" w:rsidSect="004D1E57">
          <w:headerReference w:type="default" r:id="rId5"/>
          <w:footerReference w:type="default" r:id="rId6"/>
          <w:pgSz w:w="11907" w:h="16840" w:code="9"/>
          <w:pgMar w:top="1701" w:right="1701" w:bottom="1701" w:left="2268" w:header="709" w:footer="709" w:gutter="0"/>
          <w:pgNumType w:start="9"/>
          <w:cols w:space="708"/>
          <w:docGrid w:linePitch="360"/>
        </w:sectPr>
      </w:pPr>
      <w:r>
        <w:rPr>
          <w:sz w:val="24"/>
          <w:szCs w:val="24"/>
          <w:lang w:val="id-ID"/>
        </w:rPr>
        <w:t xml:space="preserve">Tunjangan kinerja berpengaruh negatif dan signifikan terhadap kinerja pegawai BPDAS di Jawa Timur. Apabila pemberian tunjangan kinerja meningkat, kinerja pegawai justru akan menurun. Hal ini kemungkinan terjadi karena dasar pemberian tunjangan adalah kelas jabatan bukan pada kinerja mereka, sehingga dapat menciptakan kecemburuan pegawai yang berada pada kelas jabatan rendah terhadap pegawai yang </w:t>
      </w:r>
    </w:p>
    <w:p w:rsidR="00FD6662" w:rsidRDefault="00FD6662" w:rsidP="00FD6662">
      <w:pPr>
        <w:pStyle w:val="ListParagraph"/>
        <w:numPr>
          <w:ilvl w:val="0"/>
          <w:numId w:val="4"/>
        </w:numPr>
        <w:spacing w:line="480" w:lineRule="auto"/>
        <w:ind w:left="993" w:hanging="284"/>
        <w:jc w:val="both"/>
        <w:rPr>
          <w:sz w:val="24"/>
          <w:szCs w:val="24"/>
          <w:lang w:val="id-ID"/>
        </w:rPr>
      </w:pPr>
      <w:r>
        <w:rPr>
          <w:sz w:val="24"/>
          <w:szCs w:val="24"/>
          <w:lang w:val="id-ID"/>
        </w:rPr>
        <w:lastRenderedPageBreak/>
        <w:t>ada pada kelas lebih tinggi dimana akhirnya dapat menurunkan kinerja mereka.</w:t>
      </w:r>
    </w:p>
    <w:p w:rsidR="00FD6662" w:rsidRDefault="00FD6662" w:rsidP="00FD6662">
      <w:pPr>
        <w:pStyle w:val="ListParagraph"/>
        <w:numPr>
          <w:ilvl w:val="0"/>
          <w:numId w:val="4"/>
        </w:numPr>
        <w:spacing w:line="480" w:lineRule="auto"/>
        <w:ind w:left="993" w:hanging="284"/>
        <w:jc w:val="both"/>
        <w:rPr>
          <w:sz w:val="24"/>
          <w:szCs w:val="24"/>
          <w:lang w:val="id-ID"/>
        </w:rPr>
      </w:pPr>
      <w:r>
        <w:rPr>
          <w:sz w:val="24"/>
          <w:szCs w:val="24"/>
          <w:lang w:val="id-ID"/>
        </w:rPr>
        <w:t>Motivasi kerja tidak berpengaruh terhadap kinerja pegawai BPDAS di Jawa Timur. Pegawai tidak memiliki motivasi untuk menguasai sesuatu, mereka tidak termotivasi lebih untuk mengembangkan karirnya.</w:t>
      </w:r>
    </w:p>
    <w:p w:rsidR="00FD6662" w:rsidRDefault="00FD6662" w:rsidP="00FD6662">
      <w:pPr>
        <w:pStyle w:val="ListParagraph"/>
        <w:numPr>
          <w:ilvl w:val="0"/>
          <w:numId w:val="4"/>
        </w:numPr>
        <w:spacing w:line="480" w:lineRule="auto"/>
        <w:ind w:left="993" w:hanging="284"/>
        <w:jc w:val="both"/>
        <w:rPr>
          <w:sz w:val="24"/>
          <w:szCs w:val="24"/>
          <w:lang w:val="id-ID"/>
        </w:rPr>
      </w:pPr>
      <w:r w:rsidRPr="008670A8">
        <w:rPr>
          <w:sz w:val="24"/>
          <w:szCs w:val="24"/>
          <w:lang w:val="id-ID"/>
        </w:rPr>
        <w:t>Disiplin kerja tidak berpengaruh terhadap kinerja pegawai BPDAS di Jawa Timur. Tingkat disiplin kerja pegawai masih rendah, k</w:t>
      </w:r>
      <w:r>
        <w:rPr>
          <w:sz w:val="24"/>
          <w:szCs w:val="24"/>
          <w:lang w:val="id-ID"/>
        </w:rPr>
        <w:t>a</w:t>
      </w:r>
      <w:r w:rsidRPr="008670A8">
        <w:rPr>
          <w:sz w:val="24"/>
          <w:szCs w:val="24"/>
          <w:lang w:val="id-ID"/>
        </w:rPr>
        <w:t xml:space="preserve">rena kurangnya penegakkan aturan institusi dan tidak adanya </w:t>
      </w:r>
      <w:r w:rsidRPr="008670A8">
        <w:rPr>
          <w:i/>
          <w:sz w:val="24"/>
          <w:szCs w:val="24"/>
          <w:lang w:val="id-ID"/>
        </w:rPr>
        <w:t>punishment</w:t>
      </w:r>
      <w:r w:rsidRPr="008670A8">
        <w:rPr>
          <w:sz w:val="24"/>
          <w:szCs w:val="24"/>
          <w:lang w:val="id-ID"/>
        </w:rPr>
        <w:t xml:space="preserve"> yang mengena bagi pegawai yang melanggar.</w:t>
      </w:r>
    </w:p>
    <w:p w:rsidR="00FD6662" w:rsidRDefault="00FD6662" w:rsidP="00FD6662">
      <w:pPr>
        <w:pStyle w:val="ListParagraph"/>
        <w:spacing w:line="480" w:lineRule="auto"/>
        <w:ind w:left="0" w:firstLine="720"/>
        <w:jc w:val="both"/>
        <w:rPr>
          <w:sz w:val="24"/>
          <w:szCs w:val="24"/>
          <w:lang w:val="id-ID"/>
        </w:rPr>
      </w:pPr>
      <w:r>
        <w:rPr>
          <w:sz w:val="24"/>
          <w:szCs w:val="24"/>
          <w:lang w:val="id-ID"/>
        </w:rPr>
        <w:t>Usmiar (2016) pada jurnalnya yang berjudul: “Pengaruh Tunjangan Kinerja Terhadap Motivasi Kerja Anggota Polri dan Pegawai Negeri Sipil Polri di Lingkungan Negara Republik Indonesia” studi kasus pada Polres Payakumbuh. Dari hasil penelitiannya, beliau menyatakan:</w:t>
      </w:r>
    </w:p>
    <w:p w:rsidR="00FD6662" w:rsidRDefault="00FD6662" w:rsidP="00FD6662">
      <w:pPr>
        <w:pStyle w:val="ListParagraph"/>
        <w:numPr>
          <w:ilvl w:val="0"/>
          <w:numId w:val="5"/>
        </w:numPr>
        <w:tabs>
          <w:tab w:val="left" w:pos="993"/>
        </w:tabs>
        <w:spacing w:line="480" w:lineRule="auto"/>
        <w:ind w:left="993" w:hanging="284"/>
        <w:jc w:val="both"/>
        <w:rPr>
          <w:sz w:val="24"/>
          <w:szCs w:val="24"/>
          <w:lang w:val="id-ID"/>
        </w:rPr>
      </w:pPr>
      <w:r>
        <w:rPr>
          <w:sz w:val="24"/>
          <w:szCs w:val="24"/>
          <w:lang w:val="id-ID"/>
        </w:rPr>
        <w:t>Berdasarkan pengolahan data kuantitatif yang menggunakan peralatan SPSS versi 1.60 dengan pendekatan analisis regresi sederhana, diperoleh out regresi sebagai berikut: regresi motivasi kerja dengan koefisien b = 0,435 yang berarti bahwa peningkatan 1 satuan tunjangan kinerja menyebabkan kenaikan kinerja sebesar 0,435 satuan kinerja karyawan.</w:t>
      </w:r>
    </w:p>
    <w:p w:rsidR="00FD6662" w:rsidRDefault="00FD6662" w:rsidP="00FD6662">
      <w:pPr>
        <w:pStyle w:val="ListParagraph"/>
        <w:numPr>
          <w:ilvl w:val="0"/>
          <w:numId w:val="5"/>
        </w:numPr>
        <w:spacing w:line="480" w:lineRule="auto"/>
        <w:ind w:left="993" w:hanging="284"/>
        <w:jc w:val="both"/>
        <w:rPr>
          <w:sz w:val="24"/>
          <w:szCs w:val="24"/>
          <w:lang w:val="id-ID"/>
        </w:rPr>
      </w:pPr>
      <w:r>
        <w:rPr>
          <w:sz w:val="24"/>
          <w:szCs w:val="24"/>
          <w:lang w:val="id-ID"/>
        </w:rPr>
        <w:t>Sedangkan hubungan tunjangan kinerja karyawan ternyata berpengaruh cukup kuat terhadap motivasi dibuktikan oleh koefisien korelasi sebesar (r = 0,440).</w:t>
      </w:r>
    </w:p>
    <w:p w:rsidR="00FD6662" w:rsidRDefault="00FD6662" w:rsidP="00FD6662">
      <w:pPr>
        <w:pStyle w:val="ListParagraph"/>
        <w:spacing w:line="480" w:lineRule="auto"/>
        <w:ind w:left="993" w:firstLine="0"/>
        <w:jc w:val="both"/>
        <w:rPr>
          <w:sz w:val="24"/>
          <w:szCs w:val="24"/>
          <w:lang w:val="id-ID"/>
        </w:rPr>
      </w:pPr>
    </w:p>
    <w:p w:rsidR="00FD6662" w:rsidRPr="002C079E" w:rsidRDefault="00FD6662" w:rsidP="00FD6662">
      <w:pPr>
        <w:pStyle w:val="ListParagraph"/>
        <w:spacing w:line="480" w:lineRule="auto"/>
        <w:ind w:left="0" w:firstLine="720"/>
        <w:jc w:val="both"/>
        <w:rPr>
          <w:sz w:val="24"/>
          <w:szCs w:val="24"/>
          <w:lang w:val="id-ID"/>
        </w:rPr>
      </w:pPr>
      <w:r>
        <w:rPr>
          <w:sz w:val="24"/>
          <w:szCs w:val="24"/>
          <w:lang w:val="id-ID"/>
        </w:rPr>
        <w:t xml:space="preserve">Ni Luh Putu Surya Astitiani dan Ida Bagus Ketut (2016) pada jurnalnya yang berjudul: “Pengaruh </w:t>
      </w:r>
      <w:r w:rsidRPr="00A86075">
        <w:rPr>
          <w:i/>
          <w:sz w:val="24"/>
          <w:szCs w:val="24"/>
          <w:lang w:val="id-ID"/>
        </w:rPr>
        <w:t>Quality of Work Life</w:t>
      </w:r>
      <w:r>
        <w:rPr>
          <w:sz w:val="24"/>
          <w:szCs w:val="24"/>
          <w:lang w:val="id-ID"/>
        </w:rPr>
        <w:t xml:space="preserve"> Terhadap Motivasi Kerja dan Kepuasan Kerja Karyawan” studi kasus pada Swastika Bungalows Sanur. Dari </w:t>
      </w:r>
      <w:r w:rsidRPr="002C079E">
        <w:rPr>
          <w:sz w:val="24"/>
          <w:szCs w:val="24"/>
          <w:lang w:val="id-ID"/>
        </w:rPr>
        <w:t>hasil penelitiannya, beliau menyatakan:</w:t>
      </w:r>
    </w:p>
    <w:p w:rsidR="00FD6662" w:rsidRDefault="00FD6662" w:rsidP="00FD6662">
      <w:pPr>
        <w:pStyle w:val="ListParagraph"/>
        <w:numPr>
          <w:ilvl w:val="0"/>
          <w:numId w:val="2"/>
        </w:numPr>
        <w:spacing w:line="480" w:lineRule="auto"/>
        <w:ind w:left="993" w:hanging="284"/>
        <w:jc w:val="both"/>
        <w:rPr>
          <w:sz w:val="24"/>
          <w:szCs w:val="24"/>
          <w:lang w:val="id-ID"/>
        </w:rPr>
      </w:pPr>
      <w:r w:rsidRPr="00A86075">
        <w:rPr>
          <w:i/>
          <w:sz w:val="24"/>
          <w:szCs w:val="24"/>
          <w:lang w:val="id-ID"/>
        </w:rPr>
        <w:t>Quality of Work Life</w:t>
      </w:r>
      <w:r>
        <w:rPr>
          <w:i/>
          <w:sz w:val="24"/>
          <w:szCs w:val="24"/>
          <w:lang w:val="id-ID"/>
        </w:rPr>
        <w:t xml:space="preserve"> </w:t>
      </w:r>
      <w:r>
        <w:rPr>
          <w:sz w:val="24"/>
          <w:szCs w:val="24"/>
          <w:lang w:val="id-ID"/>
        </w:rPr>
        <w:t xml:space="preserve">berpengaruh positif terhadap kepuasan kerja karyawan. Pengaruh positif dapat diartikan bahwa semakin </w:t>
      </w:r>
      <w:r w:rsidRPr="00A86075">
        <w:rPr>
          <w:i/>
          <w:sz w:val="24"/>
          <w:szCs w:val="24"/>
          <w:lang w:val="id-ID"/>
        </w:rPr>
        <w:t>Quality of Work Life</w:t>
      </w:r>
      <w:r>
        <w:rPr>
          <w:i/>
          <w:sz w:val="24"/>
          <w:szCs w:val="24"/>
          <w:lang w:val="id-ID"/>
        </w:rPr>
        <w:t xml:space="preserve"> </w:t>
      </w:r>
      <w:r>
        <w:rPr>
          <w:sz w:val="24"/>
          <w:szCs w:val="24"/>
          <w:lang w:val="id-ID"/>
        </w:rPr>
        <w:t>yang diterapkan Swastika Bungalows Sanur maka semakin tinggi pula kepuasan kerja yang dirasakan karyawan.</w:t>
      </w:r>
    </w:p>
    <w:p w:rsidR="00FD6662" w:rsidRDefault="00FD6662" w:rsidP="00FD6662">
      <w:pPr>
        <w:pStyle w:val="ListParagraph"/>
        <w:numPr>
          <w:ilvl w:val="0"/>
          <w:numId w:val="2"/>
        </w:numPr>
        <w:spacing w:line="480" w:lineRule="auto"/>
        <w:ind w:left="993" w:hanging="284"/>
        <w:jc w:val="both"/>
        <w:rPr>
          <w:sz w:val="24"/>
          <w:szCs w:val="24"/>
          <w:lang w:val="id-ID"/>
        </w:rPr>
      </w:pPr>
      <w:r w:rsidRPr="00A86075">
        <w:rPr>
          <w:i/>
          <w:sz w:val="24"/>
          <w:szCs w:val="24"/>
          <w:lang w:val="id-ID"/>
        </w:rPr>
        <w:lastRenderedPageBreak/>
        <w:t>Quality of Work Life</w:t>
      </w:r>
      <w:r>
        <w:rPr>
          <w:i/>
          <w:sz w:val="24"/>
          <w:szCs w:val="24"/>
          <w:lang w:val="id-ID"/>
        </w:rPr>
        <w:t xml:space="preserve"> </w:t>
      </w:r>
      <w:r>
        <w:rPr>
          <w:sz w:val="24"/>
          <w:szCs w:val="24"/>
          <w:lang w:val="id-ID"/>
        </w:rPr>
        <w:t xml:space="preserve">berpengaruh positif terhadap motivasi kerja. Pengaruh positif dapat diartikan bahwa semakin tinggi </w:t>
      </w:r>
      <w:r w:rsidRPr="00A86075">
        <w:rPr>
          <w:i/>
          <w:sz w:val="24"/>
          <w:szCs w:val="24"/>
          <w:lang w:val="id-ID"/>
        </w:rPr>
        <w:t>Quality of Work Life</w:t>
      </w:r>
      <w:r>
        <w:rPr>
          <w:i/>
          <w:sz w:val="24"/>
          <w:szCs w:val="24"/>
          <w:lang w:val="id-ID"/>
        </w:rPr>
        <w:t xml:space="preserve"> </w:t>
      </w:r>
      <w:r>
        <w:rPr>
          <w:sz w:val="24"/>
          <w:szCs w:val="24"/>
          <w:lang w:val="id-ID"/>
        </w:rPr>
        <w:t>yang diterapkan Swastika Bungalows Sanur maka semakin tinggi pula motivasi kerja karyawan.</w:t>
      </w:r>
    </w:p>
    <w:p w:rsidR="00FD6662" w:rsidRDefault="00FD6662" w:rsidP="00FD6662">
      <w:pPr>
        <w:pStyle w:val="ListParagraph"/>
        <w:numPr>
          <w:ilvl w:val="0"/>
          <w:numId w:val="2"/>
        </w:numPr>
        <w:spacing w:line="480" w:lineRule="auto"/>
        <w:ind w:left="993" w:hanging="284"/>
        <w:jc w:val="both"/>
        <w:rPr>
          <w:sz w:val="24"/>
          <w:szCs w:val="24"/>
          <w:lang w:val="id-ID"/>
        </w:rPr>
      </w:pPr>
      <w:r>
        <w:rPr>
          <w:sz w:val="24"/>
          <w:szCs w:val="24"/>
          <w:lang w:val="id-ID"/>
        </w:rPr>
        <w:t>Motivasi kerja perpengaruh positif terhadap kepuasan kerja karyawan. Pengaruh positif dapat diartikan bahwa semakin tinggi motivasi kerja karyawan maka semakin tinggi pula kepuasan kerja karyawan di Swastika Bungalows Sanur.</w:t>
      </w:r>
    </w:p>
    <w:p w:rsidR="00FD6662" w:rsidRDefault="00FD6662" w:rsidP="00FD6662">
      <w:pPr>
        <w:pStyle w:val="ListParagraph"/>
        <w:numPr>
          <w:ilvl w:val="0"/>
          <w:numId w:val="2"/>
        </w:numPr>
        <w:spacing w:line="480" w:lineRule="auto"/>
        <w:ind w:left="993" w:hanging="284"/>
        <w:jc w:val="both"/>
        <w:rPr>
          <w:sz w:val="24"/>
          <w:szCs w:val="24"/>
          <w:lang w:val="id-ID"/>
        </w:rPr>
      </w:pPr>
      <w:r w:rsidRPr="00037DEA">
        <w:rPr>
          <w:sz w:val="24"/>
          <w:szCs w:val="24"/>
          <w:lang w:val="id-ID"/>
        </w:rPr>
        <w:t xml:space="preserve">Motivasi kerja mampu memediasi pengaruh </w:t>
      </w:r>
      <w:r w:rsidRPr="00037DEA">
        <w:rPr>
          <w:i/>
          <w:sz w:val="24"/>
          <w:szCs w:val="24"/>
          <w:lang w:val="id-ID"/>
        </w:rPr>
        <w:t xml:space="preserve">Quality of Work Life </w:t>
      </w:r>
      <w:r w:rsidRPr="00037DEA">
        <w:rPr>
          <w:sz w:val="24"/>
          <w:szCs w:val="24"/>
          <w:lang w:val="id-ID"/>
        </w:rPr>
        <w:t xml:space="preserve">terhadap kepuasan kerja karyawan. Peran motivasi kerja berpengaruh positif dalam memediasi pengaruh </w:t>
      </w:r>
      <w:r w:rsidRPr="00037DEA">
        <w:rPr>
          <w:i/>
          <w:sz w:val="24"/>
          <w:szCs w:val="24"/>
          <w:lang w:val="id-ID"/>
        </w:rPr>
        <w:t xml:space="preserve">Quality of Work Life </w:t>
      </w:r>
      <w:r w:rsidRPr="00037DEA">
        <w:rPr>
          <w:sz w:val="24"/>
          <w:szCs w:val="24"/>
          <w:lang w:val="id-ID"/>
        </w:rPr>
        <w:t xml:space="preserve">terhadap kepuasan kerja karyawan. Pengaruh positif dapat diartikan bahwa semakin tinggi </w:t>
      </w:r>
      <w:r w:rsidRPr="00037DEA">
        <w:rPr>
          <w:i/>
          <w:sz w:val="24"/>
          <w:szCs w:val="24"/>
          <w:lang w:val="id-ID"/>
        </w:rPr>
        <w:t xml:space="preserve">Quality of Work Life </w:t>
      </w:r>
      <w:r w:rsidRPr="00037DEA">
        <w:rPr>
          <w:sz w:val="24"/>
          <w:szCs w:val="24"/>
          <w:lang w:val="id-ID"/>
        </w:rPr>
        <w:t xml:space="preserve"> yang diterapkan Swastika Bungalows Sanur maka semakin tinggi pula motivasi kerja karyawan di Swastika Bungalows Sanur yang akan meningkatkan kepuasan kerja karyawan di Swastika Bungalows Sanur.</w:t>
      </w:r>
    </w:p>
    <w:p w:rsidR="00FD6662" w:rsidRDefault="00FD6662" w:rsidP="00FD6662">
      <w:pPr>
        <w:pStyle w:val="ListParagraph"/>
        <w:spacing w:line="480" w:lineRule="auto"/>
        <w:ind w:left="0" w:firstLine="709"/>
        <w:jc w:val="both"/>
        <w:rPr>
          <w:sz w:val="24"/>
          <w:szCs w:val="24"/>
          <w:lang w:val="id-ID"/>
        </w:rPr>
      </w:pPr>
      <w:r>
        <w:rPr>
          <w:sz w:val="24"/>
          <w:szCs w:val="24"/>
          <w:lang w:val="id-ID"/>
        </w:rPr>
        <w:t xml:space="preserve">S Nurul Nabila (2016) pada skripsinya yang berjudul: “Tunjangan Kinerja dan </w:t>
      </w:r>
      <w:r w:rsidRPr="00934CC8">
        <w:rPr>
          <w:i/>
          <w:sz w:val="24"/>
          <w:szCs w:val="24"/>
          <w:lang w:val="id-ID"/>
        </w:rPr>
        <w:t>Quality of Work Life</w:t>
      </w:r>
      <w:r>
        <w:rPr>
          <w:sz w:val="24"/>
          <w:szCs w:val="24"/>
          <w:lang w:val="id-ID"/>
        </w:rPr>
        <w:t xml:space="preserve"> Terhadap Motivasi Kerja Pegawai” studi kasus di Kantor Wilayah Kementerian Agama Provinsi Sulawesi Selatan. Dari hasil penelitiannya, beliau menyatakan:</w:t>
      </w:r>
    </w:p>
    <w:p w:rsidR="00FD6662" w:rsidRDefault="00FD6662" w:rsidP="00FD6662">
      <w:pPr>
        <w:pStyle w:val="ListParagraph"/>
        <w:numPr>
          <w:ilvl w:val="0"/>
          <w:numId w:val="14"/>
        </w:numPr>
        <w:spacing w:line="480" w:lineRule="auto"/>
        <w:ind w:left="993" w:hanging="284"/>
        <w:jc w:val="both"/>
        <w:rPr>
          <w:sz w:val="24"/>
          <w:szCs w:val="24"/>
          <w:lang w:val="id-ID"/>
        </w:rPr>
      </w:pPr>
      <w:r>
        <w:rPr>
          <w:sz w:val="24"/>
          <w:szCs w:val="24"/>
          <w:lang w:val="id-ID"/>
        </w:rPr>
        <w:t>Dari hasil uji regresi yang dilakukan pada hipotesis pertama dapat disimpulkan bahwa tunjangan kinerja berpengaruh secara positif dan signifikan terhadap motivasi pegawai. Artinya semakin tinggi tunjangan kinerja pegawai maka semakin tinggi pula motivasi yang dimiliki pegawai, dan sebaliknya jika tunjangan kinerja rendah maka semakin menurun pula motivasi pegawai.</w:t>
      </w:r>
    </w:p>
    <w:p w:rsidR="00FD6662" w:rsidRDefault="00FD6662" w:rsidP="00FD6662">
      <w:pPr>
        <w:pStyle w:val="ListParagraph"/>
        <w:numPr>
          <w:ilvl w:val="0"/>
          <w:numId w:val="14"/>
        </w:numPr>
        <w:spacing w:line="480" w:lineRule="auto"/>
        <w:ind w:left="993" w:hanging="284"/>
        <w:jc w:val="both"/>
        <w:rPr>
          <w:sz w:val="24"/>
          <w:szCs w:val="24"/>
          <w:lang w:val="id-ID"/>
        </w:rPr>
      </w:pPr>
      <w:r>
        <w:rPr>
          <w:sz w:val="24"/>
          <w:szCs w:val="24"/>
          <w:lang w:val="id-ID"/>
        </w:rPr>
        <w:t xml:space="preserve">Dari hasil uji regresi yang dilakukan pada hipotesis kedua dapat disimpulkan bahwa </w:t>
      </w:r>
      <w:r>
        <w:rPr>
          <w:i/>
          <w:sz w:val="24"/>
          <w:szCs w:val="24"/>
          <w:lang w:val="id-ID"/>
        </w:rPr>
        <w:t xml:space="preserve">quality </w:t>
      </w:r>
      <w:r w:rsidRPr="00934CC8">
        <w:rPr>
          <w:i/>
          <w:sz w:val="24"/>
          <w:szCs w:val="24"/>
          <w:lang w:val="id-ID"/>
        </w:rPr>
        <w:t>of work life</w:t>
      </w:r>
      <w:r>
        <w:rPr>
          <w:sz w:val="24"/>
          <w:szCs w:val="24"/>
          <w:lang w:val="id-ID"/>
        </w:rPr>
        <w:t xml:space="preserve"> berpengaruh secara positif dan signifikan terhadap motivasi pegawai. Artinya jika </w:t>
      </w:r>
      <w:r>
        <w:rPr>
          <w:i/>
          <w:sz w:val="24"/>
          <w:szCs w:val="24"/>
          <w:lang w:val="id-ID"/>
        </w:rPr>
        <w:t xml:space="preserve">quality </w:t>
      </w:r>
      <w:r w:rsidRPr="00934CC8">
        <w:rPr>
          <w:i/>
          <w:sz w:val="24"/>
          <w:szCs w:val="24"/>
          <w:lang w:val="id-ID"/>
        </w:rPr>
        <w:t>of work life</w:t>
      </w:r>
      <w:r>
        <w:rPr>
          <w:i/>
          <w:sz w:val="24"/>
          <w:szCs w:val="24"/>
          <w:lang w:val="id-ID"/>
        </w:rPr>
        <w:t xml:space="preserve"> </w:t>
      </w:r>
      <w:r>
        <w:rPr>
          <w:sz w:val="24"/>
          <w:szCs w:val="24"/>
          <w:lang w:val="id-ID"/>
        </w:rPr>
        <w:t xml:space="preserve">pegawai baik maka, semakin baik motivasi kerja yang dimiliki pegawai, dan sebaliknya jika </w:t>
      </w:r>
      <w:r>
        <w:rPr>
          <w:i/>
          <w:sz w:val="24"/>
          <w:szCs w:val="24"/>
          <w:lang w:val="id-ID"/>
        </w:rPr>
        <w:t>quality o</w:t>
      </w:r>
      <w:r w:rsidRPr="00934CC8">
        <w:rPr>
          <w:i/>
          <w:sz w:val="24"/>
          <w:szCs w:val="24"/>
          <w:lang w:val="id-ID"/>
        </w:rPr>
        <w:t>f work life</w:t>
      </w:r>
      <w:r>
        <w:rPr>
          <w:i/>
          <w:sz w:val="24"/>
          <w:szCs w:val="24"/>
          <w:lang w:val="id-ID"/>
        </w:rPr>
        <w:t xml:space="preserve"> </w:t>
      </w:r>
      <w:r>
        <w:rPr>
          <w:sz w:val="24"/>
          <w:szCs w:val="24"/>
          <w:lang w:val="id-ID"/>
        </w:rPr>
        <w:t xml:space="preserve">pegawai tidak </w:t>
      </w:r>
      <w:r>
        <w:rPr>
          <w:sz w:val="24"/>
          <w:szCs w:val="24"/>
          <w:lang w:val="id-ID"/>
        </w:rPr>
        <w:lastRenderedPageBreak/>
        <w:t>baik maka, semakin menurun motivasi kerja yang dimiliki pegawai.</w:t>
      </w:r>
    </w:p>
    <w:p w:rsidR="00FD6662" w:rsidRPr="00037DEA" w:rsidRDefault="00FD6662" w:rsidP="00FD6662">
      <w:pPr>
        <w:spacing w:line="480" w:lineRule="auto"/>
        <w:ind w:firstLine="709"/>
        <w:jc w:val="both"/>
        <w:rPr>
          <w:sz w:val="24"/>
          <w:szCs w:val="24"/>
          <w:lang w:val="id-ID"/>
        </w:rPr>
      </w:pPr>
      <w:r w:rsidRPr="00922B42">
        <w:rPr>
          <w:sz w:val="24"/>
          <w:szCs w:val="24"/>
        </w:rPr>
        <w:t>Ita Maemunah</w:t>
      </w:r>
      <w:r>
        <w:rPr>
          <w:sz w:val="24"/>
          <w:szCs w:val="24"/>
          <w:lang w:val="id-ID"/>
        </w:rPr>
        <w:t>,</w:t>
      </w:r>
      <w:r w:rsidRPr="00922B42">
        <w:rPr>
          <w:sz w:val="24"/>
          <w:szCs w:val="24"/>
        </w:rPr>
        <w:t xml:space="preserve"> Upiek Haeryah Sadkar </w:t>
      </w:r>
      <w:r>
        <w:rPr>
          <w:sz w:val="24"/>
          <w:szCs w:val="24"/>
          <w:lang w:val="id-ID"/>
        </w:rPr>
        <w:t xml:space="preserve">dan </w:t>
      </w:r>
      <w:r w:rsidRPr="00922B42">
        <w:rPr>
          <w:sz w:val="24"/>
          <w:szCs w:val="24"/>
        </w:rPr>
        <w:t>Herry Ryana</w:t>
      </w:r>
      <w:r w:rsidRPr="00037DEA">
        <w:rPr>
          <w:sz w:val="24"/>
          <w:szCs w:val="24"/>
          <w:lang w:val="id-ID"/>
        </w:rPr>
        <w:t xml:space="preserve"> (201</w:t>
      </w:r>
      <w:r>
        <w:rPr>
          <w:sz w:val="24"/>
          <w:szCs w:val="24"/>
          <w:lang w:val="id-ID"/>
        </w:rPr>
        <w:t>5</w:t>
      </w:r>
      <w:r w:rsidRPr="00037DEA">
        <w:rPr>
          <w:sz w:val="24"/>
          <w:szCs w:val="24"/>
          <w:lang w:val="id-ID"/>
        </w:rPr>
        <w:t>) pada jurnalnya yang berjudul: “</w:t>
      </w:r>
      <w:r w:rsidRPr="00922B42">
        <w:rPr>
          <w:sz w:val="24"/>
          <w:szCs w:val="24"/>
        </w:rPr>
        <w:t>P</w:t>
      </w:r>
      <w:r>
        <w:rPr>
          <w:sz w:val="24"/>
          <w:szCs w:val="24"/>
          <w:lang w:val="id-ID"/>
        </w:rPr>
        <w:t>engaruh</w:t>
      </w:r>
      <w:r w:rsidRPr="00922B42">
        <w:rPr>
          <w:sz w:val="24"/>
          <w:szCs w:val="24"/>
        </w:rPr>
        <w:t xml:space="preserve"> </w:t>
      </w:r>
      <w:r>
        <w:rPr>
          <w:sz w:val="24"/>
          <w:szCs w:val="24"/>
          <w:lang w:val="id-ID"/>
        </w:rPr>
        <w:t>Kualitas Kehidupan Kerja</w:t>
      </w:r>
      <w:r w:rsidRPr="00922B42">
        <w:rPr>
          <w:sz w:val="24"/>
          <w:szCs w:val="24"/>
        </w:rPr>
        <w:t xml:space="preserve"> </w:t>
      </w:r>
      <w:r>
        <w:rPr>
          <w:sz w:val="24"/>
          <w:szCs w:val="24"/>
          <w:lang w:val="id-ID"/>
        </w:rPr>
        <w:t>Tehadap Motivasi Kerja Karyawan</w:t>
      </w:r>
      <w:r w:rsidRPr="00037DEA">
        <w:rPr>
          <w:sz w:val="24"/>
          <w:szCs w:val="24"/>
          <w:lang w:val="id-ID"/>
        </w:rPr>
        <w:t xml:space="preserve">” studi kasus pada </w:t>
      </w:r>
      <w:r w:rsidRPr="00922B42">
        <w:rPr>
          <w:sz w:val="24"/>
          <w:szCs w:val="24"/>
        </w:rPr>
        <w:t>S</w:t>
      </w:r>
      <w:r>
        <w:rPr>
          <w:sz w:val="24"/>
          <w:szCs w:val="24"/>
          <w:lang w:val="id-ID"/>
        </w:rPr>
        <w:t>heraton</w:t>
      </w:r>
      <w:r w:rsidRPr="00922B42">
        <w:rPr>
          <w:sz w:val="24"/>
          <w:szCs w:val="24"/>
        </w:rPr>
        <w:t xml:space="preserve"> B</w:t>
      </w:r>
      <w:r>
        <w:rPr>
          <w:sz w:val="24"/>
          <w:szCs w:val="24"/>
          <w:lang w:val="id-ID"/>
        </w:rPr>
        <w:t>andung Hotel</w:t>
      </w:r>
      <w:r w:rsidRPr="00922B42">
        <w:rPr>
          <w:sz w:val="24"/>
          <w:szCs w:val="24"/>
        </w:rPr>
        <w:t xml:space="preserve"> &amp; T</w:t>
      </w:r>
      <w:r>
        <w:rPr>
          <w:sz w:val="24"/>
          <w:szCs w:val="24"/>
          <w:lang w:val="id-ID"/>
        </w:rPr>
        <w:t>owers</w:t>
      </w:r>
      <w:r w:rsidRPr="00037DEA">
        <w:rPr>
          <w:sz w:val="24"/>
          <w:szCs w:val="24"/>
          <w:lang w:val="id-ID"/>
        </w:rPr>
        <w:t>. Dari hasil penelitiannya, beliau menyatakan:</w:t>
      </w:r>
    </w:p>
    <w:p w:rsidR="00FD6662" w:rsidRDefault="00FD6662" w:rsidP="00FD6662">
      <w:pPr>
        <w:pStyle w:val="ListParagraph"/>
        <w:numPr>
          <w:ilvl w:val="0"/>
          <w:numId w:val="3"/>
        </w:numPr>
        <w:spacing w:line="480" w:lineRule="auto"/>
        <w:ind w:left="993" w:hanging="284"/>
        <w:jc w:val="both"/>
        <w:rPr>
          <w:sz w:val="24"/>
          <w:szCs w:val="24"/>
          <w:lang w:val="id-ID"/>
        </w:rPr>
      </w:pPr>
      <w:r w:rsidRPr="00922B42">
        <w:rPr>
          <w:sz w:val="24"/>
          <w:szCs w:val="24"/>
        </w:rPr>
        <w:t>Sheraton Bandung Hotel &amp; Towers telah memiliki kualitas kehidupan kerja yang sudah tergolong baik, hal ini terlihat dari hasil tanggapan para karyawan hotel terhadap kesembilan dimensi kualitas kehidupan kerja yaitu keterlibatan karyawan, kompensasi yang seimbang, rasa aman terhadap pekerjaan, keselamatan lingkungan kerja, rasa bangga terhadap institusi, pengembangan karir, fasilitas yang tersedia, penyelesaian masalah dan komunikasi.Kontribusi tertinggi dari sembilan dimensi yang dianalisis, dimensi penyelesaian masalah memberikan pengaruh terbesar terhadap motivasi kerja karyawan Sheraton Bandung Hotel &amp; Towers. Apabila terjadi konflik maka penyelesaian dilakukan dengan keputusan bersama. Setiap ada konflik diantara karyawan pimpinan selalu membantu dalam menyelesaikan masalah yang ada. Akan tetapi ada juga tanggapan karyawan yang belu merasa puas dengan penyelesaian masalah atau konflik</w:t>
      </w:r>
      <w:r>
        <w:rPr>
          <w:sz w:val="24"/>
          <w:szCs w:val="24"/>
        </w:rPr>
        <w:t xml:space="preserve"> yang dilakukan oleh phak hotel</w:t>
      </w:r>
      <w:r>
        <w:rPr>
          <w:sz w:val="24"/>
          <w:szCs w:val="24"/>
          <w:lang w:val="id-ID"/>
        </w:rPr>
        <w:t>.</w:t>
      </w:r>
    </w:p>
    <w:p w:rsidR="00FD6662" w:rsidRDefault="00FD6662" w:rsidP="00FD6662">
      <w:pPr>
        <w:pStyle w:val="ListParagraph"/>
        <w:numPr>
          <w:ilvl w:val="0"/>
          <w:numId w:val="3"/>
        </w:numPr>
        <w:spacing w:after="100" w:afterAutospacing="1" w:line="480" w:lineRule="auto"/>
        <w:ind w:left="993" w:hanging="284"/>
        <w:jc w:val="both"/>
        <w:rPr>
          <w:sz w:val="24"/>
          <w:szCs w:val="24"/>
          <w:lang w:val="id-ID"/>
        </w:rPr>
      </w:pPr>
      <w:r w:rsidRPr="00922B42">
        <w:rPr>
          <w:sz w:val="24"/>
          <w:szCs w:val="24"/>
        </w:rPr>
        <w:t>Motivasi kerja karyawan Sheraton Bandung Hotel &amp; Towers tergolong cukup tinggi/sedang, hal</w:t>
      </w:r>
      <w:r>
        <w:rPr>
          <w:sz w:val="24"/>
          <w:szCs w:val="24"/>
        </w:rPr>
        <w:t xml:space="preserve"> </w:t>
      </w:r>
      <w:r w:rsidRPr="00922B42">
        <w:rPr>
          <w:sz w:val="24"/>
          <w:szCs w:val="24"/>
        </w:rPr>
        <w:t>ini ditunjukkan dengan perolehan skor aktual sebesar 3252 yang berada dalam</w:t>
      </w:r>
      <w:r>
        <w:rPr>
          <w:sz w:val="24"/>
          <w:szCs w:val="24"/>
        </w:rPr>
        <w:t xml:space="preserve"> rentang interval antara 2503,8-</w:t>
      </w:r>
      <w:r w:rsidRPr="00922B42">
        <w:rPr>
          <w:sz w:val="24"/>
          <w:szCs w:val="24"/>
        </w:rPr>
        <w:t xml:space="preserve">3274,2. Faktor yang paling mempengaruhi motivasi karyawan adalah pengembangan kemampuan dan karir karyawan yang diberikan oleh pimpinan, jaminan keamanan dan ketenangan bekerja kepada karyawan yang diberikan oleh pimpinan, komunikasi yang dilakukan oleh pimpinan dalam penyelesaian tugas atau pekerjaan dan hubungan kerja yang menyenangkan antara pimpinan dan karyawan. Akan tetapi, pimpinan masih belum memberikan perhatian dan penghargaan prestasi kerja terhadap prestasi kerja para </w:t>
      </w:r>
      <w:r w:rsidRPr="00922B42">
        <w:rPr>
          <w:sz w:val="24"/>
          <w:szCs w:val="24"/>
        </w:rPr>
        <w:lastRenderedPageBreak/>
        <w:t>karyawannya. Secara simultan, kualitas kehidupan kerja berpengaruh signifikan terhadap motivasi kerja karyawan Sheraton Bandung Hotel &amp; Towers dengan kontribusi pengaruh yang diberikan hanya sebesar 32,8%, sedangkan sisanya sebesar 67,2% merupakan pengaruh dari variabel lain yang tidak diteliti. Dari sembilan dimensi yang dianalisis, dimensi pengembangan karir memberikan pengaruh terbesar terhadap motivasi kerja karyawan Sheraton Bandung Hotel &amp; Towers, dengan kontribusi pengaruh yang diberikan sebesar 8,9%.Dengan meningkatkan kualitas kehidupan kerja maka motivasi kerja akan meningkat sehingga membawa dampak positif bagi kinerja karyawan dalam memberikan pelayanan yang optimal</w:t>
      </w:r>
      <w:r>
        <w:rPr>
          <w:sz w:val="24"/>
          <w:szCs w:val="24"/>
          <w:lang w:val="id-ID"/>
        </w:rPr>
        <w:t>.</w:t>
      </w:r>
    </w:p>
    <w:p w:rsidR="00FD6662" w:rsidRPr="003B557D" w:rsidRDefault="00FD6662" w:rsidP="00FD6662">
      <w:pPr>
        <w:pStyle w:val="Heading6"/>
        <w:numPr>
          <w:ilvl w:val="1"/>
          <w:numId w:val="1"/>
        </w:numPr>
        <w:tabs>
          <w:tab w:val="left" w:pos="709"/>
        </w:tabs>
        <w:spacing w:line="480" w:lineRule="auto"/>
        <w:jc w:val="both"/>
        <w:rPr>
          <w:i w:val="0"/>
          <w:sz w:val="24"/>
          <w:szCs w:val="24"/>
        </w:rPr>
      </w:pPr>
      <w:r>
        <w:rPr>
          <w:i w:val="0"/>
          <w:sz w:val="24"/>
          <w:szCs w:val="24"/>
          <w:lang w:val="id-ID"/>
        </w:rPr>
        <w:tab/>
      </w:r>
      <w:r w:rsidRPr="003B557D">
        <w:rPr>
          <w:i w:val="0"/>
          <w:sz w:val="24"/>
          <w:szCs w:val="24"/>
          <w:lang w:val="id-ID"/>
        </w:rPr>
        <w:t>Kajian Teori</w:t>
      </w:r>
    </w:p>
    <w:p w:rsidR="00FD6662" w:rsidRDefault="00FD6662" w:rsidP="00FD6662">
      <w:pPr>
        <w:pStyle w:val="Heading6"/>
        <w:spacing w:after="100" w:afterAutospacing="1" w:line="480" w:lineRule="auto"/>
        <w:ind w:left="0" w:firstLine="709"/>
        <w:jc w:val="both"/>
        <w:rPr>
          <w:b w:val="0"/>
          <w:bCs w:val="0"/>
          <w:i w:val="0"/>
          <w:sz w:val="24"/>
          <w:szCs w:val="24"/>
          <w:lang w:val="id-ID"/>
        </w:rPr>
      </w:pPr>
      <w:r w:rsidRPr="00BB6BE0">
        <w:rPr>
          <w:b w:val="0"/>
          <w:bCs w:val="0"/>
          <w:i w:val="0"/>
          <w:sz w:val="24"/>
          <w:szCs w:val="24"/>
        </w:rPr>
        <w:t>Penelitian ini terdiri atas dua variabel, yaitu variabel independen dan dependen.</w:t>
      </w:r>
      <w:r>
        <w:rPr>
          <w:b w:val="0"/>
          <w:bCs w:val="0"/>
          <w:i w:val="0"/>
          <w:sz w:val="24"/>
          <w:szCs w:val="24"/>
          <w:lang w:val="id-ID"/>
        </w:rPr>
        <w:t xml:space="preserve"> </w:t>
      </w:r>
      <w:r w:rsidRPr="00BB6BE0">
        <w:rPr>
          <w:b w:val="0"/>
          <w:bCs w:val="0"/>
          <w:i w:val="0"/>
          <w:sz w:val="24"/>
          <w:szCs w:val="24"/>
        </w:rPr>
        <w:t xml:space="preserve">Variabel independen adalah variabel yang mempengaruhi variabel yang lain. Variabel independen dalam penelitian ini ada dua yaitu Tunjangan kinerja  yang selanjutnya diberi simbol (X1) dan </w:t>
      </w:r>
      <w:r w:rsidRPr="00466ECF">
        <w:rPr>
          <w:b w:val="0"/>
          <w:i w:val="0"/>
          <w:sz w:val="24"/>
          <w:szCs w:val="24"/>
        </w:rPr>
        <w:t>Kualitas Kehidupan Kerja</w:t>
      </w:r>
      <w:r w:rsidRPr="00BB6BE0">
        <w:rPr>
          <w:b w:val="0"/>
          <w:bCs w:val="0"/>
          <w:sz w:val="24"/>
          <w:szCs w:val="24"/>
        </w:rPr>
        <w:t xml:space="preserve"> </w:t>
      </w:r>
      <w:r w:rsidRPr="00BB6BE0">
        <w:rPr>
          <w:b w:val="0"/>
          <w:bCs w:val="0"/>
          <w:i w:val="0"/>
          <w:sz w:val="24"/>
          <w:szCs w:val="24"/>
        </w:rPr>
        <w:t xml:space="preserve">yang diberi simbol (X2). Sedangkan variabel dependen adalah variabel  yang  dipengaruhi  oleh variabel lain. Variabel dependen dalam penelitian ini adalah Motivasi </w:t>
      </w:r>
      <w:r>
        <w:rPr>
          <w:b w:val="0"/>
          <w:bCs w:val="0"/>
          <w:i w:val="0"/>
          <w:sz w:val="24"/>
          <w:szCs w:val="24"/>
          <w:lang w:val="id-ID"/>
        </w:rPr>
        <w:t xml:space="preserve">kerja </w:t>
      </w:r>
      <w:r w:rsidRPr="00BB6BE0">
        <w:rPr>
          <w:b w:val="0"/>
          <w:bCs w:val="0"/>
          <w:i w:val="0"/>
          <w:sz w:val="24"/>
          <w:szCs w:val="24"/>
        </w:rPr>
        <w:t>yang diberi simbol</w:t>
      </w:r>
      <w:r w:rsidRPr="00BB6BE0">
        <w:rPr>
          <w:b w:val="0"/>
          <w:bCs w:val="0"/>
          <w:i w:val="0"/>
          <w:spacing w:val="1"/>
          <w:sz w:val="24"/>
          <w:szCs w:val="24"/>
        </w:rPr>
        <w:t xml:space="preserve"> </w:t>
      </w:r>
      <w:r w:rsidRPr="00BB6BE0">
        <w:rPr>
          <w:b w:val="0"/>
          <w:bCs w:val="0"/>
          <w:i w:val="0"/>
          <w:sz w:val="24"/>
          <w:szCs w:val="24"/>
        </w:rPr>
        <w:t>(Y).</w:t>
      </w:r>
    </w:p>
    <w:p w:rsidR="00FD6662" w:rsidRPr="002D0D4D" w:rsidRDefault="00FD6662" w:rsidP="00FD6662">
      <w:pPr>
        <w:pStyle w:val="Heading6"/>
        <w:numPr>
          <w:ilvl w:val="2"/>
          <w:numId w:val="1"/>
        </w:numPr>
        <w:tabs>
          <w:tab w:val="left" w:pos="709"/>
        </w:tabs>
        <w:spacing w:line="480" w:lineRule="auto"/>
        <w:ind w:left="1418" w:hanging="1418"/>
        <w:jc w:val="both"/>
        <w:rPr>
          <w:i w:val="0"/>
          <w:sz w:val="24"/>
          <w:szCs w:val="24"/>
        </w:rPr>
      </w:pPr>
      <w:r>
        <w:rPr>
          <w:i w:val="0"/>
          <w:sz w:val="24"/>
          <w:szCs w:val="24"/>
          <w:lang w:val="id-ID"/>
        </w:rPr>
        <w:t>Motivasi Kerja</w:t>
      </w:r>
    </w:p>
    <w:p w:rsidR="00FD6662" w:rsidRDefault="00FD6662" w:rsidP="00FD6662">
      <w:pPr>
        <w:pStyle w:val="Heading6"/>
        <w:spacing w:after="100" w:afterAutospacing="1" w:line="480" w:lineRule="auto"/>
        <w:ind w:left="0" w:firstLine="709"/>
        <w:jc w:val="both"/>
        <w:rPr>
          <w:b w:val="0"/>
          <w:i w:val="0"/>
          <w:sz w:val="24"/>
          <w:szCs w:val="24"/>
          <w:lang w:val="id-ID"/>
        </w:rPr>
      </w:pPr>
      <w:r>
        <w:rPr>
          <w:b w:val="0"/>
          <w:i w:val="0"/>
          <w:sz w:val="24"/>
          <w:szCs w:val="24"/>
          <w:lang w:val="id-ID"/>
        </w:rPr>
        <w:t xml:space="preserve">Variabel dependen dalam judul penelitian ini adalah motivasi kerja yang diberi simbol (Y). </w:t>
      </w:r>
      <w:r w:rsidRPr="00F77717">
        <w:rPr>
          <w:b w:val="0"/>
          <w:i w:val="0"/>
          <w:sz w:val="24"/>
          <w:szCs w:val="24"/>
          <w:lang w:val="id-ID"/>
        </w:rPr>
        <w:t>Motivasi</w:t>
      </w:r>
      <w:r>
        <w:rPr>
          <w:b w:val="0"/>
          <w:i w:val="0"/>
          <w:sz w:val="24"/>
          <w:szCs w:val="24"/>
          <w:lang w:val="id-ID"/>
        </w:rPr>
        <w:t xml:space="preserve"> a</w:t>
      </w:r>
      <w:r w:rsidRPr="00F77717">
        <w:rPr>
          <w:b w:val="0"/>
          <w:i w:val="0"/>
          <w:sz w:val="24"/>
          <w:szCs w:val="24"/>
          <w:lang w:val="id-ID"/>
        </w:rPr>
        <w:t>dalah</w:t>
      </w:r>
      <w:r>
        <w:rPr>
          <w:b w:val="0"/>
          <w:i w:val="0"/>
          <w:sz w:val="24"/>
          <w:szCs w:val="24"/>
          <w:lang w:val="id-ID"/>
        </w:rPr>
        <w:t xml:space="preserve"> suatu dorongan atau menggerakan dimana dalam manajemen motivasi hanya ditujukkan kepada sumber daya manusia dengan mempersoalkan bagaimana cara mengarahkan daya dan potensi karyawan agar dapat bekerja dengan baik sehingga tujuan perusahaan dapat tercapai sesuai dengan tujuan perusahaan (Sunyoto, 2013).</w:t>
      </w:r>
    </w:p>
    <w:p w:rsidR="00FD6662" w:rsidRPr="004F0A77"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Pengertian</w:t>
      </w:r>
      <w:r w:rsidRPr="006632AD">
        <w:rPr>
          <w:i w:val="0"/>
          <w:sz w:val="24"/>
          <w:szCs w:val="24"/>
          <w:lang w:val="id-ID"/>
        </w:rPr>
        <w:t xml:space="preserve"> Motivasi </w:t>
      </w:r>
      <w:r>
        <w:rPr>
          <w:i w:val="0"/>
          <w:sz w:val="24"/>
          <w:szCs w:val="24"/>
        </w:rPr>
        <w:t>Kerja</w:t>
      </w:r>
    </w:p>
    <w:p w:rsidR="00FD6662" w:rsidRPr="00077035" w:rsidRDefault="00FD6662" w:rsidP="00FD6662">
      <w:pPr>
        <w:pStyle w:val="Heading6"/>
        <w:tabs>
          <w:tab w:val="left" w:pos="709"/>
        </w:tabs>
        <w:spacing w:line="480" w:lineRule="auto"/>
        <w:ind w:left="0" w:firstLine="909"/>
        <w:jc w:val="both"/>
        <w:rPr>
          <w:b w:val="0"/>
          <w:i w:val="0"/>
          <w:sz w:val="24"/>
          <w:szCs w:val="24"/>
          <w:lang w:val="id-ID"/>
        </w:rPr>
      </w:pPr>
      <w:r w:rsidRPr="006E08F5">
        <w:rPr>
          <w:b w:val="0"/>
          <w:i w:val="0"/>
          <w:sz w:val="24"/>
          <w:szCs w:val="24"/>
          <w:lang w:val="id-ID"/>
        </w:rPr>
        <w:t xml:space="preserve">Istilah motivasi </w:t>
      </w:r>
      <w:r w:rsidRPr="006E08F5">
        <w:rPr>
          <w:b w:val="0"/>
          <w:sz w:val="24"/>
          <w:szCs w:val="24"/>
          <w:lang w:val="id-ID"/>
        </w:rPr>
        <w:t>(motivation)</w:t>
      </w:r>
      <w:r w:rsidRPr="006E08F5">
        <w:rPr>
          <w:b w:val="0"/>
          <w:i w:val="0"/>
          <w:sz w:val="24"/>
          <w:szCs w:val="24"/>
          <w:lang w:val="id-ID"/>
        </w:rPr>
        <w:t xml:space="preserve"> berasal dari bahasa latin yakni</w:t>
      </w:r>
      <w:r>
        <w:rPr>
          <w:b w:val="0"/>
          <w:i w:val="0"/>
          <w:sz w:val="24"/>
          <w:szCs w:val="24"/>
        </w:rPr>
        <w:t xml:space="preserve"> </w:t>
      </w:r>
      <w:r w:rsidRPr="006E08F5">
        <w:rPr>
          <w:b w:val="0"/>
          <w:sz w:val="24"/>
          <w:szCs w:val="24"/>
          <w:lang w:val="id-ID"/>
        </w:rPr>
        <w:t>movere</w:t>
      </w:r>
      <w:r w:rsidRPr="006E08F5">
        <w:rPr>
          <w:b w:val="0"/>
          <w:i w:val="0"/>
          <w:sz w:val="24"/>
          <w:szCs w:val="24"/>
          <w:lang w:val="id-ID"/>
        </w:rPr>
        <w:t>,</w:t>
      </w:r>
      <w:r>
        <w:rPr>
          <w:b w:val="0"/>
          <w:i w:val="0"/>
          <w:sz w:val="24"/>
          <w:szCs w:val="24"/>
        </w:rPr>
        <w:t xml:space="preserve"> </w:t>
      </w:r>
      <w:r w:rsidRPr="006E08F5">
        <w:rPr>
          <w:b w:val="0"/>
          <w:i w:val="0"/>
          <w:sz w:val="24"/>
          <w:szCs w:val="24"/>
          <w:lang w:val="id-ID"/>
        </w:rPr>
        <w:t xml:space="preserve">yang   berarti   </w:t>
      </w:r>
      <w:r w:rsidRPr="006E08F5">
        <w:rPr>
          <w:b w:val="0"/>
          <w:i w:val="0"/>
          <w:sz w:val="24"/>
          <w:szCs w:val="24"/>
          <w:lang w:val="id-ID"/>
        </w:rPr>
        <w:lastRenderedPageBreak/>
        <w:t>‘menggerakkan”</w:t>
      </w:r>
      <w:r>
        <w:rPr>
          <w:b w:val="0"/>
          <w:sz w:val="24"/>
          <w:szCs w:val="24"/>
          <w:lang w:val="id-ID"/>
        </w:rPr>
        <w:t xml:space="preserve">(to </w:t>
      </w:r>
      <w:r w:rsidRPr="006E08F5">
        <w:rPr>
          <w:b w:val="0"/>
          <w:sz w:val="24"/>
          <w:szCs w:val="24"/>
          <w:lang w:val="id-ID"/>
        </w:rPr>
        <w:t>move)</w:t>
      </w:r>
      <w:r w:rsidRPr="006E08F5">
        <w:rPr>
          <w:b w:val="0"/>
          <w:i w:val="0"/>
          <w:sz w:val="24"/>
          <w:szCs w:val="24"/>
          <w:lang w:val="id-ID"/>
        </w:rPr>
        <w:t>.</w:t>
      </w:r>
      <w:r>
        <w:rPr>
          <w:b w:val="0"/>
          <w:i w:val="0"/>
          <w:sz w:val="24"/>
          <w:szCs w:val="24"/>
        </w:rPr>
        <w:t xml:space="preserve"> </w:t>
      </w:r>
      <w:r w:rsidRPr="006E08F5">
        <w:rPr>
          <w:b w:val="0"/>
          <w:i w:val="0"/>
          <w:sz w:val="24"/>
          <w:szCs w:val="24"/>
          <w:lang w:val="id-ID"/>
        </w:rPr>
        <w:t>Menurut</w:t>
      </w:r>
      <w:r>
        <w:rPr>
          <w:b w:val="0"/>
          <w:i w:val="0"/>
          <w:sz w:val="24"/>
          <w:szCs w:val="24"/>
        </w:rPr>
        <w:t xml:space="preserve"> </w:t>
      </w:r>
      <w:r w:rsidRPr="006E08F5">
        <w:rPr>
          <w:b w:val="0"/>
          <w:i w:val="0"/>
          <w:sz w:val="24"/>
          <w:szCs w:val="24"/>
          <w:lang w:val="id-ID"/>
        </w:rPr>
        <w:t>McDonald   yang   dikutip   ol</w:t>
      </w:r>
      <w:r>
        <w:rPr>
          <w:b w:val="0"/>
          <w:i w:val="0"/>
          <w:sz w:val="24"/>
          <w:szCs w:val="24"/>
          <w:lang w:val="id-ID"/>
        </w:rPr>
        <w:t>eh   Oemar   Hamalik   (2011:</w:t>
      </w:r>
      <w:r w:rsidRPr="006E08F5">
        <w:rPr>
          <w:b w:val="0"/>
          <w:i w:val="0"/>
          <w:sz w:val="24"/>
          <w:szCs w:val="24"/>
          <w:lang w:val="id-ID"/>
        </w:rPr>
        <w:t>158)</w:t>
      </w:r>
      <w:r>
        <w:rPr>
          <w:b w:val="0"/>
          <w:i w:val="0"/>
          <w:sz w:val="24"/>
          <w:szCs w:val="24"/>
        </w:rPr>
        <w:t xml:space="preserve"> </w:t>
      </w:r>
      <w:r w:rsidRPr="00000695">
        <w:rPr>
          <w:b w:val="0"/>
          <w:sz w:val="24"/>
          <w:szCs w:val="24"/>
          <w:lang w:val="id-ID"/>
        </w:rPr>
        <w:t>“motivation  is  an  energy  change  within  the  person  characterized</w:t>
      </w:r>
      <w:r w:rsidRPr="00000695">
        <w:rPr>
          <w:b w:val="0"/>
          <w:sz w:val="24"/>
          <w:szCs w:val="24"/>
        </w:rPr>
        <w:t xml:space="preserve"> </w:t>
      </w:r>
      <w:r w:rsidRPr="00000695">
        <w:rPr>
          <w:b w:val="0"/>
          <w:sz w:val="24"/>
          <w:szCs w:val="24"/>
          <w:lang w:val="id-ID"/>
        </w:rPr>
        <w:t>by  affective  arousal  and  anticipatory  goal  reaction”</w:t>
      </w:r>
      <w:r w:rsidRPr="006E08F5">
        <w:rPr>
          <w:b w:val="0"/>
          <w:i w:val="0"/>
          <w:sz w:val="24"/>
          <w:szCs w:val="24"/>
          <w:lang w:val="id-ID"/>
        </w:rPr>
        <w:t>.  “Motivasi</w:t>
      </w:r>
      <w:r>
        <w:rPr>
          <w:b w:val="0"/>
          <w:i w:val="0"/>
          <w:sz w:val="24"/>
          <w:szCs w:val="24"/>
        </w:rPr>
        <w:t xml:space="preserve"> </w:t>
      </w:r>
      <w:r>
        <w:rPr>
          <w:b w:val="0"/>
          <w:i w:val="0"/>
          <w:sz w:val="24"/>
          <w:szCs w:val="24"/>
          <w:lang w:val="id-ID"/>
        </w:rPr>
        <w:t xml:space="preserve">adalah  </w:t>
      </w:r>
      <w:r w:rsidRPr="006E08F5">
        <w:rPr>
          <w:b w:val="0"/>
          <w:i w:val="0"/>
          <w:sz w:val="24"/>
          <w:szCs w:val="24"/>
          <w:lang w:val="id-ID"/>
        </w:rPr>
        <w:t>perubahan   energi   dalam   diri   (pribadi)   seseorang   yang</w:t>
      </w:r>
      <w:r>
        <w:rPr>
          <w:b w:val="0"/>
          <w:i w:val="0"/>
          <w:sz w:val="24"/>
          <w:szCs w:val="24"/>
        </w:rPr>
        <w:t xml:space="preserve"> </w:t>
      </w:r>
      <w:r w:rsidRPr="006E08F5">
        <w:rPr>
          <w:b w:val="0"/>
          <w:i w:val="0"/>
          <w:sz w:val="24"/>
          <w:szCs w:val="24"/>
          <w:lang w:val="id-ID"/>
        </w:rPr>
        <w:t>ditandai  dengan  timbulnya  perasaan  dan  reaksi  untuk  mencapai</w:t>
      </w:r>
      <w:r>
        <w:rPr>
          <w:b w:val="0"/>
          <w:i w:val="0"/>
          <w:sz w:val="24"/>
          <w:szCs w:val="24"/>
        </w:rPr>
        <w:t xml:space="preserve"> </w:t>
      </w:r>
      <w:r w:rsidRPr="006E08F5">
        <w:rPr>
          <w:b w:val="0"/>
          <w:i w:val="0"/>
          <w:sz w:val="24"/>
          <w:szCs w:val="24"/>
          <w:lang w:val="id-ID"/>
        </w:rPr>
        <w:t>tujuan”</w:t>
      </w:r>
      <w:r>
        <w:rPr>
          <w:b w:val="0"/>
          <w:i w:val="0"/>
          <w:sz w:val="24"/>
          <w:szCs w:val="24"/>
        </w:rPr>
        <w:t>.</w:t>
      </w:r>
      <w:r>
        <w:rPr>
          <w:b w:val="0"/>
          <w:i w:val="0"/>
          <w:sz w:val="24"/>
          <w:szCs w:val="24"/>
          <w:lang w:val="id-ID"/>
        </w:rPr>
        <w:t xml:space="preserve"> </w:t>
      </w:r>
    </w:p>
    <w:p w:rsidR="00FD6662" w:rsidRPr="007B013E"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7B013E">
        <w:rPr>
          <w:b w:val="0"/>
          <w:i w:val="0"/>
          <w:sz w:val="24"/>
          <w:szCs w:val="24"/>
        </w:rPr>
        <w:t xml:space="preserve">Motivasi kerja menurut </w:t>
      </w:r>
      <w:r>
        <w:rPr>
          <w:b w:val="0"/>
          <w:i w:val="0"/>
          <w:sz w:val="24"/>
          <w:szCs w:val="24"/>
        </w:rPr>
        <w:t>Kadarisman  (2012:</w:t>
      </w:r>
      <w:r w:rsidRPr="006E08F5">
        <w:rPr>
          <w:b w:val="0"/>
          <w:i w:val="0"/>
          <w:sz w:val="24"/>
          <w:szCs w:val="24"/>
        </w:rPr>
        <w:t>278),  Motivasi  kerja  adalah  penggerak  atau pendorong dalam diri seseorang untuk mau berperilaku dan bekerja dengan giat dan baik sesuai dengan tugas dan kewajiban yang telah d</w:t>
      </w:r>
      <w:r>
        <w:rPr>
          <w:b w:val="0"/>
          <w:i w:val="0"/>
          <w:sz w:val="24"/>
          <w:szCs w:val="24"/>
        </w:rPr>
        <w:t>iberikan kepadanya.</w:t>
      </w:r>
      <w:r w:rsidRPr="007B013E">
        <w:rPr>
          <w:b w:val="0"/>
          <w:i w:val="0"/>
          <w:sz w:val="24"/>
          <w:szCs w:val="24"/>
        </w:rPr>
        <w:t xml:space="preserve"> Sedangkan </w:t>
      </w:r>
      <w:r>
        <w:rPr>
          <w:b w:val="0"/>
          <w:i w:val="0"/>
          <w:sz w:val="24"/>
          <w:szCs w:val="24"/>
        </w:rPr>
        <w:t xml:space="preserve">menurut Hasibuan (2012:141), </w:t>
      </w:r>
      <w:r w:rsidRPr="006E08F5">
        <w:rPr>
          <w:b w:val="0"/>
          <w:i w:val="0"/>
          <w:sz w:val="24"/>
          <w:szCs w:val="24"/>
        </w:rPr>
        <w:t>Motivasi   mempersoalka</w:t>
      </w:r>
      <w:r>
        <w:rPr>
          <w:b w:val="0"/>
          <w:i w:val="0"/>
          <w:sz w:val="24"/>
          <w:szCs w:val="24"/>
        </w:rPr>
        <w:t xml:space="preserve">n </w:t>
      </w:r>
      <w:r w:rsidRPr="006E08F5">
        <w:rPr>
          <w:b w:val="0"/>
          <w:i w:val="0"/>
          <w:sz w:val="24"/>
          <w:szCs w:val="24"/>
        </w:rPr>
        <w:t>bagaimana caranya  mengarahkan  daya  dan  potensi  bawahan,  agar mau  bekerja  sama  secara produktif berhasil mencapai dan mewujudkan tujuan yang telah ditentukan</w:t>
      </w:r>
      <w:r w:rsidRPr="007B013E">
        <w:rPr>
          <w:b w:val="0"/>
          <w:i w:val="0"/>
          <w:sz w:val="24"/>
          <w:szCs w:val="24"/>
        </w:rPr>
        <w:t xml:space="preserve">. Para ahli manajemen sepakat bahwa motivasi adalah serangkaian upaya untuk mempengaruhi </w:t>
      </w:r>
      <w:r>
        <w:rPr>
          <w:b w:val="0"/>
          <w:i w:val="0"/>
          <w:sz w:val="24"/>
          <w:szCs w:val="24"/>
        </w:rPr>
        <w:t xml:space="preserve">tingkah laku orang lain dengan </w:t>
      </w:r>
      <w:r w:rsidRPr="007B013E">
        <w:rPr>
          <w:b w:val="0"/>
          <w:i w:val="0"/>
          <w:sz w:val="24"/>
          <w:szCs w:val="24"/>
        </w:rPr>
        <w:t>mengetahui terlebih dahulu tentang apa yang membuat seseorang bergerak.</w:t>
      </w:r>
    </w:p>
    <w:p w:rsidR="00FD6662" w:rsidRDefault="00FD6662" w:rsidP="00FD6662">
      <w:pPr>
        <w:pStyle w:val="Heading6"/>
        <w:tabs>
          <w:tab w:val="left" w:pos="0"/>
        </w:tabs>
        <w:spacing w:after="100" w:afterAutospacing="1" w:line="480" w:lineRule="auto"/>
        <w:ind w:left="0" w:firstLine="0"/>
        <w:jc w:val="both"/>
        <w:rPr>
          <w:b w:val="0"/>
          <w:i w:val="0"/>
          <w:sz w:val="24"/>
          <w:szCs w:val="24"/>
          <w:lang w:val="id-ID"/>
        </w:rPr>
      </w:pPr>
      <w:r>
        <w:rPr>
          <w:b w:val="0"/>
          <w:i w:val="0"/>
          <w:sz w:val="24"/>
          <w:szCs w:val="24"/>
          <w:lang w:val="id-ID"/>
        </w:rPr>
        <w:tab/>
      </w:r>
      <w:r w:rsidRPr="007B013E">
        <w:rPr>
          <w:b w:val="0"/>
          <w:i w:val="0"/>
          <w:sz w:val="24"/>
          <w:szCs w:val="24"/>
        </w:rPr>
        <w:t>Dari pengertian di atas bahwa motivasi kerja merupakan suatu keahlian dalam mengarahkan atau mengendalikan dan menggerakan seseorang untuk melakukan tindakan akan perilaku yang diinginkan berdasarkan sasaran-sasaran yang sudah ditetapkan untuk mencapai tujuan tertentu</w:t>
      </w:r>
      <w:r>
        <w:rPr>
          <w:b w:val="0"/>
          <w:i w:val="0"/>
          <w:sz w:val="24"/>
          <w:szCs w:val="24"/>
          <w:lang w:val="id-ID"/>
        </w:rPr>
        <w:t>.</w:t>
      </w:r>
    </w:p>
    <w:p w:rsidR="00FD6662" w:rsidRPr="004F0A77" w:rsidRDefault="00FD6662" w:rsidP="00FD6662">
      <w:pPr>
        <w:pStyle w:val="Heading6"/>
        <w:tabs>
          <w:tab w:val="left" w:pos="0"/>
        </w:tabs>
        <w:spacing w:after="100" w:afterAutospacing="1" w:line="480" w:lineRule="auto"/>
        <w:ind w:left="0" w:firstLine="0"/>
        <w:jc w:val="both"/>
        <w:rPr>
          <w:i w:val="0"/>
          <w:sz w:val="24"/>
          <w:szCs w:val="24"/>
        </w:rPr>
      </w:pPr>
    </w:p>
    <w:p w:rsidR="00FD6662" w:rsidRPr="00F330D6"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Teori Motivasi</w:t>
      </w:r>
    </w:p>
    <w:p w:rsidR="00FD6662" w:rsidRPr="00312FDE" w:rsidRDefault="00FD6662" w:rsidP="00FD6662">
      <w:pPr>
        <w:spacing w:line="480" w:lineRule="auto"/>
        <w:rPr>
          <w:sz w:val="24"/>
          <w:szCs w:val="24"/>
        </w:rPr>
      </w:pPr>
      <w:r>
        <w:rPr>
          <w:b/>
          <w:i/>
          <w:sz w:val="24"/>
          <w:szCs w:val="24"/>
          <w:lang w:val="id-ID"/>
        </w:rPr>
        <w:tab/>
      </w:r>
      <w:r w:rsidRPr="00312FDE">
        <w:rPr>
          <w:sz w:val="24"/>
          <w:szCs w:val="24"/>
        </w:rPr>
        <w:t xml:space="preserve">Menurut Hasibuan (2008:152) </w:t>
      </w:r>
      <w:r>
        <w:rPr>
          <w:sz w:val="24"/>
          <w:szCs w:val="24"/>
        </w:rPr>
        <w:t>teori-teori motivasi diklasifikasikan atas:</w:t>
      </w:r>
    </w:p>
    <w:p w:rsidR="00FD6662" w:rsidRPr="003F4984" w:rsidRDefault="00FD6662" w:rsidP="00FD6662">
      <w:pPr>
        <w:pStyle w:val="ListParagraph"/>
        <w:numPr>
          <w:ilvl w:val="0"/>
          <w:numId w:val="8"/>
        </w:numPr>
        <w:tabs>
          <w:tab w:val="left" w:pos="709"/>
          <w:tab w:val="left" w:pos="993"/>
        </w:tabs>
        <w:spacing w:line="480" w:lineRule="auto"/>
        <w:ind w:left="0" w:firstLine="709"/>
        <w:rPr>
          <w:sz w:val="24"/>
          <w:szCs w:val="24"/>
        </w:rPr>
      </w:pPr>
      <w:r w:rsidRPr="003F4984">
        <w:rPr>
          <w:sz w:val="24"/>
          <w:szCs w:val="24"/>
        </w:rPr>
        <w:t xml:space="preserve">Teori Kepuasan </w:t>
      </w:r>
      <w:r w:rsidRPr="003F4984">
        <w:rPr>
          <w:i/>
          <w:sz w:val="24"/>
          <w:szCs w:val="24"/>
        </w:rPr>
        <w:t>(Content Theory)</w:t>
      </w:r>
    </w:p>
    <w:p w:rsidR="00FD6662" w:rsidRPr="00312FDE" w:rsidRDefault="00FD6662" w:rsidP="00FD6662">
      <w:pPr>
        <w:spacing w:line="480" w:lineRule="auto"/>
        <w:ind w:left="993"/>
        <w:jc w:val="both"/>
        <w:rPr>
          <w:sz w:val="24"/>
          <w:szCs w:val="24"/>
        </w:rPr>
      </w:pPr>
      <w:r w:rsidRPr="00312FDE">
        <w:rPr>
          <w:sz w:val="24"/>
          <w:szCs w:val="24"/>
        </w:rPr>
        <w:t>Teori  kepuasan  mendasarkan  pendekatannya  atas  faktor-faktor kebutuhan  dan  kepuasan  individu  yang  menyebabkan  bertindak  serta berperilaku dengan cara tertentu. Teori ini memusatka</w:t>
      </w:r>
      <w:r>
        <w:rPr>
          <w:sz w:val="24"/>
          <w:szCs w:val="24"/>
        </w:rPr>
        <w:t>n perhatian pada faktor-faktor dalam   diri</w:t>
      </w:r>
      <w:r>
        <w:rPr>
          <w:sz w:val="24"/>
          <w:szCs w:val="24"/>
          <w:lang w:val="id-ID"/>
        </w:rPr>
        <w:t xml:space="preserve"> </w:t>
      </w:r>
      <w:r w:rsidRPr="00312FDE">
        <w:rPr>
          <w:sz w:val="24"/>
          <w:szCs w:val="24"/>
        </w:rPr>
        <w:t xml:space="preserve">orang   yang   </w:t>
      </w:r>
      <w:r w:rsidRPr="00312FDE">
        <w:rPr>
          <w:sz w:val="24"/>
          <w:szCs w:val="24"/>
        </w:rPr>
        <w:lastRenderedPageBreak/>
        <w:t xml:space="preserve">menguatkan, </w:t>
      </w:r>
      <w:r>
        <w:rPr>
          <w:sz w:val="24"/>
          <w:szCs w:val="24"/>
          <w:lang w:val="id-ID"/>
        </w:rPr>
        <w:t xml:space="preserve">    </w:t>
      </w:r>
      <w:r w:rsidRPr="00312FDE">
        <w:rPr>
          <w:sz w:val="24"/>
          <w:szCs w:val="24"/>
        </w:rPr>
        <w:t xml:space="preserve">  mengarahkan, mendukung,   dan   menghentikan   perilakunya.   Teori   ini   berusaha menjawab  pertanyaan  kebutuhan  apa  yang  memuaskan  seseorang  dan apa yang mendorong semangat bekerja seseorang.</w:t>
      </w:r>
      <w:r>
        <w:rPr>
          <w:sz w:val="24"/>
          <w:szCs w:val="24"/>
          <w:lang w:val="id-ID"/>
        </w:rPr>
        <w:t xml:space="preserve"> </w:t>
      </w:r>
      <w:r w:rsidRPr="00312FDE">
        <w:rPr>
          <w:sz w:val="24"/>
          <w:szCs w:val="24"/>
        </w:rPr>
        <w:t xml:space="preserve">Pada  dasarnya  teori  ini  mengemukakan  bahwa  seseorang  akan bertindak  atau  semangat  bekerja  untuk  dapat  memenuhi  kebutuhan-kebutuhannya  </w:t>
      </w:r>
      <w:r w:rsidRPr="00312FDE">
        <w:rPr>
          <w:i/>
          <w:sz w:val="24"/>
          <w:szCs w:val="24"/>
        </w:rPr>
        <w:t>(Inner  needs)</w:t>
      </w:r>
      <w:r w:rsidRPr="00312FDE">
        <w:rPr>
          <w:sz w:val="24"/>
          <w:szCs w:val="24"/>
        </w:rPr>
        <w:t>.  Semakin  tinggi  standar  kebutuhan  yang diinginkan, semakin giat orang itu bekerja.</w:t>
      </w:r>
    </w:p>
    <w:p w:rsidR="00FD6662" w:rsidRPr="00312FDE" w:rsidRDefault="00FD6662" w:rsidP="00FD6662">
      <w:pPr>
        <w:spacing w:line="480" w:lineRule="auto"/>
        <w:ind w:left="993"/>
        <w:jc w:val="both"/>
        <w:rPr>
          <w:sz w:val="24"/>
          <w:szCs w:val="24"/>
        </w:rPr>
      </w:pPr>
      <w:r w:rsidRPr="00312FDE">
        <w:rPr>
          <w:sz w:val="24"/>
          <w:szCs w:val="24"/>
        </w:rPr>
        <w:t>Penganut-penganut teori motivasi kepuasan, antara lain adalah :</w:t>
      </w:r>
    </w:p>
    <w:p w:rsidR="00FD6662" w:rsidRPr="007B013E" w:rsidRDefault="00FD6662" w:rsidP="00FD6662">
      <w:pPr>
        <w:pStyle w:val="Heading6"/>
        <w:tabs>
          <w:tab w:val="left" w:pos="709"/>
          <w:tab w:val="left" w:pos="1134"/>
          <w:tab w:val="left" w:pos="1418"/>
        </w:tabs>
        <w:spacing w:line="480" w:lineRule="auto"/>
        <w:ind w:left="851" w:firstLine="142"/>
        <w:jc w:val="both"/>
        <w:rPr>
          <w:b w:val="0"/>
          <w:i w:val="0"/>
          <w:sz w:val="24"/>
          <w:szCs w:val="24"/>
        </w:rPr>
      </w:pPr>
      <w:r w:rsidRPr="007B013E">
        <w:rPr>
          <w:b w:val="0"/>
          <w:i w:val="0"/>
          <w:sz w:val="24"/>
          <w:szCs w:val="24"/>
        </w:rPr>
        <w:t>1).</w:t>
      </w:r>
      <w:r w:rsidRPr="007B013E">
        <w:rPr>
          <w:b w:val="0"/>
          <w:i w:val="0"/>
          <w:sz w:val="24"/>
          <w:szCs w:val="24"/>
        </w:rPr>
        <w:tab/>
        <w:t>Teori Motivasi Klasik.</w:t>
      </w:r>
    </w:p>
    <w:p w:rsidR="00FD6662" w:rsidRPr="007B013E" w:rsidRDefault="00FD6662" w:rsidP="00FD6662">
      <w:pPr>
        <w:pStyle w:val="Heading6"/>
        <w:tabs>
          <w:tab w:val="left" w:pos="1418"/>
        </w:tabs>
        <w:spacing w:line="480" w:lineRule="auto"/>
        <w:ind w:left="1418" w:hanging="142"/>
        <w:jc w:val="both"/>
        <w:rPr>
          <w:b w:val="0"/>
          <w:i w:val="0"/>
          <w:sz w:val="24"/>
          <w:szCs w:val="24"/>
        </w:rPr>
      </w:pPr>
      <w:r>
        <w:rPr>
          <w:b w:val="0"/>
          <w:i w:val="0"/>
          <w:sz w:val="24"/>
          <w:szCs w:val="24"/>
          <w:lang w:val="id-ID"/>
        </w:rPr>
        <w:tab/>
      </w:r>
      <w:r w:rsidRPr="007B013E">
        <w:rPr>
          <w:b w:val="0"/>
          <w:i w:val="0"/>
          <w:sz w:val="24"/>
          <w:szCs w:val="24"/>
        </w:rPr>
        <w:t>Teori motivasi Frederick Winslow Taylor dinamakan teori motivasi klasik, Frederick Winslow memandang bahwa memotivasi para karyawan hanya dari sudut pemenuhan kebutuhan biologis saja. Kebutuhan biologis tersebut</w:t>
      </w:r>
      <w:r>
        <w:rPr>
          <w:b w:val="0"/>
          <w:i w:val="0"/>
          <w:sz w:val="24"/>
          <w:szCs w:val="24"/>
          <w:lang w:val="id-ID"/>
        </w:rPr>
        <w:t xml:space="preserve"> </w:t>
      </w:r>
      <w:r w:rsidRPr="007B013E">
        <w:rPr>
          <w:b w:val="0"/>
          <w:i w:val="0"/>
          <w:sz w:val="24"/>
          <w:szCs w:val="24"/>
        </w:rPr>
        <w:t>dipenuhi melalui gaji atau upah yang diberikan, baik uang ataupun barang, sebagai imbalan dari prestasi yang telah diberikannya. Frederick Winslow menyatakan bahwa: “Konsep dasar teori ini adalah orang akan bekerja bilamana ia giat, bilamana ia mendapat im</w:t>
      </w:r>
      <w:r>
        <w:rPr>
          <w:b w:val="0"/>
          <w:i w:val="0"/>
          <w:sz w:val="24"/>
          <w:szCs w:val="24"/>
        </w:rPr>
        <w:t xml:space="preserve">balan materi yang  mempunyai </w:t>
      </w:r>
      <w:r w:rsidRPr="007B013E">
        <w:rPr>
          <w:b w:val="0"/>
          <w:i w:val="0"/>
          <w:sz w:val="24"/>
          <w:szCs w:val="24"/>
        </w:rPr>
        <w:t>kaitan dengan tugas-tugasnya, manajer menentukan bagaimana tugas dikerjakan d</w:t>
      </w:r>
      <w:r>
        <w:rPr>
          <w:b w:val="0"/>
          <w:i w:val="0"/>
          <w:sz w:val="24"/>
          <w:szCs w:val="24"/>
        </w:rPr>
        <w:t>engan menggunakan sistem in</w:t>
      </w:r>
      <w:r>
        <w:rPr>
          <w:b w:val="0"/>
          <w:i w:val="0"/>
          <w:sz w:val="24"/>
          <w:szCs w:val="24"/>
          <w:lang w:val="id-ID"/>
        </w:rPr>
        <w:t>sentif</w:t>
      </w:r>
      <w:r w:rsidRPr="007B013E">
        <w:rPr>
          <w:b w:val="0"/>
          <w:i w:val="0"/>
          <w:sz w:val="24"/>
          <w:szCs w:val="24"/>
        </w:rPr>
        <w:t xml:space="preserve"> untuk memotivasi para pekerja, semakin banyak mereka berproduksi semakin besar penghasilan mereka”.</w:t>
      </w:r>
    </w:p>
    <w:p w:rsidR="00FD6662" w:rsidRPr="007B013E" w:rsidRDefault="00FD6662" w:rsidP="00FD6662">
      <w:pPr>
        <w:pStyle w:val="Heading6"/>
        <w:tabs>
          <w:tab w:val="left" w:pos="709"/>
          <w:tab w:val="left" w:pos="1134"/>
        </w:tabs>
        <w:spacing w:line="480" w:lineRule="auto"/>
        <w:ind w:left="426" w:firstLine="567"/>
        <w:jc w:val="both"/>
        <w:rPr>
          <w:b w:val="0"/>
          <w:i w:val="0"/>
          <w:sz w:val="24"/>
          <w:szCs w:val="24"/>
        </w:rPr>
      </w:pPr>
      <w:r w:rsidRPr="007B013E">
        <w:rPr>
          <w:b w:val="0"/>
          <w:i w:val="0"/>
          <w:sz w:val="24"/>
          <w:szCs w:val="24"/>
        </w:rPr>
        <w:t>2).</w:t>
      </w:r>
      <w:r w:rsidRPr="007B013E">
        <w:rPr>
          <w:b w:val="0"/>
          <w:i w:val="0"/>
          <w:sz w:val="24"/>
          <w:szCs w:val="24"/>
        </w:rPr>
        <w:tab/>
        <w:t>Teori Motivasi Abraham Maslow</w:t>
      </w:r>
    </w:p>
    <w:p w:rsidR="00FD6662" w:rsidRPr="007B013E" w:rsidRDefault="00FD6662" w:rsidP="00FD6662">
      <w:pPr>
        <w:pStyle w:val="Heading6"/>
        <w:spacing w:line="480" w:lineRule="auto"/>
        <w:ind w:left="1418" w:hanging="1418"/>
        <w:jc w:val="both"/>
        <w:rPr>
          <w:b w:val="0"/>
          <w:i w:val="0"/>
          <w:sz w:val="24"/>
          <w:szCs w:val="24"/>
        </w:rPr>
      </w:pPr>
      <w:r>
        <w:rPr>
          <w:b w:val="0"/>
          <w:i w:val="0"/>
          <w:sz w:val="24"/>
          <w:szCs w:val="24"/>
          <w:lang w:val="id-ID"/>
        </w:rPr>
        <w:tab/>
      </w:r>
      <w:r w:rsidRPr="007B013E">
        <w:rPr>
          <w:b w:val="0"/>
          <w:i w:val="0"/>
          <w:sz w:val="24"/>
          <w:szCs w:val="24"/>
        </w:rPr>
        <w:t xml:space="preserve">Abraham Maslow mengemukakan teori motivasi yang dinamakan </w:t>
      </w:r>
      <w:r w:rsidRPr="005146B6">
        <w:rPr>
          <w:b w:val="0"/>
          <w:sz w:val="24"/>
          <w:szCs w:val="24"/>
        </w:rPr>
        <w:t>Maslow’s Needs Hierarchy Theory/A Theory of Human Motivation</w:t>
      </w:r>
      <w:r w:rsidRPr="007B013E">
        <w:rPr>
          <w:b w:val="0"/>
          <w:i w:val="0"/>
          <w:sz w:val="24"/>
          <w:szCs w:val="24"/>
        </w:rPr>
        <w:t xml:space="preserve"> atau teori Motivasi Hierarki kebutuhan Maslow. Teori Motivasi Abraham  Maslow  mengemukakan bahwa teori hierarki kebutuhan mengikuti teori jamak, yakni seseorang berp</w:t>
      </w:r>
      <w:r>
        <w:rPr>
          <w:b w:val="0"/>
          <w:i w:val="0"/>
          <w:sz w:val="24"/>
          <w:szCs w:val="24"/>
          <w:lang w:val="id-ID"/>
        </w:rPr>
        <w:t>e</w:t>
      </w:r>
      <w:r w:rsidRPr="007B013E">
        <w:rPr>
          <w:b w:val="0"/>
          <w:i w:val="0"/>
          <w:sz w:val="24"/>
          <w:szCs w:val="24"/>
        </w:rPr>
        <w:t xml:space="preserve">rilaku dan bekerja, karena adanya dorongan untuk memenuhi berbagai macam kebutuhan. Maslow berpendapat, kebutuhan yang diinginkan seseorang </w:t>
      </w:r>
      <w:r w:rsidRPr="007B013E">
        <w:rPr>
          <w:b w:val="0"/>
          <w:i w:val="0"/>
          <w:sz w:val="24"/>
          <w:szCs w:val="24"/>
        </w:rPr>
        <w:lastRenderedPageBreak/>
        <w:t>itu berjenjang artinya, jika kebutuhan yang pertama telah terpenuhi, kebutuhan tingkat kedua telah terpenuhi, mun</w:t>
      </w:r>
      <w:r>
        <w:rPr>
          <w:b w:val="0"/>
          <w:i w:val="0"/>
          <w:sz w:val="24"/>
          <w:szCs w:val="24"/>
        </w:rPr>
        <w:t>cul kebutuhan  tingkat  ketiga</w:t>
      </w:r>
      <w:r>
        <w:rPr>
          <w:b w:val="0"/>
          <w:i w:val="0"/>
          <w:sz w:val="24"/>
          <w:szCs w:val="24"/>
          <w:lang w:val="id-ID"/>
        </w:rPr>
        <w:t xml:space="preserve"> </w:t>
      </w:r>
      <w:r>
        <w:rPr>
          <w:b w:val="0"/>
          <w:i w:val="0"/>
          <w:sz w:val="24"/>
          <w:szCs w:val="24"/>
        </w:rPr>
        <w:t>dan seterusnya</w:t>
      </w:r>
      <w:r>
        <w:rPr>
          <w:b w:val="0"/>
          <w:i w:val="0"/>
          <w:sz w:val="24"/>
          <w:szCs w:val="24"/>
          <w:lang w:val="id-ID"/>
        </w:rPr>
        <w:t xml:space="preserve"> </w:t>
      </w:r>
      <w:r w:rsidRPr="007B013E">
        <w:rPr>
          <w:b w:val="0"/>
          <w:i w:val="0"/>
          <w:sz w:val="24"/>
          <w:szCs w:val="24"/>
        </w:rPr>
        <w:t>sampai tingkat kebutuhan kelima. Jenjang/hierarki kebutuha</w:t>
      </w:r>
      <w:r>
        <w:rPr>
          <w:b w:val="0"/>
          <w:i w:val="0"/>
          <w:sz w:val="24"/>
          <w:szCs w:val="24"/>
        </w:rPr>
        <w:t>n menurut Abraham Maslow, yakni</w:t>
      </w:r>
      <w:r w:rsidRPr="007B013E">
        <w:rPr>
          <w:b w:val="0"/>
          <w:i w:val="0"/>
          <w:sz w:val="24"/>
          <w:szCs w:val="24"/>
        </w:rPr>
        <w:t>:</w:t>
      </w:r>
    </w:p>
    <w:p w:rsidR="00FD6662" w:rsidRPr="007B013E" w:rsidRDefault="00FD6662" w:rsidP="00FD6662">
      <w:pPr>
        <w:pStyle w:val="Heading6"/>
        <w:tabs>
          <w:tab w:val="left" w:pos="709"/>
          <w:tab w:val="left" w:pos="1701"/>
        </w:tabs>
        <w:spacing w:line="480" w:lineRule="auto"/>
        <w:ind w:firstLine="107"/>
        <w:jc w:val="both"/>
        <w:rPr>
          <w:b w:val="0"/>
          <w:i w:val="0"/>
          <w:sz w:val="24"/>
          <w:szCs w:val="24"/>
        </w:rPr>
      </w:pPr>
      <w:r w:rsidRPr="007B013E">
        <w:rPr>
          <w:b w:val="0"/>
          <w:i w:val="0"/>
          <w:sz w:val="24"/>
          <w:szCs w:val="24"/>
        </w:rPr>
        <w:t>a)</w:t>
      </w:r>
      <w:r w:rsidRPr="007B013E">
        <w:rPr>
          <w:b w:val="0"/>
          <w:i w:val="0"/>
          <w:sz w:val="24"/>
          <w:szCs w:val="24"/>
        </w:rPr>
        <w:tab/>
      </w:r>
      <w:r w:rsidRPr="005146B6">
        <w:rPr>
          <w:b w:val="0"/>
          <w:sz w:val="24"/>
          <w:szCs w:val="24"/>
        </w:rPr>
        <w:t xml:space="preserve">Physiological </w:t>
      </w:r>
      <w:r>
        <w:rPr>
          <w:b w:val="0"/>
          <w:sz w:val="24"/>
          <w:szCs w:val="24"/>
          <w:lang w:val="id-ID"/>
        </w:rPr>
        <w:t>N</w:t>
      </w:r>
      <w:r w:rsidRPr="005146B6">
        <w:rPr>
          <w:b w:val="0"/>
          <w:sz w:val="24"/>
          <w:szCs w:val="24"/>
        </w:rPr>
        <w:t>eeds</w:t>
      </w:r>
      <w:r w:rsidRPr="007B013E">
        <w:rPr>
          <w:b w:val="0"/>
          <w:i w:val="0"/>
          <w:sz w:val="24"/>
          <w:szCs w:val="24"/>
        </w:rPr>
        <w:t xml:space="preserve"> (kebutuhan fisik dan biologis)</w:t>
      </w:r>
    </w:p>
    <w:p w:rsidR="00FD6662" w:rsidRPr="00471752" w:rsidRDefault="00FD6662" w:rsidP="00FD6662">
      <w:pPr>
        <w:pStyle w:val="Heading6"/>
        <w:tabs>
          <w:tab w:val="left" w:pos="1701"/>
        </w:tabs>
        <w:spacing w:line="480" w:lineRule="auto"/>
        <w:ind w:left="1701" w:firstLine="0"/>
        <w:jc w:val="both"/>
        <w:rPr>
          <w:b w:val="0"/>
          <w:i w:val="0"/>
          <w:sz w:val="24"/>
          <w:szCs w:val="24"/>
          <w:lang w:val="id-ID"/>
        </w:rPr>
      </w:pPr>
      <w:r w:rsidRPr="007B013E">
        <w:rPr>
          <w:b w:val="0"/>
          <w:i w:val="0"/>
          <w:sz w:val="24"/>
          <w:szCs w:val="24"/>
        </w:rPr>
        <w:t>Kebutuhan untuk mempertahankan hidup, yang termasuk dalam kebutuhan ini adalah kebutuhan akan makan, minum, dan sebagainya. Keinginan</w:t>
      </w:r>
      <w:r>
        <w:rPr>
          <w:b w:val="0"/>
          <w:i w:val="0"/>
          <w:sz w:val="24"/>
          <w:szCs w:val="24"/>
          <w:lang w:val="id-ID"/>
        </w:rPr>
        <w:t xml:space="preserve"> </w:t>
      </w:r>
      <w:r w:rsidRPr="007B013E">
        <w:rPr>
          <w:b w:val="0"/>
          <w:i w:val="0"/>
          <w:sz w:val="24"/>
          <w:szCs w:val="24"/>
        </w:rPr>
        <w:t>untuk memenuhi kebutuhan fisik ini merangsang seseorang berprilaku dan bekerja dengan giat.</w:t>
      </w:r>
    </w:p>
    <w:p w:rsidR="00FD6662" w:rsidRPr="007B013E" w:rsidRDefault="00FD6662" w:rsidP="00FD6662">
      <w:pPr>
        <w:pStyle w:val="Heading6"/>
        <w:tabs>
          <w:tab w:val="left" w:pos="709"/>
        </w:tabs>
        <w:spacing w:line="480" w:lineRule="auto"/>
        <w:ind w:left="1701" w:hanging="283"/>
        <w:jc w:val="both"/>
        <w:rPr>
          <w:b w:val="0"/>
          <w:i w:val="0"/>
          <w:sz w:val="24"/>
          <w:szCs w:val="24"/>
        </w:rPr>
      </w:pPr>
      <w:r w:rsidRPr="007B013E">
        <w:rPr>
          <w:b w:val="0"/>
          <w:i w:val="0"/>
          <w:sz w:val="24"/>
          <w:szCs w:val="24"/>
        </w:rPr>
        <w:t>b)</w:t>
      </w:r>
      <w:r w:rsidRPr="007B013E">
        <w:rPr>
          <w:b w:val="0"/>
          <w:i w:val="0"/>
          <w:sz w:val="24"/>
          <w:szCs w:val="24"/>
        </w:rPr>
        <w:tab/>
      </w:r>
      <w:r>
        <w:rPr>
          <w:b w:val="0"/>
          <w:sz w:val="24"/>
          <w:szCs w:val="24"/>
        </w:rPr>
        <w:t xml:space="preserve">Safety and </w:t>
      </w:r>
      <w:r>
        <w:rPr>
          <w:b w:val="0"/>
          <w:sz w:val="24"/>
          <w:szCs w:val="24"/>
          <w:lang w:val="id-ID"/>
        </w:rPr>
        <w:t>S</w:t>
      </w:r>
      <w:r>
        <w:rPr>
          <w:b w:val="0"/>
          <w:sz w:val="24"/>
          <w:szCs w:val="24"/>
        </w:rPr>
        <w:t xml:space="preserve">ecurity </w:t>
      </w:r>
      <w:r>
        <w:rPr>
          <w:b w:val="0"/>
          <w:sz w:val="24"/>
          <w:szCs w:val="24"/>
          <w:lang w:val="id-ID"/>
        </w:rPr>
        <w:t>N</w:t>
      </w:r>
      <w:r w:rsidRPr="002E424C">
        <w:rPr>
          <w:b w:val="0"/>
          <w:sz w:val="24"/>
          <w:szCs w:val="24"/>
        </w:rPr>
        <w:t>eeds</w:t>
      </w:r>
      <w:r w:rsidRPr="007B013E">
        <w:rPr>
          <w:b w:val="0"/>
          <w:i w:val="0"/>
          <w:sz w:val="24"/>
          <w:szCs w:val="24"/>
        </w:rPr>
        <w:t xml:space="preserve"> (kebutuhan keselamatan dan keamanan).</w:t>
      </w:r>
      <w:r>
        <w:rPr>
          <w:b w:val="0"/>
          <w:i w:val="0"/>
          <w:sz w:val="24"/>
          <w:szCs w:val="24"/>
        </w:rPr>
        <w:t xml:space="preserve"> </w:t>
      </w:r>
      <w:r w:rsidRPr="007B013E">
        <w:rPr>
          <w:b w:val="0"/>
          <w:i w:val="0"/>
          <w:sz w:val="24"/>
          <w:szCs w:val="24"/>
        </w:rPr>
        <w:t>Kebutuhan tingkat kedua menurut Maslow adalah kebutuhan keselamatan. Kebutuhan ini mengarah kepada dua bentuk.</w:t>
      </w:r>
    </w:p>
    <w:p w:rsidR="00FD6662" w:rsidRPr="007B013E" w:rsidRDefault="00FD6662" w:rsidP="00FD6662">
      <w:pPr>
        <w:pStyle w:val="Heading6"/>
        <w:tabs>
          <w:tab w:val="left" w:pos="709"/>
          <w:tab w:val="left" w:pos="1701"/>
        </w:tabs>
        <w:spacing w:line="480" w:lineRule="auto"/>
        <w:ind w:left="1418" w:firstLine="0"/>
        <w:jc w:val="both"/>
        <w:rPr>
          <w:b w:val="0"/>
          <w:i w:val="0"/>
          <w:sz w:val="24"/>
          <w:szCs w:val="24"/>
        </w:rPr>
      </w:pPr>
      <w:r w:rsidRPr="007B013E">
        <w:rPr>
          <w:b w:val="0"/>
          <w:i w:val="0"/>
          <w:sz w:val="24"/>
          <w:szCs w:val="24"/>
        </w:rPr>
        <w:t>c)</w:t>
      </w:r>
      <w:r w:rsidRPr="007B013E">
        <w:rPr>
          <w:b w:val="0"/>
          <w:i w:val="0"/>
          <w:sz w:val="24"/>
          <w:szCs w:val="24"/>
        </w:rPr>
        <w:tab/>
      </w:r>
      <w:r w:rsidRPr="005146B6">
        <w:rPr>
          <w:b w:val="0"/>
          <w:sz w:val="24"/>
          <w:szCs w:val="24"/>
        </w:rPr>
        <w:t>Affiliation or Acceptance Needs</w:t>
      </w:r>
      <w:r w:rsidRPr="007B013E">
        <w:rPr>
          <w:b w:val="0"/>
          <w:i w:val="0"/>
          <w:sz w:val="24"/>
          <w:szCs w:val="24"/>
        </w:rPr>
        <w:t xml:space="preserve"> (kebutuhan sosial)</w:t>
      </w:r>
    </w:p>
    <w:p w:rsidR="00FD6662" w:rsidRPr="007B013E" w:rsidRDefault="00FD6662" w:rsidP="00FD6662">
      <w:pPr>
        <w:pStyle w:val="Heading6"/>
        <w:spacing w:line="480" w:lineRule="auto"/>
        <w:ind w:left="1701" w:firstLine="0"/>
        <w:jc w:val="both"/>
        <w:rPr>
          <w:b w:val="0"/>
          <w:i w:val="0"/>
          <w:sz w:val="24"/>
          <w:szCs w:val="24"/>
        </w:rPr>
      </w:pPr>
      <w:r w:rsidRPr="007B013E">
        <w:rPr>
          <w:b w:val="0"/>
          <w:i w:val="0"/>
          <w:sz w:val="24"/>
          <w:szCs w:val="24"/>
        </w:rPr>
        <w:t>Kebutuhan Sosial dibutuhkan karena merupakan alat untuk berinteraksi so</w:t>
      </w:r>
      <w:r>
        <w:rPr>
          <w:b w:val="0"/>
          <w:i w:val="0"/>
          <w:sz w:val="24"/>
          <w:szCs w:val="24"/>
          <w:lang w:val="id-ID"/>
        </w:rPr>
        <w:t>s</w:t>
      </w:r>
      <w:r w:rsidRPr="007B013E">
        <w:rPr>
          <w:b w:val="0"/>
          <w:i w:val="0"/>
          <w:sz w:val="24"/>
          <w:szCs w:val="24"/>
        </w:rPr>
        <w:t xml:space="preserve">ial, serta diterima dalam pergaulan kelompok pekerja dan masyarakat lingkungannya. Pada </w:t>
      </w:r>
      <w:r>
        <w:rPr>
          <w:b w:val="0"/>
          <w:i w:val="0"/>
          <w:sz w:val="24"/>
          <w:szCs w:val="24"/>
          <w:lang w:val="id-ID"/>
        </w:rPr>
        <w:t>d</w:t>
      </w:r>
      <w:r w:rsidRPr="007B013E">
        <w:rPr>
          <w:b w:val="0"/>
          <w:i w:val="0"/>
          <w:sz w:val="24"/>
          <w:szCs w:val="24"/>
        </w:rPr>
        <w:t>asarnya manusia normal tidak akan mau hidup menyendiri seorang diri di tempat terpencil, ia selalu membutuhkan hidup berkelompok.</w:t>
      </w:r>
    </w:p>
    <w:p w:rsidR="00FD6662" w:rsidRPr="007B013E" w:rsidRDefault="00FD6662" w:rsidP="00FD6662">
      <w:pPr>
        <w:pStyle w:val="Heading6"/>
        <w:tabs>
          <w:tab w:val="left" w:pos="1701"/>
        </w:tabs>
        <w:spacing w:line="480" w:lineRule="auto"/>
        <w:ind w:left="1701" w:hanging="283"/>
        <w:jc w:val="both"/>
        <w:rPr>
          <w:b w:val="0"/>
          <w:i w:val="0"/>
          <w:sz w:val="24"/>
          <w:szCs w:val="24"/>
        </w:rPr>
      </w:pPr>
      <w:r w:rsidRPr="007B013E">
        <w:rPr>
          <w:b w:val="0"/>
          <w:i w:val="0"/>
          <w:sz w:val="24"/>
          <w:szCs w:val="24"/>
        </w:rPr>
        <w:t>d)</w:t>
      </w:r>
      <w:r w:rsidRPr="007B013E">
        <w:rPr>
          <w:b w:val="0"/>
          <w:i w:val="0"/>
          <w:sz w:val="24"/>
          <w:szCs w:val="24"/>
        </w:rPr>
        <w:tab/>
      </w:r>
      <w:r>
        <w:rPr>
          <w:b w:val="0"/>
          <w:sz w:val="24"/>
          <w:szCs w:val="24"/>
        </w:rPr>
        <w:t xml:space="preserve">Esteem or </w:t>
      </w:r>
      <w:r>
        <w:rPr>
          <w:b w:val="0"/>
          <w:sz w:val="24"/>
          <w:szCs w:val="24"/>
          <w:lang w:val="id-ID"/>
        </w:rPr>
        <w:t>S</w:t>
      </w:r>
      <w:r>
        <w:rPr>
          <w:b w:val="0"/>
          <w:sz w:val="24"/>
          <w:szCs w:val="24"/>
        </w:rPr>
        <w:t xml:space="preserve">tatus </w:t>
      </w:r>
      <w:r>
        <w:rPr>
          <w:b w:val="0"/>
          <w:sz w:val="24"/>
          <w:szCs w:val="24"/>
          <w:lang w:val="id-ID"/>
        </w:rPr>
        <w:t>N</w:t>
      </w:r>
      <w:r w:rsidRPr="005146B6">
        <w:rPr>
          <w:b w:val="0"/>
          <w:sz w:val="24"/>
          <w:szCs w:val="24"/>
        </w:rPr>
        <w:t>eeds</w:t>
      </w:r>
      <w:r w:rsidRPr="007B013E">
        <w:rPr>
          <w:b w:val="0"/>
          <w:i w:val="0"/>
          <w:sz w:val="24"/>
          <w:szCs w:val="24"/>
        </w:rPr>
        <w:t xml:space="preserve"> (kebutuhan akan penghargaan) adalah kebutuhan akan penghargaan dari karyawan dan masyarakat lingkungannya. Idealnya prestise timbul karena adanya prestasi, tetapi tidak selamanya demikian. Akan tetapi perlu juga diperhatikan oleh pimpinan bahwa semakin tinggi kedudukan seseorang dalam masyarakat atau posisi seseorang dalam suatu organisasi, semakin tinggi pula prestisenya. Prestasi dan status dimanifestasikan oleh banyak hal yang digunakan  sebagai  simbol  status itu.</w:t>
      </w:r>
    </w:p>
    <w:p w:rsidR="00FD6662" w:rsidRPr="003C32C3" w:rsidRDefault="00FD6662" w:rsidP="00FD6662">
      <w:pPr>
        <w:pStyle w:val="Heading6"/>
        <w:tabs>
          <w:tab w:val="left" w:pos="709"/>
        </w:tabs>
        <w:spacing w:line="480" w:lineRule="auto"/>
        <w:ind w:left="1701" w:hanging="283"/>
        <w:jc w:val="both"/>
      </w:pPr>
      <w:r w:rsidRPr="007B013E">
        <w:rPr>
          <w:b w:val="0"/>
          <w:i w:val="0"/>
          <w:sz w:val="24"/>
          <w:szCs w:val="24"/>
        </w:rPr>
        <w:lastRenderedPageBreak/>
        <w:t>e)</w:t>
      </w:r>
      <w:r w:rsidRPr="007B013E">
        <w:rPr>
          <w:b w:val="0"/>
          <w:i w:val="0"/>
          <w:sz w:val="24"/>
          <w:szCs w:val="24"/>
        </w:rPr>
        <w:tab/>
      </w:r>
      <w:r w:rsidRPr="005146B6">
        <w:rPr>
          <w:b w:val="0"/>
          <w:sz w:val="24"/>
          <w:szCs w:val="24"/>
        </w:rPr>
        <w:t>Self Actualization</w:t>
      </w:r>
      <w:r>
        <w:rPr>
          <w:b w:val="0"/>
          <w:i w:val="0"/>
          <w:sz w:val="24"/>
          <w:szCs w:val="24"/>
        </w:rPr>
        <w:t xml:space="preserve"> (aktualisasi diri</w:t>
      </w:r>
      <w:r w:rsidRPr="007B013E">
        <w:rPr>
          <w:b w:val="0"/>
          <w:i w:val="0"/>
          <w:sz w:val="24"/>
          <w:szCs w:val="24"/>
        </w:rPr>
        <w:t>)</w:t>
      </w:r>
    </w:p>
    <w:p w:rsidR="00FD6662" w:rsidRDefault="00FD6662" w:rsidP="00FD6662">
      <w:pPr>
        <w:pStyle w:val="Heading6"/>
        <w:tabs>
          <w:tab w:val="left" w:pos="1418"/>
        </w:tabs>
        <w:spacing w:line="480" w:lineRule="auto"/>
        <w:ind w:left="1701" w:firstLine="0"/>
        <w:jc w:val="both"/>
        <w:rPr>
          <w:b w:val="0"/>
          <w:i w:val="0"/>
          <w:sz w:val="24"/>
          <w:szCs w:val="24"/>
          <w:lang w:val="id-ID"/>
        </w:rPr>
      </w:pPr>
      <w:r w:rsidRPr="007B013E">
        <w:rPr>
          <w:b w:val="0"/>
          <w:i w:val="0"/>
          <w:sz w:val="24"/>
          <w:szCs w:val="24"/>
        </w:rPr>
        <w:t>Kebutuhan aktualisasi adalah kebutuhan akan aktualisasi diri dengan menggunakan kemampuan, keterampilan, dan potensi optimal untuk mencapai prestasi kerja yang sangat memuaskan/luar biasa. Kebutuhan ini</w:t>
      </w:r>
      <w:r>
        <w:rPr>
          <w:b w:val="0"/>
          <w:i w:val="0"/>
          <w:sz w:val="24"/>
          <w:szCs w:val="24"/>
          <w:lang w:val="id-ID"/>
        </w:rPr>
        <w:t xml:space="preserve"> </w:t>
      </w:r>
      <w:r w:rsidRPr="007B013E">
        <w:rPr>
          <w:b w:val="0"/>
          <w:i w:val="0"/>
          <w:sz w:val="24"/>
          <w:szCs w:val="24"/>
        </w:rPr>
        <w:t>merupakan realisasi lengkap potensi seseorang secara penuh. Keinginan seseorang untuk mencapai kebutuhan sepenuhnya dapat berbeda satu  dengan yang lainnya. Pemenuhan kebutuhan ini dapat dilakukan oleh para pimpinan perusahaan yang menyelenggarakan pendidikan dan pelatihan.</w:t>
      </w:r>
    </w:p>
    <w:p w:rsidR="00FD6662" w:rsidRDefault="00FD6662" w:rsidP="00FD6662">
      <w:pPr>
        <w:pStyle w:val="Heading6"/>
        <w:tabs>
          <w:tab w:val="left" w:pos="1418"/>
        </w:tabs>
        <w:spacing w:after="100" w:afterAutospacing="1" w:line="480" w:lineRule="auto"/>
        <w:ind w:left="0" w:firstLine="0"/>
        <w:jc w:val="both"/>
        <w:rPr>
          <w:i w:val="0"/>
          <w:sz w:val="24"/>
          <w:szCs w:val="24"/>
          <w:lang w:val="id-ID"/>
        </w:rPr>
      </w:pPr>
      <w:r>
        <w:rPr>
          <w:noProof/>
          <w:lang w:val="id-ID" w:eastAsia="id-ID"/>
        </w:rPr>
        <w:drawing>
          <wp:anchor distT="0" distB="0" distL="114300" distR="114300" simplePos="0" relativeHeight="251666432" behindDoc="1" locked="0" layoutInCell="1" allowOverlap="1" wp14:anchorId="71883431" wp14:editId="11473BB5">
            <wp:simplePos x="0" y="0"/>
            <wp:positionH relativeFrom="column">
              <wp:posOffset>1626870</wp:posOffset>
            </wp:positionH>
            <wp:positionV relativeFrom="paragraph">
              <wp:posOffset>-133350</wp:posOffset>
            </wp:positionV>
            <wp:extent cx="2400300" cy="1686560"/>
            <wp:effectExtent l="0" t="0" r="0" b="8890"/>
            <wp:wrapNone/>
            <wp:docPr id="13" name="Picture 13" descr="Hasil gambar untuk gambar teori motivasi menurut mas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il gambar untuk gambar teori motivasi menurut maslo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0300" cy="1686560"/>
                    </a:xfrm>
                    <a:prstGeom prst="rect">
                      <a:avLst/>
                    </a:prstGeom>
                    <a:noFill/>
                    <a:ln>
                      <a:noFill/>
                    </a:ln>
                  </pic:spPr>
                </pic:pic>
              </a:graphicData>
            </a:graphic>
            <wp14:sizeRelH relativeFrom="page">
              <wp14:pctWidth>0</wp14:pctWidth>
            </wp14:sizeRelH>
            <wp14:sizeRelV relativeFrom="page">
              <wp14:pctHeight>0</wp14:pctHeight>
            </wp14:sizeRelV>
          </wp:anchor>
        </w:drawing>
      </w:r>
      <w:r>
        <w:rPr>
          <w:i w:val="0"/>
          <w:sz w:val="24"/>
          <w:szCs w:val="24"/>
          <w:lang w:val="id-ID"/>
        </w:rPr>
        <w:tab/>
      </w:r>
    </w:p>
    <w:p w:rsidR="00FD6662" w:rsidRDefault="00FD6662" w:rsidP="00FD6662">
      <w:pPr>
        <w:pStyle w:val="Heading6"/>
        <w:tabs>
          <w:tab w:val="left" w:pos="1418"/>
        </w:tabs>
        <w:spacing w:after="100" w:afterAutospacing="1" w:line="480" w:lineRule="auto"/>
        <w:ind w:left="0" w:firstLine="0"/>
        <w:jc w:val="both"/>
        <w:rPr>
          <w:i w:val="0"/>
          <w:sz w:val="24"/>
          <w:szCs w:val="24"/>
          <w:lang w:val="id-ID"/>
        </w:rPr>
      </w:pPr>
    </w:p>
    <w:p w:rsidR="00FD6662" w:rsidRDefault="00FD6662" w:rsidP="00FD6662">
      <w:pPr>
        <w:pStyle w:val="Heading6"/>
        <w:tabs>
          <w:tab w:val="left" w:pos="1418"/>
        </w:tabs>
        <w:spacing w:after="100" w:afterAutospacing="1" w:line="480" w:lineRule="auto"/>
        <w:ind w:left="0" w:firstLine="0"/>
        <w:jc w:val="both"/>
        <w:rPr>
          <w:i w:val="0"/>
          <w:sz w:val="24"/>
          <w:szCs w:val="24"/>
          <w:lang w:val="id-ID"/>
        </w:rPr>
      </w:pPr>
      <w:r>
        <w:rPr>
          <w:i w:val="0"/>
          <w:sz w:val="24"/>
          <w:szCs w:val="24"/>
          <w:lang w:val="id-ID"/>
        </w:rPr>
        <w:tab/>
      </w:r>
      <w:r>
        <w:rPr>
          <w:i w:val="0"/>
          <w:sz w:val="24"/>
          <w:szCs w:val="24"/>
          <w:lang w:val="id-ID"/>
        </w:rPr>
        <w:tab/>
        <w:t xml:space="preserve">       </w:t>
      </w:r>
    </w:p>
    <w:p w:rsidR="00FD6662" w:rsidRDefault="00FD6662" w:rsidP="00FD6662">
      <w:pPr>
        <w:pStyle w:val="Heading6"/>
        <w:tabs>
          <w:tab w:val="left" w:pos="1134"/>
          <w:tab w:val="left" w:pos="1418"/>
        </w:tabs>
        <w:spacing w:after="100" w:afterAutospacing="1"/>
        <w:ind w:left="0" w:firstLine="0"/>
        <w:jc w:val="center"/>
        <w:rPr>
          <w:i w:val="0"/>
          <w:sz w:val="24"/>
          <w:szCs w:val="24"/>
          <w:lang w:val="id-ID"/>
        </w:rPr>
      </w:pPr>
      <w:r>
        <w:rPr>
          <w:i w:val="0"/>
          <w:sz w:val="24"/>
          <w:szCs w:val="24"/>
          <w:lang w:val="id-ID"/>
        </w:rPr>
        <w:tab/>
      </w:r>
      <w:r w:rsidRPr="00711CA8">
        <w:rPr>
          <w:i w:val="0"/>
          <w:sz w:val="24"/>
          <w:szCs w:val="24"/>
          <w:lang w:val="id-ID"/>
        </w:rPr>
        <w:t>Gambar</w:t>
      </w:r>
      <w:r>
        <w:rPr>
          <w:i w:val="0"/>
          <w:sz w:val="24"/>
          <w:szCs w:val="24"/>
          <w:lang w:val="id-ID"/>
        </w:rPr>
        <w:t xml:space="preserve"> 2.1. </w:t>
      </w:r>
      <w:r w:rsidRPr="00711CA8">
        <w:rPr>
          <w:i w:val="0"/>
          <w:sz w:val="24"/>
          <w:szCs w:val="24"/>
          <w:lang w:val="id-ID"/>
        </w:rPr>
        <w:t>T</w:t>
      </w:r>
      <w:r>
        <w:rPr>
          <w:i w:val="0"/>
          <w:sz w:val="24"/>
          <w:szCs w:val="24"/>
          <w:lang w:val="id-ID"/>
        </w:rPr>
        <w:t>eori</w:t>
      </w:r>
      <w:r w:rsidRPr="00711CA8">
        <w:rPr>
          <w:i w:val="0"/>
          <w:sz w:val="24"/>
          <w:szCs w:val="24"/>
          <w:lang w:val="id-ID"/>
        </w:rPr>
        <w:t xml:space="preserve"> </w:t>
      </w:r>
      <w:r>
        <w:rPr>
          <w:i w:val="0"/>
          <w:sz w:val="24"/>
          <w:szCs w:val="24"/>
        </w:rPr>
        <w:t xml:space="preserve">Kebutuhan </w:t>
      </w:r>
      <w:r w:rsidRPr="00711CA8">
        <w:rPr>
          <w:i w:val="0"/>
          <w:sz w:val="24"/>
          <w:szCs w:val="24"/>
          <w:lang w:val="id-ID"/>
        </w:rPr>
        <w:t>Moslow</w:t>
      </w:r>
    </w:p>
    <w:p w:rsidR="00FD6662" w:rsidRPr="00FA2C68" w:rsidRDefault="00FD6662" w:rsidP="00FD6662">
      <w:pPr>
        <w:pStyle w:val="Heading6"/>
        <w:tabs>
          <w:tab w:val="left" w:pos="1134"/>
          <w:tab w:val="left" w:pos="1418"/>
        </w:tabs>
        <w:spacing w:after="100" w:afterAutospacing="1"/>
        <w:ind w:left="0" w:firstLine="0"/>
        <w:jc w:val="center"/>
        <w:rPr>
          <w:b w:val="0"/>
          <w:i w:val="0"/>
          <w:sz w:val="24"/>
          <w:szCs w:val="24"/>
          <w:lang w:val="id-ID"/>
        </w:rPr>
      </w:pPr>
      <w:r>
        <w:rPr>
          <w:b w:val="0"/>
          <w:i w:val="0"/>
          <w:sz w:val="24"/>
          <w:szCs w:val="24"/>
          <w:lang w:val="id-ID"/>
        </w:rPr>
        <w:tab/>
      </w:r>
      <w:r w:rsidRPr="00FA2C68">
        <w:rPr>
          <w:b w:val="0"/>
          <w:i w:val="0"/>
          <w:sz w:val="24"/>
          <w:szCs w:val="24"/>
          <w:lang w:val="id-ID"/>
        </w:rPr>
        <w:t>Sumber : Malayu SP Hasibuan (2008:153)</w:t>
      </w:r>
    </w:p>
    <w:p w:rsidR="00FD6662" w:rsidRPr="007B013E" w:rsidRDefault="00FD6662" w:rsidP="00FD6662">
      <w:pPr>
        <w:pStyle w:val="Heading6"/>
        <w:tabs>
          <w:tab w:val="left" w:pos="709"/>
          <w:tab w:val="left" w:pos="1276"/>
        </w:tabs>
        <w:spacing w:line="480" w:lineRule="auto"/>
        <w:ind w:left="993" w:firstLine="0"/>
        <w:jc w:val="both"/>
        <w:rPr>
          <w:b w:val="0"/>
          <w:i w:val="0"/>
          <w:sz w:val="24"/>
          <w:szCs w:val="24"/>
        </w:rPr>
      </w:pPr>
      <w:r>
        <w:rPr>
          <w:b w:val="0"/>
          <w:i w:val="0"/>
          <w:sz w:val="24"/>
          <w:szCs w:val="24"/>
        </w:rPr>
        <w:t>3)</w:t>
      </w:r>
      <w:r>
        <w:rPr>
          <w:b w:val="0"/>
          <w:i w:val="0"/>
          <w:sz w:val="24"/>
          <w:szCs w:val="24"/>
          <w:lang w:val="id-ID"/>
        </w:rPr>
        <w:t xml:space="preserve">. </w:t>
      </w:r>
      <w:r w:rsidRPr="007B013E">
        <w:rPr>
          <w:b w:val="0"/>
          <w:i w:val="0"/>
          <w:sz w:val="24"/>
          <w:szCs w:val="24"/>
        </w:rPr>
        <w:t>Teori Motivasi dari Frederick Herzberg</w:t>
      </w:r>
    </w:p>
    <w:p w:rsidR="00FD6662" w:rsidRDefault="00FD6662" w:rsidP="00FD6662">
      <w:pPr>
        <w:pStyle w:val="Heading6"/>
        <w:tabs>
          <w:tab w:val="left" w:pos="1276"/>
        </w:tabs>
        <w:spacing w:line="480" w:lineRule="auto"/>
        <w:ind w:left="1276" w:firstLine="0"/>
        <w:jc w:val="both"/>
        <w:rPr>
          <w:b w:val="0"/>
          <w:i w:val="0"/>
          <w:sz w:val="24"/>
          <w:szCs w:val="24"/>
          <w:lang w:val="id-ID"/>
        </w:rPr>
      </w:pPr>
      <w:r w:rsidRPr="007B013E">
        <w:rPr>
          <w:b w:val="0"/>
          <w:i w:val="0"/>
          <w:sz w:val="24"/>
          <w:szCs w:val="24"/>
        </w:rPr>
        <w:t>Frederick Herzberg men</w:t>
      </w:r>
      <w:r>
        <w:rPr>
          <w:b w:val="0"/>
          <w:i w:val="0"/>
          <w:sz w:val="24"/>
          <w:szCs w:val="24"/>
        </w:rPr>
        <w:t>gemukakan teori motivasi dua fa</w:t>
      </w:r>
      <w:r>
        <w:rPr>
          <w:b w:val="0"/>
          <w:i w:val="0"/>
          <w:sz w:val="24"/>
          <w:szCs w:val="24"/>
          <w:lang w:val="id-ID"/>
        </w:rPr>
        <w:t>k</w:t>
      </w:r>
      <w:r w:rsidRPr="007B013E">
        <w:rPr>
          <w:b w:val="0"/>
          <w:i w:val="0"/>
          <w:sz w:val="24"/>
          <w:szCs w:val="24"/>
        </w:rPr>
        <w:t xml:space="preserve">tor atau </w:t>
      </w:r>
      <w:r w:rsidRPr="005146B6">
        <w:rPr>
          <w:b w:val="0"/>
          <w:sz w:val="24"/>
          <w:szCs w:val="24"/>
        </w:rPr>
        <w:t>Herzberg’s Two Factors Motivation Theory</w:t>
      </w:r>
      <w:r w:rsidRPr="007B013E">
        <w:rPr>
          <w:b w:val="0"/>
          <w:i w:val="0"/>
          <w:sz w:val="24"/>
          <w:szCs w:val="24"/>
        </w:rPr>
        <w:t xml:space="preserve"> atau sering juga disebut teori motivasi kesehatan (</w:t>
      </w:r>
      <w:r>
        <w:rPr>
          <w:b w:val="0"/>
          <w:sz w:val="24"/>
          <w:szCs w:val="24"/>
          <w:lang w:val="id-ID"/>
        </w:rPr>
        <w:t>F</w:t>
      </w:r>
      <w:r>
        <w:rPr>
          <w:b w:val="0"/>
          <w:sz w:val="24"/>
          <w:szCs w:val="24"/>
        </w:rPr>
        <w:t xml:space="preserve">actor </w:t>
      </w:r>
      <w:r w:rsidRPr="005146B6">
        <w:rPr>
          <w:b w:val="0"/>
          <w:sz w:val="24"/>
          <w:szCs w:val="24"/>
        </w:rPr>
        <w:t>Higienis</w:t>
      </w:r>
      <w:r w:rsidRPr="007B013E">
        <w:rPr>
          <w:b w:val="0"/>
          <w:i w:val="0"/>
          <w:sz w:val="24"/>
          <w:szCs w:val="24"/>
        </w:rPr>
        <w:t>). Me</w:t>
      </w:r>
      <w:r>
        <w:rPr>
          <w:b w:val="0"/>
          <w:i w:val="0"/>
          <w:sz w:val="24"/>
          <w:szCs w:val="24"/>
        </w:rPr>
        <w:t xml:space="preserve">nurut Frederick </w:t>
      </w:r>
      <w:r w:rsidRPr="007B013E">
        <w:rPr>
          <w:b w:val="0"/>
          <w:i w:val="0"/>
          <w:sz w:val="24"/>
          <w:szCs w:val="24"/>
        </w:rPr>
        <w:t>Herzberg  orang  menginginkan du</w:t>
      </w:r>
      <w:r>
        <w:rPr>
          <w:b w:val="0"/>
          <w:i w:val="0"/>
          <w:sz w:val="24"/>
          <w:szCs w:val="24"/>
        </w:rPr>
        <w:t>a macam faktor kebutuhan yaitu:</w:t>
      </w:r>
    </w:p>
    <w:p w:rsidR="00FD6662" w:rsidRPr="007B013E" w:rsidRDefault="00FD6662" w:rsidP="00FD6662">
      <w:pPr>
        <w:pStyle w:val="Heading6"/>
        <w:tabs>
          <w:tab w:val="left" w:pos="1276"/>
          <w:tab w:val="left" w:pos="1418"/>
        </w:tabs>
        <w:spacing w:line="480" w:lineRule="auto"/>
        <w:ind w:left="1701" w:hanging="425"/>
        <w:jc w:val="both"/>
        <w:rPr>
          <w:b w:val="0"/>
          <w:i w:val="0"/>
          <w:sz w:val="24"/>
          <w:szCs w:val="24"/>
        </w:rPr>
      </w:pPr>
      <w:r>
        <w:rPr>
          <w:b w:val="0"/>
          <w:i w:val="0"/>
          <w:sz w:val="24"/>
          <w:szCs w:val="24"/>
          <w:lang w:val="id-ID"/>
        </w:rPr>
        <w:t xml:space="preserve">a) </w:t>
      </w:r>
      <w:r w:rsidRPr="007B013E">
        <w:rPr>
          <w:b w:val="0"/>
          <w:i w:val="0"/>
          <w:sz w:val="24"/>
          <w:szCs w:val="24"/>
        </w:rPr>
        <w:t xml:space="preserve">Kebutuhan akan kesehatan atau kebutuhan pemeliharaan </w:t>
      </w:r>
      <w:r w:rsidRPr="005566BD">
        <w:rPr>
          <w:b w:val="0"/>
          <w:sz w:val="24"/>
          <w:szCs w:val="24"/>
        </w:rPr>
        <w:t>maintenance factors</w:t>
      </w:r>
      <w:r w:rsidRPr="007B013E">
        <w:rPr>
          <w:b w:val="0"/>
          <w:i w:val="0"/>
          <w:sz w:val="24"/>
          <w:szCs w:val="24"/>
        </w:rPr>
        <w:t xml:space="preserve"> (faktor pemeliharaan). Faktor pemeliharaan berhubungan dengan hakekat manusia yang ingin memperoleh ketentraman dan kesehatan badaniah.</w:t>
      </w:r>
    </w:p>
    <w:p w:rsidR="00FD6662" w:rsidRDefault="00FD6662" w:rsidP="00FD6662">
      <w:pPr>
        <w:pStyle w:val="Heading6"/>
        <w:tabs>
          <w:tab w:val="left" w:pos="1418"/>
          <w:tab w:val="left" w:pos="1701"/>
        </w:tabs>
        <w:spacing w:line="480" w:lineRule="auto"/>
        <w:ind w:left="1701" w:hanging="425"/>
        <w:jc w:val="both"/>
        <w:rPr>
          <w:b w:val="0"/>
          <w:i w:val="0"/>
          <w:sz w:val="24"/>
          <w:szCs w:val="24"/>
        </w:rPr>
      </w:pPr>
      <w:r w:rsidRPr="007B013E">
        <w:rPr>
          <w:b w:val="0"/>
          <w:i w:val="0"/>
          <w:sz w:val="24"/>
          <w:szCs w:val="24"/>
        </w:rPr>
        <w:t>b)</w:t>
      </w:r>
      <w:r w:rsidRPr="007B013E">
        <w:rPr>
          <w:b w:val="0"/>
          <w:i w:val="0"/>
          <w:sz w:val="24"/>
          <w:szCs w:val="24"/>
        </w:rPr>
        <w:tab/>
        <w:t xml:space="preserve">Faktor pemeliharaan menyangkut kebutuhan psikologis seseorang, kebutuhan ini meliputi serangkaian kondisi intrinsik, kepuasan pekerjaan </w:t>
      </w:r>
      <w:r w:rsidRPr="005146B6">
        <w:rPr>
          <w:b w:val="0"/>
          <w:sz w:val="24"/>
          <w:szCs w:val="24"/>
        </w:rPr>
        <w:t>(job content)</w:t>
      </w:r>
      <w:r w:rsidRPr="007B013E">
        <w:rPr>
          <w:b w:val="0"/>
          <w:i w:val="0"/>
          <w:sz w:val="24"/>
          <w:szCs w:val="24"/>
        </w:rPr>
        <w:t xml:space="preserve"> yang apabila terdapat dalam pekerjaan akan menggerakkan </w:t>
      </w:r>
      <w:r w:rsidRPr="007B013E">
        <w:rPr>
          <w:b w:val="0"/>
          <w:i w:val="0"/>
          <w:sz w:val="24"/>
          <w:szCs w:val="24"/>
        </w:rPr>
        <w:lastRenderedPageBreak/>
        <w:t>tingkat motivasi yang kuat, yang dapat menghasilkan pekerjaan  dengan baik.</w:t>
      </w:r>
    </w:p>
    <w:p w:rsidR="00FD6662" w:rsidRPr="007B013E" w:rsidRDefault="00FD6662" w:rsidP="00FD6662">
      <w:pPr>
        <w:pStyle w:val="Heading6"/>
        <w:tabs>
          <w:tab w:val="left" w:pos="1418"/>
          <w:tab w:val="left" w:pos="1701"/>
        </w:tabs>
        <w:spacing w:line="480" w:lineRule="auto"/>
        <w:ind w:left="1701" w:hanging="425"/>
        <w:jc w:val="both"/>
        <w:rPr>
          <w:b w:val="0"/>
          <w:i w:val="0"/>
          <w:sz w:val="24"/>
          <w:szCs w:val="24"/>
        </w:rPr>
      </w:pPr>
    </w:p>
    <w:p w:rsidR="00FD6662" w:rsidRPr="007B013E" w:rsidRDefault="00FD6662" w:rsidP="00FD6662">
      <w:pPr>
        <w:pStyle w:val="Heading6"/>
        <w:tabs>
          <w:tab w:val="left" w:pos="709"/>
          <w:tab w:val="left" w:pos="1134"/>
        </w:tabs>
        <w:spacing w:line="480" w:lineRule="auto"/>
        <w:ind w:left="709" w:firstLine="425"/>
        <w:jc w:val="both"/>
        <w:rPr>
          <w:b w:val="0"/>
          <w:i w:val="0"/>
          <w:sz w:val="24"/>
          <w:szCs w:val="24"/>
        </w:rPr>
      </w:pPr>
      <w:r w:rsidRPr="007B013E">
        <w:rPr>
          <w:b w:val="0"/>
          <w:i w:val="0"/>
          <w:sz w:val="24"/>
          <w:szCs w:val="24"/>
        </w:rPr>
        <w:t>4).</w:t>
      </w:r>
      <w:r w:rsidRPr="007B013E">
        <w:rPr>
          <w:b w:val="0"/>
          <w:i w:val="0"/>
          <w:sz w:val="24"/>
          <w:szCs w:val="24"/>
        </w:rPr>
        <w:tab/>
        <w:t>Teori Motivasi Prestasi dari Mc Clelland</w:t>
      </w:r>
    </w:p>
    <w:p w:rsidR="00FD6662" w:rsidRDefault="00FD6662" w:rsidP="00FD6662">
      <w:pPr>
        <w:pStyle w:val="Heading6"/>
        <w:tabs>
          <w:tab w:val="left" w:pos="709"/>
        </w:tabs>
        <w:spacing w:line="480" w:lineRule="auto"/>
        <w:ind w:left="1418" w:firstLine="0"/>
        <w:jc w:val="both"/>
        <w:rPr>
          <w:b w:val="0"/>
          <w:i w:val="0"/>
          <w:sz w:val="24"/>
          <w:szCs w:val="24"/>
        </w:rPr>
      </w:pPr>
      <w:r w:rsidRPr="007B013E">
        <w:rPr>
          <w:b w:val="0"/>
          <w:i w:val="0"/>
          <w:sz w:val="24"/>
          <w:szCs w:val="24"/>
        </w:rPr>
        <w:t xml:space="preserve">Mc Clelland mengemukakan teorinya yaitu </w:t>
      </w:r>
      <w:r w:rsidRPr="005146B6">
        <w:rPr>
          <w:b w:val="0"/>
          <w:sz w:val="24"/>
          <w:szCs w:val="24"/>
        </w:rPr>
        <w:t>Mc Clelland Achievement Motivation Theory</w:t>
      </w:r>
      <w:r w:rsidRPr="007B013E">
        <w:rPr>
          <w:b w:val="0"/>
          <w:i w:val="0"/>
          <w:sz w:val="24"/>
          <w:szCs w:val="24"/>
        </w:rPr>
        <w:t xml:space="preserve"> atau teori Motivasi Prestasi Mc Clelland. Mc Clelland berpendapat bahwa karyawan mempunyai cadangan energi potensial.</w:t>
      </w:r>
      <w:r>
        <w:rPr>
          <w:b w:val="0"/>
          <w:i w:val="0"/>
          <w:sz w:val="24"/>
          <w:szCs w:val="24"/>
          <w:lang w:val="id-ID"/>
        </w:rPr>
        <w:t xml:space="preserve"> </w:t>
      </w:r>
      <w:r w:rsidRPr="007B013E">
        <w:rPr>
          <w:b w:val="0"/>
          <w:i w:val="0"/>
          <w:sz w:val="24"/>
          <w:szCs w:val="24"/>
        </w:rPr>
        <w:t>Bagaimana energi ini dilepaskan dan digunakan tergantung pada kekuatan dorongan motivasi seseorang dan situasi serta peluang yang tersedia.</w:t>
      </w:r>
    </w:p>
    <w:p w:rsidR="00FD6662" w:rsidRPr="00655207" w:rsidRDefault="00FD6662" w:rsidP="00FD6662">
      <w:pPr>
        <w:pStyle w:val="ListParagraph"/>
        <w:numPr>
          <w:ilvl w:val="0"/>
          <w:numId w:val="8"/>
        </w:numPr>
        <w:tabs>
          <w:tab w:val="left" w:pos="993"/>
        </w:tabs>
        <w:spacing w:line="480" w:lineRule="auto"/>
        <w:ind w:hanging="11"/>
        <w:jc w:val="both"/>
        <w:rPr>
          <w:i/>
          <w:sz w:val="24"/>
          <w:szCs w:val="24"/>
        </w:rPr>
      </w:pPr>
      <w:r w:rsidRPr="007C149A">
        <w:rPr>
          <w:sz w:val="24"/>
          <w:szCs w:val="24"/>
        </w:rPr>
        <w:t xml:space="preserve">Teori Motivasi Proses </w:t>
      </w:r>
      <w:r w:rsidRPr="00655207">
        <w:rPr>
          <w:i/>
          <w:sz w:val="24"/>
          <w:szCs w:val="24"/>
        </w:rPr>
        <w:t>(Process Theory)</w:t>
      </w:r>
    </w:p>
    <w:p w:rsidR="00FD6662" w:rsidRPr="00077035" w:rsidRDefault="00FD6662" w:rsidP="00FD6662">
      <w:pPr>
        <w:spacing w:line="480" w:lineRule="auto"/>
        <w:ind w:left="993"/>
        <w:jc w:val="both"/>
        <w:rPr>
          <w:sz w:val="24"/>
          <w:szCs w:val="24"/>
          <w:lang w:val="id-ID"/>
        </w:rPr>
      </w:pPr>
      <w:r w:rsidRPr="003E0217">
        <w:rPr>
          <w:sz w:val="24"/>
          <w:szCs w:val="24"/>
        </w:rPr>
        <w:t>Teori motivasi proses dalam bukunya Hasibuan (2008:165) pada dasarnya berusaha menjawab pertanyaan bagaimana menguatkan, mengarahkan, memelihara, dan menghentikan perilaku individu agar setiap individu bekerja sesuai dengan keinginan manajer. Apabila diperhatikan secara mendalam, teori ini merupakan proses sebab dan akibat bagaimana seseorang bekerja serta hasil apa yang akan diperolehnya. Jika bekerja baik saat ini, hasilnya akan diperoleh baik untuk hari esok. Jadi hasil yang akan dicapai tercermin pada bagaimana proses kegiatan yang dilakukan seseorang.</w:t>
      </w:r>
      <w:r>
        <w:rPr>
          <w:sz w:val="24"/>
          <w:szCs w:val="24"/>
          <w:lang w:val="id-ID"/>
        </w:rPr>
        <w:t xml:space="preserve"> </w:t>
      </w:r>
      <w:r w:rsidRPr="003E0217">
        <w:rPr>
          <w:sz w:val="24"/>
          <w:szCs w:val="24"/>
        </w:rPr>
        <w:t>Apabila harapan dapat menjadi kenyataan, karyawan akan cenderung meningkatkan gairah kerjanya. Sebaliknya, jika harapan tidak tercapai, karyawan</w:t>
      </w:r>
      <w:r>
        <w:rPr>
          <w:sz w:val="24"/>
          <w:szCs w:val="24"/>
          <w:lang w:val="id-ID"/>
        </w:rPr>
        <w:t xml:space="preserve"> </w:t>
      </w:r>
      <w:r w:rsidRPr="003E0217">
        <w:rPr>
          <w:sz w:val="24"/>
          <w:szCs w:val="24"/>
        </w:rPr>
        <w:t>akan menjadi malas.</w:t>
      </w:r>
    </w:p>
    <w:p w:rsidR="00FD6662" w:rsidRPr="003E0217" w:rsidRDefault="00FD6662" w:rsidP="00FD6662">
      <w:pPr>
        <w:spacing w:line="480" w:lineRule="auto"/>
        <w:ind w:firstLine="993"/>
        <w:jc w:val="both"/>
        <w:rPr>
          <w:sz w:val="24"/>
          <w:szCs w:val="24"/>
        </w:rPr>
      </w:pPr>
      <w:r w:rsidRPr="003E0217">
        <w:rPr>
          <w:sz w:val="24"/>
          <w:szCs w:val="24"/>
        </w:rPr>
        <w:t>Yang termasuk ke dalam teori motivasi proses adalah :</w:t>
      </w:r>
    </w:p>
    <w:p w:rsidR="00FD6662" w:rsidRPr="007C149A" w:rsidRDefault="00FD6662" w:rsidP="00FD6662">
      <w:pPr>
        <w:pStyle w:val="ListParagraph"/>
        <w:numPr>
          <w:ilvl w:val="0"/>
          <w:numId w:val="9"/>
        </w:numPr>
        <w:tabs>
          <w:tab w:val="left" w:pos="1276"/>
        </w:tabs>
        <w:spacing w:line="480" w:lineRule="auto"/>
        <w:ind w:left="284" w:firstLine="709"/>
        <w:jc w:val="both"/>
        <w:rPr>
          <w:sz w:val="24"/>
          <w:szCs w:val="24"/>
        </w:rPr>
      </w:pPr>
      <w:r w:rsidRPr="007C149A">
        <w:rPr>
          <w:sz w:val="24"/>
          <w:szCs w:val="24"/>
        </w:rPr>
        <w:t xml:space="preserve">Teori harapan </w:t>
      </w:r>
      <w:r w:rsidRPr="007C149A">
        <w:rPr>
          <w:i/>
          <w:sz w:val="24"/>
          <w:szCs w:val="24"/>
        </w:rPr>
        <w:t>(expectancy theory)</w:t>
      </w:r>
    </w:p>
    <w:p w:rsidR="00FD6662" w:rsidRDefault="00FD6662" w:rsidP="00FD6662">
      <w:pPr>
        <w:spacing w:line="480" w:lineRule="auto"/>
        <w:ind w:left="1276"/>
        <w:jc w:val="both"/>
        <w:rPr>
          <w:sz w:val="24"/>
          <w:szCs w:val="24"/>
        </w:rPr>
      </w:pPr>
      <w:r w:rsidRPr="003E0217">
        <w:rPr>
          <w:sz w:val="24"/>
          <w:szCs w:val="24"/>
        </w:rPr>
        <w:t>Teori ini dikemukakan oleh Victor Vroom dalam bukunya Hasibuan (2008:165). Vroom mendasarkan teorinya pada tiga konsep penting, yaitu :</w:t>
      </w:r>
    </w:p>
    <w:p w:rsidR="00FD6662" w:rsidRPr="007C149A" w:rsidRDefault="00FD6662" w:rsidP="00FD6662">
      <w:pPr>
        <w:pStyle w:val="ListParagraph"/>
        <w:numPr>
          <w:ilvl w:val="0"/>
          <w:numId w:val="10"/>
        </w:numPr>
        <w:tabs>
          <w:tab w:val="left" w:pos="1560"/>
        </w:tabs>
        <w:spacing w:line="480" w:lineRule="auto"/>
        <w:ind w:left="1276" w:firstLine="0"/>
        <w:jc w:val="both"/>
        <w:rPr>
          <w:sz w:val="24"/>
          <w:szCs w:val="24"/>
        </w:rPr>
      </w:pPr>
      <w:r w:rsidRPr="007C149A">
        <w:rPr>
          <w:sz w:val="24"/>
          <w:szCs w:val="24"/>
        </w:rPr>
        <w:t xml:space="preserve">Harapan </w:t>
      </w:r>
      <w:r w:rsidRPr="007C149A">
        <w:rPr>
          <w:i/>
          <w:sz w:val="24"/>
          <w:szCs w:val="24"/>
        </w:rPr>
        <w:t>(expectancy)</w:t>
      </w:r>
    </w:p>
    <w:p w:rsidR="00FD6662" w:rsidRPr="003E0217" w:rsidRDefault="00FD6662" w:rsidP="00FD6662">
      <w:pPr>
        <w:spacing w:line="480" w:lineRule="auto"/>
        <w:ind w:left="1560"/>
        <w:jc w:val="both"/>
        <w:rPr>
          <w:sz w:val="24"/>
          <w:szCs w:val="24"/>
        </w:rPr>
      </w:pPr>
      <w:r w:rsidRPr="003E0217">
        <w:rPr>
          <w:sz w:val="24"/>
          <w:szCs w:val="24"/>
        </w:rPr>
        <w:t xml:space="preserve">Harapan adalah suatu kesempatan yang diberikan terjadi karena perilaku. </w:t>
      </w:r>
      <w:r w:rsidRPr="003E0217">
        <w:rPr>
          <w:sz w:val="24"/>
          <w:szCs w:val="24"/>
        </w:rPr>
        <w:lastRenderedPageBreak/>
        <w:t>Harapan mempunyai nilai yang berkisar dari nol yang menunjukkan tidak ada kemungkinan bahwa suatu hasil akan muncul sesudah perilaku atau tindakan tertentu, sampai angka positif satu yang menunjukkan kepastian bahwa hasil tertentu akan mengikuti suatu tindakan atau perilaku.</w:t>
      </w:r>
    </w:p>
    <w:p w:rsidR="00FD6662" w:rsidRPr="007C149A" w:rsidRDefault="00FD6662" w:rsidP="00FD6662">
      <w:pPr>
        <w:pStyle w:val="ListParagraph"/>
        <w:numPr>
          <w:ilvl w:val="0"/>
          <w:numId w:val="10"/>
        </w:numPr>
        <w:tabs>
          <w:tab w:val="left" w:pos="1560"/>
        </w:tabs>
        <w:spacing w:line="480" w:lineRule="auto"/>
        <w:ind w:left="567" w:firstLine="709"/>
        <w:jc w:val="both"/>
        <w:rPr>
          <w:sz w:val="24"/>
          <w:szCs w:val="24"/>
        </w:rPr>
      </w:pPr>
      <w:r w:rsidRPr="007C149A">
        <w:rPr>
          <w:sz w:val="24"/>
          <w:szCs w:val="24"/>
        </w:rPr>
        <w:t xml:space="preserve">Nilai </w:t>
      </w:r>
      <w:r w:rsidRPr="007C149A">
        <w:rPr>
          <w:i/>
          <w:sz w:val="24"/>
          <w:szCs w:val="24"/>
        </w:rPr>
        <w:t>(valence)</w:t>
      </w:r>
    </w:p>
    <w:p w:rsidR="00FD6662" w:rsidRPr="00FA2C68" w:rsidRDefault="00FD6662" w:rsidP="00FD6662">
      <w:pPr>
        <w:spacing w:line="480" w:lineRule="auto"/>
        <w:ind w:left="1560"/>
        <w:jc w:val="both"/>
        <w:rPr>
          <w:sz w:val="24"/>
          <w:szCs w:val="24"/>
          <w:lang w:val="id-ID"/>
        </w:rPr>
      </w:pPr>
      <w:r w:rsidRPr="003E0217">
        <w:rPr>
          <w:sz w:val="24"/>
          <w:szCs w:val="24"/>
        </w:rPr>
        <w:t>Nilai adalah akibat dari perilaku tertentu mempunyai nilai / martabat tertentu (daya atau nilai memotivasi) bagi setiap individu tertentu.</w:t>
      </w:r>
    </w:p>
    <w:p w:rsidR="00FD6662" w:rsidRPr="007C149A" w:rsidRDefault="00FD6662" w:rsidP="00FD6662">
      <w:pPr>
        <w:pStyle w:val="ListParagraph"/>
        <w:numPr>
          <w:ilvl w:val="0"/>
          <w:numId w:val="10"/>
        </w:numPr>
        <w:tabs>
          <w:tab w:val="left" w:pos="1560"/>
        </w:tabs>
        <w:spacing w:line="480" w:lineRule="auto"/>
        <w:ind w:left="567" w:firstLine="709"/>
        <w:jc w:val="both"/>
        <w:rPr>
          <w:sz w:val="24"/>
          <w:szCs w:val="24"/>
        </w:rPr>
      </w:pPr>
      <w:r w:rsidRPr="007C149A">
        <w:rPr>
          <w:sz w:val="24"/>
          <w:szCs w:val="24"/>
        </w:rPr>
        <w:t xml:space="preserve">Pertautan </w:t>
      </w:r>
      <w:r w:rsidRPr="007C149A">
        <w:rPr>
          <w:i/>
          <w:sz w:val="24"/>
          <w:szCs w:val="24"/>
        </w:rPr>
        <w:t>(instrumentality)</w:t>
      </w:r>
    </w:p>
    <w:p w:rsidR="00FD6662" w:rsidRPr="003E0217" w:rsidRDefault="00FD6662" w:rsidP="00FD6662">
      <w:pPr>
        <w:spacing w:line="480" w:lineRule="auto"/>
        <w:ind w:left="1560"/>
        <w:jc w:val="both"/>
        <w:rPr>
          <w:sz w:val="24"/>
          <w:szCs w:val="24"/>
        </w:rPr>
      </w:pPr>
      <w:r w:rsidRPr="003E0217">
        <w:rPr>
          <w:sz w:val="24"/>
          <w:szCs w:val="24"/>
        </w:rPr>
        <w:t>Pertautan adalah persepsi dari individu bahwa hasil tingkat pertama akan dihubungkan dengan hasil tingkat kedua.</w:t>
      </w:r>
    </w:p>
    <w:p w:rsidR="00FD6662" w:rsidRPr="007C149A" w:rsidRDefault="00FD6662" w:rsidP="00FD6662">
      <w:pPr>
        <w:pStyle w:val="ListParagraph"/>
        <w:numPr>
          <w:ilvl w:val="0"/>
          <w:numId w:val="9"/>
        </w:numPr>
        <w:tabs>
          <w:tab w:val="left" w:pos="1276"/>
        </w:tabs>
        <w:spacing w:line="480" w:lineRule="auto"/>
        <w:ind w:left="284" w:firstLine="709"/>
        <w:jc w:val="both"/>
        <w:rPr>
          <w:sz w:val="24"/>
          <w:szCs w:val="24"/>
        </w:rPr>
      </w:pPr>
      <w:r w:rsidRPr="007C149A">
        <w:rPr>
          <w:sz w:val="24"/>
          <w:szCs w:val="24"/>
        </w:rPr>
        <w:t xml:space="preserve">Teori Keadilan </w:t>
      </w:r>
      <w:r w:rsidRPr="007C149A">
        <w:rPr>
          <w:i/>
          <w:sz w:val="24"/>
          <w:szCs w:val="24"/>
        </w:rPr>
        <w:t>(equity theory)</w:t>
      </w:r>
    </w:p>
    <w:p w:rsidR="00FD6662" w:rsidRPr="003E0217" w:rsidRDefault="00FD6662" w:rsidP="00FD6662">
      <w:pPr>
        <w:spacing w:line="480" w:lineRule="auto"/>
        <w:ind w:left="1276"/>
        <w:jc w:val="both"/>
        <w:rPr>
          <w:sz w:val="24"/>
          <w:szCs w:val="24"/>
        </w:rPr>
      </w:pPr>
      <w:r w:rsidRPr="003E0217">
        <w:rPr>
          <w:sz w:val="24"/>
          <w:szCs w:val="24"/>
        </w:rPr>
        <w:t>Karena egonya manusia selalu mendambakan keadilan dalam pemberian hadiah maupun hukuman terhadap setiap perilaku relatif sama. Keadilan merupakan daya penggerak yang memotivasi semangat kerja seseorang. Jadi, atasan harus bertindak adil terhadap semua bawahannya. Penilaian dan pengakuan mengenai perilaku bawahan harus dilakukan secara o</w:t>
      </w:r>
      <w:r>
        <w:rPr>
          <w:sz w:val="24"/>
          <w:szCs w:val="24"/>
        </w:rPr>
        <w:t>bjektif (baik/salah), bukan atas suka/</w:t>
      </w:r>
      <w:r w:rsidRPr="003E0217">
        <w:rPr>
          <w:sz w:val="24"/>
          <w:szCs w:val="24"/>
        </w:rPr>
        <w:t xml:space="preserve">tidak suka </w:t>
      </w:r>
      <w:r w:rsidRPr="00655207">
        <w:rPr>
          <w:i/>
          <w:sz w:val="24"/>
          <w:szCs w:val="24"/>
        </w:rPr>
        <w:t>(like or dislike)</w:t>
      </w:r>
      <w:r w:rsidRPr="003E0217">
        <w:rPr>
          <w:sz w:val="24"/>
          <w:szCs w:val="24"/>
        </w:rPr>
        <w:t>.</w:t>
      </w:r>
      <w:r>
        <w:rPr>
          <w:sz w:val="24"/>
          <w:szCs w:val="24"/>
          <w:lang w:val="id-ID"/>
        </w:rPr>
        <w:t xml:space="preserve"> </w:t>
      </w:r>
      <w:r w:rsidRPr="003E0217">
        <w:rPr>
          <w:sz w:val="24"/>
          <w:szCs w:val="24"/>
        </w:rPr>
        <w:t>Pemberian kompensasi harus berdasarkan internal kontingensi, demikian pula dalam pemberian hukuman harus berdasarkan pada penilaian yang objektif dan adil. Jika dasar keadilan diterapkan dengan baik oleh atasan, gairah kerja bawahan cenderung meningkat (Hasibuan, 2008:167).</w:t>
      </w:r>
    </w:p>
    <w:p w:rsidR="00FD6662" w:rsidRPr="00231444" w:rsidRDefault="00FD6662" w:rsidP="00FD6662">
      <w:pPr>
        <w:pStyle w:val="Heading6"/>
        <w:numPr>
          <w:ilvl w:val="0"/>
          <w:numId w:val="8"/>
        </w:numPr>
        <w:tabs>
          <w:tab w:val="left" w:pos="709"/>
          <w:tab w:val="left" w:pos="993"/>
        </w:tabs>
        <w:spacing w:line="480" w:lineRule="auto"/>
        <w:ind w:hanging="11"/>
        <w:jc w:val="both"/>
        <w:rPr>
          <w:b w:val="0"/>
          <w:i w:val="0"/>
          <w:sz w:val="24"/>
          <w:szCs w:val="24"/>
        </w:rPr>
      </w:pPr>
      <w:r>
        <w:rPr>
          <w:b w:val="0"/>
          <w:i w:val="0"/>
          <w:sz w:val="24"/>
          <w:szCs w:val="24"/>
        </w:rPr>
        <w:t xml:space="preserve">Teori Pengukuhan </w:t>
      </w:r>
      <w:r w:rsidRPr="00A80A37">
        <w:rPr>
          <w:b w:val="0"/>
          <w:sz w:val="24"/>
          <w:szCs w:val="24"/>
        </w:rPr>
        <w:t>(Reinforcement Theory)</w:t>
      </w:r>
    </w:p>
    <w:p w:rsidR="00FD6662" w:rsidRPr="00231444" w:rsidRDefault="00FD6662" w:rsidP="00FD6662">
      <w:pPr>
        <w:spacing w:line="480" w:lineRule="auto"/>
        <w:ind w:left="993"/>
        <w:jc w:val="both"/>
        <w:rPr>
          <w:rFonts w:eastAsia="Calibri"/>
          <w:sz w:val="24"/>
          <w:szCs w:val="24"/>
        </w:rPr>
      </w:pPr>
      <w:r w:rsidRPr="00231444">
        <w:rPr>
          <w:rFonts w:eastAsia="Calibri"/>
          <w:sz w:val="24"/>
          <w:szCs w:val="24"/>
        </w:rPr>
        <w:t xml:space="preserve">Dalam  bukunya  Hasibuan  (2008:167)  teori  ini  didasarkan atas  hubungan  sebab  dan  akibat  dari  perilaku  dengan  pemberian kompensasi.  Misalnya,  promosi  tergantung  dari  prestasi  yang  selalu dapat   dipertahankan.   Bonus   kelompok   </w:t>
      </w:r>
      <w:r w:rsidRPr="00231444">
        <w:rPr>
          <w:rFonts w:eastAsia="Calibri"/>
          <w:sz w:val="24"/>
          <w:szCs w:val="24"/>
        </w:rPr>
        <w:lastRenderedPageBreak/>
        <w:t>tergantung   pada   tingkat produksi  kelompok.  Sifat  ketergantungan  tersebut  bertautan  dengan hubungan antara perilaku dan kejadian yang mengikuti perilaku itu.</w:t>
      </w:r>
    </w:p>
    <w:p w:rsidR="00FD6662" w:rsidRPr="00231444" w:rsidRDefault="00FD6662" w:rsidP="00FD6662">
      <w:pPr>
        <w:widowControl/>
        <w:autoSpaceDE/>
        <w:autoSpaceDN/>
        <w:spacing w:line="480" w:lineRule="auto"/>
        <w:ind w:left="992"/>
        <w:jc w:val="both"/>
        <w:rPr>
          <w:rFonts w:eastAsia="Calibri"/>
          <w:sz w:val="24"/>
          <w:szCs w:val="24"/>
        </w:rPr>
      </w:pPr>
      <w:r w:rsidRPr="00231444">
        <w:rPr>
          <w:rFonts w:eastAsia="Calibri"/>
          <w:sz w:val="24"/>
          <w:szCs w:val="24"/>
        </w:rPr>
        <w:t>Teori pengukuhan terdiri dari d</w:t>
      </w:r>
      <w:r>
        <w:rPr>
          <w:rFonts w:eastAsia="Calibri"/>
          <w:sz w:val="24"/>
          <w:szCs w:val="24"/>
        </w:rPr>
        <w:t>ua jenis, yaitu sebagai berikut</w:t>
      </w:r>
      <w:r w:rsidRPr="00231444">
        <w:rPr>
          <w:rFonts w:eastAsia="Calibri"/>
          <w:sz w:val="24"/>
          <w:szCs w:val="24"/>
        </w:rPr>
        <w:t>:</w:t>
      </w:r>
    </w:p>
    <w:p w:rsidR="00FD6662" w:rsidRPr="00231444" w:rsidRDefault="00FD6662" w:rsidP="00FD6662">
      <w:pPr>
        <w:widowControl/>
        <w:numPr>
          <w:ilvl w:val="0"/>
          <w:numId w:val="11"/>
        </w:numPr>
        <w:autoSpaceDE/>
        <w:autoSpaceDN/>
        <w:spacing w:after="160" w:line="480" w:lineRule="auto"/>
        <w:ind w:left="1276" w:hanging="283"/>
        <w:contextualSpacing/>
        <w:jc w:val="both"/>
        <w:rPr>
          <w:rFonts w:eastAsia="Calibri"/>
          <w:sz w:val="24"/>
          <w:szCs w:val="24"/>
        </w:rPr>
      </w:pPr>
      <w:r w:rsidRPr="00231444">
        <w:rPr>
          <w:rFonts w:eastAsia="Calibri"/>
          <w:sz w:val="24"/>
          <w:szCs w:val="24"/>
        </w:rPr>
        <w:t>Pengukuhan positif yaitu bertambahnya frekuensi perilaku terjadi apabila pengukuhan positif diterapkan secara bersyarat.</w:t>
      </w:r>
    </w:p>
    <w:p w:rsidR="00FD6662" w:rsidRPr="00231444" w:rsidRDefault="00FD6662" w:rsidP="00FD6662">
      <w:pPr>
        <w:widowControl/>
        <w:numPr>
          <w:ilvl w:val="0"/>
          <w:numId w:val="11"/>
        </w:numPr>
        <w:autoSpaceDE/>
        <w:autoSpaceDN/>
        <w:spacing w:after="160" w:line="480" w:lineRule="auto"/>
        <w:ind w:left="1276" w:hanging="283"/>
        <w:contextualSpacing/>
        <w:jc w:val="both"/>
        <w:rPr>
          <w:rFonts w:eastAsia="Calibri"/>
          <w:sz w:val="24"/>
          <w:szCs w:val="24"/>
        </w:rPr>
      </w:pPr>
      <w:r w:rsidRPr="00231444">
        <w:rPr>
          <w:rFonts w:eastAsia="Calibri"/>
          <w:sz w:val="24"/>
          <w:szCs w:val="24"/>
        </w:rPr>
        <w:t>Pengukuhan   negatif   yaitu   bertambahnya   frekuensi   perilaku terjadi apabila pengukuhan negatif dihilangkan secara bersyarat.</w:t>
      </w:r>
    </w:p>
    <w:p w:rsidR="00FD6662" w:rsidRDefault="00FD6662" w:rsidP="00FD6662">
      <w:pPr>
        <w:widowControl/>
        <w:autoSpaceDE/>
        <w:autoSpaceDN/>
        <w:spacing w:line="480" w:lineRule="auto"/>
        <w:ind w:left="1276"/>
        <w:jc w:val="both"/>
        <w:rPr>
          <w:rFonts w:eastAsia="Calibri"/>
          <w:sz w:val="24"/>
          <w:szCs w:val="24"/>
        </w:rPr>
      </w:pPr>
      <w:r w:rsidRPr="00231444">
        <w:rPr>
          <w:rFonts w:eastAsia="Calibri"/>
          <w:sz w:val="24"/>
          <w:szCs w:val="24"/>
        </w:rPr>
        <w:t>Jadi,    prinsip    pengukuhan    selalu    berhubungan    dengan bertambahnya  frekuensi  dari  tanggapan,  apabila  diikuti  oleh  suatu stimulus  yang  bersyarat.  Demikian  juga,  prinsip  hukuman  selalu berhubungan   dengan   berkurangnya   frekuensi   tanggapan,   apabila tanggapan diikuti oleh rangsangan yang bersyarat.</w:t>
      </w:r>
    </w:p>
    <w:p w:rsidR="00FD6662" w:rsidRPr="00231444" w:rsidRDefault="00FD6662" w:rsidP="00FD6662">
      <w:pPr>
        <w:widowControl/>
        <w:autoSpaceDE/>
        <w:autoSpaceDN/>
        <w:spacing w:line="480" w:lineRule="auto"/>
        <w:ind w:left="1276"/>
        <w:jc w:val="both"/>
        <w:rPr>
          <w:rFonts w:eastAsia="Calibri"/>
          <w:sz w:val="24"/>
          <w:szCs w:val="24"/>
        </w:rPr>
      </w:pPr>
      <w:r w:rsidRPr="00231444">
        <w:rPr>
          <w:rFonts w:eastAsia="Calibri"/>
          <w:sz w:val="24"/>
          <w:szCs w:val="24"/>
        </w:rPr>
        <w:t>Hukuman ada dua jenis, yaitu sebagai berikut :</w:t>
      </w:r>
    </w:p>
    <w:p w:rsidR="00FD6662" w:rsidRPr="00231444" w:rsidRDefault="00FD6662" w:rsidP="00FD6662">
      <w:pPr>
        <w:widowControl/>
        <w:numPr>
          <w:ilvl w:val="0"/>
          <w:numId w:val="12"/>
        </w:numPr>
        <w:autoSpaceDE/>
        <w:autoSpaceDN/>
        <w:spacing w:after="160" w:line="480" w:lineRule="auto"/>
        <w:ind w:left="1560" w:hanging="284"/>
        <w:contextualSpacing/>
        <w:jc w:val="both"/>
        <w:rPr>
          <w:rFonts w:eastAsia="Calibri"/>
          <w:sz w:val="24"/>
          <w:szCs w:val="24"/>
        </w:rPr>
      </w:pPr>
      <w:r w:rsidRPr="00231444">
        <w:rPr>
          <w:rFonts w:eastAsia="Calibri"/>
          <w:sz w:val="24"/>
          <w:szCs w:val="24"/>
        </w:rPr>
        <w:t xml:space="preserve">Hukuman dengan penghilangan </w:t>
      </w:r>
      <w:r w:rsidRPr="00655207">
        <w:rPr>
          <w:rFonts w:eastAsia="Calibri"/>
          <w:i/>
          <w:sz w:val="24"/>
          <w:szCs w:val="24"/>
        </w:rPr>
        <w:t>(removal)</w:t>
      </w:r>
      <w:r>
        <w:rPr>
          <w:rFonts w:eastAsia="Calibri"/>
          <w:i/>
          <w:sz w:val="24"/>
          <w:szCs w:val="24"/>
          <w:lang w:val="id-ID"/>
        </w:rPr>
        <w:t xml:space="preserve"> </w:t>
      </w:r>
      <w:r w:rsidRPr="00231444">
        <w:rPr>
          <w:rFonts w:eastAsia="Calibri"/>
          <w:sz w:val="24"/>
          <w:szCs w:val="24"/>
        </w:rPr>
        <w:t>terjadi apabila suatu</w:t>
      </w:r>
      <w:r>
        <w:rPr>
          <w:rFonts w:eastAsia="Calibri"/>
          <w:sz w:val="24"/>
          <w:szCs w:val="24"/>
          <w:lang w:val="id-ID"/>
        </w:rPr>
        <w:t xml:space="preserve"> </w:t>
      </w:r>
      <w:r w:rsidRPr="00231444">
        <w:rPr>
          <w:rFonts w:eastAsia="Calibri"/>
          <w:sz w:val="24"/>
          <w:szCs w:val="24"/>
        </w:rPr>
        <w:t>Pengukuhan   positif   dihilangkan   secara   bersyarat   (misalnya kelambatan  seseorang  menyebabkan  kehilangan  sejumlah  uang dari upahnya</w:t>
      </w:r>
      <w:r>
        <w:rPr>
          <w:rFonts w:eastAsia="Calibri"/>
          <w:sz w:val="24"/>
          <w:szCs w:val="24"/>
          <w:lang w:val="id-ID"/>
        </w:rPr>
        <w:t>)</w:t>
      </w:r>
      <w:r w:rsidRPr="00231444">
        <w:rPr>
          <w:rFonts w:eastAsia="Calibri"/>
          <w:sz w:val="24"/>
          <w:szCs w:val="24"/>
        </w:rPr>
        <w:t>.</w:t>
      </w:r>
    </w:p>
    <w:p w:rsidR="00FD6662" w:rsidRPr="00231444" w:rsidRDefault="00FD6662" w:rsidP="00FD6662">
      <w:pPr>
        <w:widowControl/>
        <w:numPr>
          <w:ilvl w:val="0"/>
          <w:numId w:val="12"/>
        </w:numPr>
        <w:autoSpaceDE/>
        <w:autoSpaceDN/>
        <w:spacing w:line="480" w:lineRule="auto"/>
        <w:ind w:left="1560" w:hanging="284"/>
        <w:contextualSpacing/>
        <w:jc w:val="both"/>
        <w:rPr>
          <w:rFonts w:eastAsia="Calibri"/>
          <w:sz w:val="24"/>
          <w:szCs w:val="24"/>
        </w:rPr>
      </w:pPr>
      <w:r w:rsidRPr="00231444">
        <w:rPr>
          <w:rFonts w:eastAsia="Calibri"/>
          <w:sz w:val="24"/>
          <w:szCs w:val="24"/>
        </w:rPr>
        <w:t xml:space="preserve">Hukuman  dengan  penerapan </w:t>
      </w:r>
      <w:r w:rsidRPr="00655207">
        <w:rPr>
          <w:rFonts w:eastAsia="Calibri"/>
          <w:i/>
          <w:sz w:val="24"/>
          <w:szCs w:val="24"/>
        </w:rPr>
        <w:t>(application)</w:t>
      </w:r>
      <w:r w:rsidRPr="00231444">
        <w:rPr>
          <w:rFonts w:eastAsia="Calibri"/>
          <w:sz w:val="24"/>
          <w:szCs w:val="24"/>
        </w:rPr>
        <w:t xml:space="preserve"> terjadi  apabila  suatu pengukuhan    negatif   diterapkan   secara    bersyarat   (misalnya ditegur oleh atasan karena menjalankan tugas dengan jelek).</w:t>
      </w:r>
    </w:p>
    <w:p w:rsidR="00FD6662" w:rsidRDefault="00FD6662" w:rsidP="00FD6662">
      <w:pPr>
        <w:pStyle w:val="Heading6"/>
        <w:tabs>
          <w:tab w:val="left" w:pos="709"/>
        </w:tabs>
        <w:spacing w:after="100" w:afterAutospacing="1" w:line="480" w:lineRule="auto"/>
        <w:ind w:left="0" w:firstLine="0"/>
        <w:jc w:val="both"/>
        <w:rPr>
          <w:b w:val="0"/>
          <w:i w:val="0"/>
          <w:sz w:val="24"/>
          <w:szCs w:val="24"/>
          <w:lang w:val="id-ID"/>
        </w:rPr>
      </w:pPr>
      <w:r>
        <w:rPr>
          <w:b w:val="0"/>
          <w:i w:val="0"/>
          <w:sz w:val="24"/>
          <w:szCs w:val="24"/>
        </w:rPr>
        <w:tab/>
      </w:r>
      <w:r w:rsidRPr="007B013E">
        <w:rPr>
          <w:b w:val="0"/>
          <w:i w:val="0"/>
          <w:sz w:val="24"/>
          <w:szCs w:val="24"/>
        </w:rPr>
        <w:t xml:space="preserve">Berdasarkan beberapa teori motivasi di atas dapat disimpulkan tidak cukup memenuhi kebutuhan makan dan minum pakaian saja. Akan tetapi orang juga mengharapkan pemuasan kebutuhan biologis dan psikologis orang tidak dapat  hidup bahagia. Semakin tinggi status seseorang dalam perusahaan, maka motivasi mereka semakin tinggi dan hanya pemenuhan jasmaniah saja. Semakin ada kesempatan untuk memperoleh kepuasan material dan non material dari hasil kerjanya, semakin bergairah seseorang untuk bekerja dengan mengerahkan </w:t>
      </w:r>
      <w:r w:rsidRPr="007B013E">
        <w:rPr>
          <w:b w:val="0"/>
          <w:i w:val="0"/>
          <w:sz w:val="24"/>
          <w:szCs w:val="24"/>
        </w:rPr>
        <w:lastRenderedPageBreak/>
        <w:t>kemampuan yang dimilikinya.</w:t>
      </w:r>
    </w:p>
    <w:p w:rsidR="00FD6662" w:rsidRPr="006632AD"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Tujuan Motivasi</w:t>
      </w:r>
    </w:p>
    <w:p w:rsidR="00FD6662" w:rsidRPr="007B013E"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7B013E">
        <w:rPr>
          <w:b w:val="0"/>
          <w:i w:val="0"/>
          <w:sz w:val="24"/>
          <w:szCs w:val="24"/>
        </w:rPr>
        <w:t>Ada beberapa tu</w:t>
      </w:r>
      <w:r>
        <w:rPr>
          <w:b w:val="0"/>
          <w:i w:val="0"/>
          <w:sz w:val="24"/>
          <w:szCs w:val="24"/>
        </w:rPr>
        <w:t xml:space="preserve">juan yang dapat diperoleh dari pemberian </w:t>
      </w:r>
      <w:r w:rsidRPr="007B013E">
        <w:rPr>
          <w:b w:val="0"/>
          <w:i w:val="0"/>
          <w:sz w:val="24"/>
          <w:szCs w:val="24"/>
        </w:rPr>
        <w:t xml:space="preserve">motivasi </w:t>
      </w:r>
      <w:r>
        <w:rPr>
          <w:b w:val="0"/>
          <w:i w:val="0"/>
          <w:sz w:val="24"/>
          <w:szCs w:val="24"/>
        </w:rPr>
        <w:t>menurut (Malayu Hasibuan, 2012:</w:t>
      </w:r>
      <w:r w:rsidRPr="007B013E">
        <w:rPr>
          <w:b w:val="0"/>
          <w:i w:val="0"/>
          <w:sz w:val="24"/>
          <w:szCs w:val="24"/>
        </w:rPr>
        <w:t>146) yaitu:</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1.</w:t>
      </w:r>
      <w:r w:rsidRPr="007B013E">
        <w:rPr>
          <w:b w:val="0"/>
          <w:i w:val="0"/>
          <w:sz w:val="24"/>
          <w:szCs w:val="24"/>
        </w:rPr>
        <w:tab/>
        <w:t>Meningkatkan moral dan kepuasan kerja karyawan.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Pr>
          <w:b w:val="0"/>
          <w:i w:val="0"/>
          <w:sz w:val="24"/>
          <w:szCs w:val="24"/>
        </w:rPr>
        <w:t>2.</w:t>
      </w:r>
      <w:r>
        <w:rPr>
          <w:b w:val="0"/>
          <w:i w:val="0"/>
          <w:sz w:val="24"/>
          <w:szCs w:val="24"/>
        </w:rPr>
        <w:tab/>
        <w:t>Meningkatkan pres</w:t>
      </w:r>
      <w:r w:rsidRPr="007B013E">
        <w:rPr>
          <w:b w:val="0"/>
          <w:i w:val="0"/>
          <w:sz w:val="24"/>
          <w:szCs w:val="24"/>
        </w:rPr>
        <w:t>tasi kerja karyawan.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3.</w:t>
      </w:r>
      <w:r w:rsidRPr="007B013E">
        <w:rPr>
          <w:b w:val="0"/>
          <w:i w:val="0"/>
          <w:sz w:val="24"/>
          <w:szCs w:val="24"/>
        </w:rPr>
        <w:tab/>
        <w:t>Meningkatkan kedisiplinan karyawan.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4.</w:t>
      </w:r>
      <w:r w:rsidRPr="007B013E">
        <w:rPr>
          <w:b w:val="0"/>
          <w:i w:val="0"/>
          <w:sz w:val="24"/>
          <w:szCs w:val="24"/>
        </w:rPr>
        <w:tab/>
        <w:t>Mempertahankan kestabilan perus</w:t>
      </w:r>
      <w:r>
        <w:rPr>
          <w:b w:val="0"/>
          <w:i w:val="0"/>
          <w:sz w:val="24"/>
          <w:szCs w:val="24"/>
          <w:lang w:val="id-ID"/>
        </w:rPr>
        <w:t>a</w:t>
      </w:r>
      <w:r w:rsidRPr="007B013E">
        <w:rPr>
          <w:b w:val="0"/>
          <w:i w:val="0"/>
          <w:sz w:val="24"/>
          <w:szCs w:val="24"/>
        </w:rPr>
        <w:t>haan.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5.</w:t>
      </w:r>
      <w:r w:rsidRPr="007B013E">
        <w:rPr>
          <w:b w:val="0"/>
          <w:i w:val="0"/>
          <w:sz w:val="24"/>
          <w:szCs w:val="24"/>
        </w:rPr>
        <w:tab/>
        <w:t>Mengefektifkan pengadaan karyawan.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6.</w:t>
      </w:r>
      <w:r w:rsidRPr="007B013E">
        <w:rPr>
          <w:b w:val="0"/>
          <w:i w:val="0"/>
          <w:sz w:val="24"/>
          <w:szCs w:val="24"/>
        </w:rPr>
        <w:tab/>
        <w:t>Menciptakan suasana dan hubungan kerja yang baik.</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7.</w:t>
      </w:r>
      <w:r w:rsidRPr="007B013E">
        <w:rPr>
          <w:b w:val="0"/>
          <w:i w:val="0"/>
          <w:sz w:val="24"/>
          <w:szCs w:val="24"/>
        </w:rPr>
        <w:tab/>
        <w:t>Meningkatkan loyalitas, kreatifitas dan partisipasi.</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8.</w:t>
      </w:r>
      <w:r w:rsidRPr="007B013E">
        <w:rPr>
          <w:b w:val="0"/>
          <w:i w:val="0"/>
          <w:sz w:val="24"/>
          <w:szCs w:val="24"/>
        </w:rPr>
        <w:tab/>
        <w:t>Meningkatkan tingkat kesejahteraan karyawan.</w:t>
      </w:r>
    </w:p>
    <w:p w:rsidR="00FD6662" w:rsidRPr="007B013E" w:rsidRDefault="00FD6662" w:rsidP="00FD6662">
      <w:pPr>
        <w:pStyle w:val="Heading6"/>
        <w:tabs>
          <w:tab w:val="left" w:pos="709"/>
          <w:tab w:val="left" w:pos="993"/>
        </w:tabs>
        <w:spacing w:line="480" w:lineRule="auto"/>
        <w:ind w:left="993" w:hanging="284"/>
        <w:jc w:val="both"/>
        <w:rPr>
          <w:b w:val="0"/>
          <w:i w:val="0"/>
          <w:sz w:val="24"/>
          <w:szCs w:val="24"/>
        </w:rPr>
      </w:pPr>
      <w:r w:rsidRPr="007B013E">
        <w:rPr>
          <w:b w:val="0"/>
          <w:i w:val="0"/>
          <w:sz w:val="24"/>
          <w:szCs w:val="24"/>
        </w:rPr>
        <w:t>9.</w:t>
      </w:r>
      <w:r w:rsidRPr="007B013E">
        <w:rPr>
          <w:b w:val="0"/>
          <w:i w:val="0"/>
          <w:sz w:val="24"/>
          <w:szCs w:val="24"/>
        </w:rPr>
        <w:tab/>
        <w:t>Mempertinggi rasa tanggung jawab karyawan terhadap tugasnya.</w:t>
      </w:r>
    </w:p>
    <w:p w:rsidR="00FD6662" w:rsidRPr="007B013E" w:rsidRDefault="00FD6662" w:rsidP="00FD6662">
      <w:pPr>
        <w:pStyle w:val="Heading6"/>
        <w:tabs>
          <w:tab w:val="left" w:pos="426"/>
          <w:tab w:val="left" w:pos="993"/>
          <w:tab w:val="left" w:pos="1134"/>
        </w:tabs>
        <w:spacing w:after="100" w:afterAutospacing="1" w:line="480" w:lineRule="auto"/>
        <w:ind w:left="993" w:hanging="426"/>
        <w:jc w:val="both"/>
        <w:rPr>
          <w:b w:val="0"/>
          <w:i w:val="0"/>
          <w:sz w:val="24"/>
          <w:szCs w:val="24"/>
        </w:rPr>
      </w:pPr>
      <w:r w:rsidRPr="007B013E">
        <w:rPr>
          <w:b w:val="0"/>
          <w:i w:val="0"/>
          <w:sz w:val="24"/>
          <w:szCs w:val="24"/>
        </w:rPr>
        <w:t>10.</w:t>
      </w:r>
      <w:r w:rsidRPr="007B013E">
        <w:rPr>
          <w:b w:val="0"/>
          <w:i w:val="0"/>
          <w:sz w:val="24"/>
          <w:szCs w:val="24"/>
        </w:rPr>
        <w:tab/>
        <w:t>Meningkatkan efisiensi penggunaan alat-alat dan bahan baku.</w:t>
      </w:r>
    </w:p>
    <w:p w:rsidR="00FD6662" w:rsidRPr="006632AD"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Asas-asas Motivasi</w:t>
      </w:r>
    </w:p>
    <w:p w:rsidR="00FD6662" w:rsidRPr="007B013E"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7B013E">
        <w:rPr>
          <w:b w:val="0"/>
          <w:i w:val="0"/>
          <w:sz w:val="24"/>
          <w:szCs w:val="24"/>
        </w:rPr>
        <w:t>Menurut Malayu S.P. Hasibuan (2012:146) asas-asas motivasi Pemberian motivasi dilaksanakan dengan mempertimbangkan asas-asas motivasi. Asas-asas motivasi mencakup asas mengikutsertakan, komunikasi, pengakuan, wewenang yang didelegasikan dan perhatian timbal balik, dengan penjelasan sebagai berikut:</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t>1.</w:t>
      </w:r>
      <w:r w:rsidRPr="007B013E">
        <w:rPr>
          <w:b w:val="0"/>
          <w:i w:val="0"/>
          <w:sz w:val="24"/>
          <w:szCs w:val="24"/>
        </w:rPr>
        <w:tab/>
        <w:t>Asa</w:t>
      </w:r>
      <w:r>
        <w:rPr>
          <w:b w:val="0"/>
          <w:i w:val="0"/>
          <w:sz w:val="24"/>
          <w:szCs w:val="24"/>
        </w:rPr>
        <w:t>s</w:t>
      </w:r>
      <w:r>
        <w:rPr>
          <w:b w:val="0"/>
          <w:i w:val="0"/>
          <w:sz w:val="24"/>
          <w:szCs w:val="24"/>
          <w:lang w:val="id-ID"/>
        </w:rPr>
        <w:t xml:space="preserve"> </w:t>
      </w:r>
      <w:r w:rsidRPr="007B013E">
        <w:rPr>
          <w:b w:val="0"/>
          <w:i w:val="0"/>
          <w:sz w:val="24"/>
          <w:szCs w:val="24"/>
        </w:rPr>
        <w:t>mengikutsertakan, artinya mengajak bawa</w:t>
      </w:r>
      <w:r>
        <w:rPr>
          <w:b w:val="0"/>
          <w:i w:val="0"/>
          <w:sz w:val="24"/>
          <w:szCs w:val="24"/>
        </w:rPr>
        <w:t xml:space="preserve">han untuk ikut berpartisipasi </w:t>
      </w:r>
      <w:r w:rsidRPr="007B013E">
        <w:rPr>
          <w:b w:val="0"/>
          <w:i w:val="0"/>
          <w:sz w:val="24"/>
          <w:szCs w:val="24"/>
        </w:rPr>
        <w:t>dan memberikan kesempatan kepada mereka mengajukan  pendapat, rekomendasi dalam proses pengambilan keputusan.</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t>2.</w:t>
      </w:r>
      <w:r w:rsidRPr="007B013E">
        <w:rPr>
          <w:b w:val="0"/>
          <w:i w:val="0"/>
          <w:sz w:val="24"/>
          <w:szCs w:val="24"/>
        </w:rPr>
        <w:tab/>
        <w:t>Asas komunikasi, artinya menginformasikan secara jelas tentang tujuan yang ingin dicapai, cara-cara mengerjakannya, dan kendala-kendala yang dihadapi.</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lastRenderedPageBreak/>
        <w:t>3.</w:t>
      </w:r>
      <w:r w:rsidRPr="007B013E">
        <w:rPr>
          <w:b w:val="0"/>
          <w:i w:val="0"/>
          <w:sz w:val="24"/>
          <w:szCs w:val="24"/>
        </w:rPr>
        <w:tab/>
      </w:r>
      <w:r>
        <w:rPr>
          <w:b w:val="0"/>
          <w:i w:val="0"/>
          <w:sz w:val="24"/>
          <w:szCs w:val="24"/>
        </w:rPr>
        <w:t xml:space="preserve">Asas pengakuan, </w:t>
      </w:r>
      <w:r w:rsidRPr="007B013E">
        <w:rPr>
          <w:b w:val="0"/>
          <w:i w:val="0"/>
          <w:sz w:val="24"/>
          <w:szCs w:val="24"/>
        </w:rPr>
        <w:t>artinya memberikan penghargaan, pujian dan pengakuan yang tepat serta wajar kepada bawahan atas prestasi kerja yang dicapainya.</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t>4.</w:t>
      </w:r>
      <w:r w:rsidRPr="007B013E">
        <w:rPr>
          <w:b w:val="0"/>
          <w:i w:val="0"/>
          <w:sz w:val="24"/>
          <w:szCs w:val="24"/>
        </w:rPr>
        <w:tab/>
        <w:t>Asas wewenang yang didelegasikan, artinya memberikan kewenangan dan kepercayaan diri pada bawahan, bahwa dengan kemampuan dan kreativitasnya mereka mampu mengerjakan tugas-tugas itu dengan baik.</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t>5.</w:t>
      </w:r>
      <w:r w:rsidRPr="007B013E">
        <w:rPr>
          <w:b w:val="0"/>
          <w:i w:val="0"/>
          <w:sz w:val="24"/>
          <w:szCs w:val="24"/>
        </w:rPr>
        <w:tab/>
        <w:t>Asas adil dan layak, artinya alat dan jenis motivasi yang memberikan harus berdasarkan atas asas keadilan dan kelayakan terhadap semua karyawan.</w:t>
      </w:r>
    </w:p>
    <w:p w:rsidR="00FD6662" w:rsidRPr="007B013E" w:rsidRDefault="00FD6662" w:rsidP="00FD6662">
      <w:pPr>
        <w:pStyle w:val="Heading6"/>
        <w:spacing w:line="480" w:lineRule="auto"/>
        <w:ind w:left="993" w:firstLine="0"/>
        <w:jc w:val="both"/>
        <w:rPr>
          <w:b w:val="0"/>
          <w:i w:val="0"/>
          <w:sz w:val="24"/>
          <w:szCs w:val="24"/>
        </w:rPr>
      </w:pPr>
      <w:r w:rsidRPr="007B013E">
        <w:rPr>
          <w:b w:val="0"/>
          <w:i w:val="0"/>
          <w:sz w:val="24"/>
          <w:szCs w:val="24"/>
        </w:rPr>
        <w:t>Misalnya pemberian hadiah atau hukuman terhadap semua karyawan harus adil dan layak kalau masalahnya sama.</w:t>
      </w:r>
    </w:p>
    <w:p w:rsidR="00FD6662" w:rsidRPr="007B013E" w:rsidRDefault="00FD6662" w:rsidP="00FD6662">
      <w:pPr>
        <w:pStyle w:val="Heading6"/>
        <w:tabs>
          <w:tab w:val="left" w:pos="709"/>
        </w:tabs>
        <w:spacing w:after="100" w:afterAutospacing="1" w:line="480" w:lineRule="auto"/>
        <w:ind w:left="993" w:hanging="284"/>
        <w:jc w:val="both"/>
        <w:rPr>
          <w:b w:val="0"/>
          <w:i w:val="0"/>
          <w:sz w:val="24"/>
          <w:szCs w:val="24"/>
        </w:rPr>
      </w:pPr>
      <w:r w:rsidRPr="007B013E">
        <w:rPr>
          <w:b w:val="0"/>
          <w:i w:val="0"/>
          <w:sz w:val="24"/>
          <w:szCs w:val="24"/>
        </w:rPr>
        <w:t>6.</w:t>
      </w:r>
      <w:r w:rsidRPr="007B013E">
        <w:rPr>
          <w:b w:val="0"/>
          <w:i w:val="0"/>
          <w:sz w:val="24"/>
          <w:szCs w:val="24"/>
        </w:rPr>
        <w:tab/>
        <w:t>Asas perhatian timbal-balik, artinya bawahan yang berhasil mencapai tujuan dengan baik maka pimp</w:t>
      </w:r>
      <w:r>
        <w:rPr>
          <w:b w:val="0"/>
          <w:i w:val="0"/>
          <w:sz w:val="24"/>
          <w:szCs w:val="24"/>
        </w:rPr>
        <w:t xml:space="preserve">inan harus bersedia memberikan </w:t>
      </w:r>
      <w:r w:rsidRPr="007B013E">
        <w:rPr>
          <w:b w:val="0"/>
          <w:i w:val="0"/>
          <w:sz w:val="24"/>
          <w:szCs w:val="24"/>
        </w:rPr>
        <w:t>alat  dan  jenis motivasi. Tegasnya kerja sama yang saling menguntungkan kedua belah pihak.</w:t>
      </w:r>
    </w:p>
    <w:p w:rsidR="00FD6662" w:rsidRPr="006632AD"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Metode Motivasi</w:t>
      </w:r>
    </w:p>
    <w:p w:rsidR="00FD6662" w:rsidRPr="007B013E"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7B013E">
        <w:rPr>
          <w:b w:val="0"/>
          <w:i w:val="0"/>
          <w:sz w:val="24"/>
          <w:szCs w:val="24"/>
        </w:rPr>
        <w:t>Menurut Malayu S.P Hasibuan (200</w:t>
      </w:r>
      <w:r>
        <w:rPr>
          <w:b w:val="0"/>
          <w:i w:val="0"/>
          <w:sz w:val="24"/>
          <w:szCs w:val="24"/>
          <w:lang w:val="id-ID"/>
        </w:rPr>
        <w:t>8</w:t>
      </w:r>
      <w:r w:rsidRPr="007B013E">
        <w:rPr>
          <w:b w:val="0"/>
          <w:i w:val="0"/>
          <w:sz w:val="24"/>
          <w:szCs w:val="24"/>
        </w:rPr>
        <w:t>:149) ada dua metode motivasi yaitu metode langsung dan metode tidak langsung:</w:t>
      </w:r>
    </w:p>
    <w:p w:rsidR="00FD6662" w:rsidRPr="007B013E" w:rsidRDefault="00FD6662" w:rsidP="00FD6662">
      <w:pPr>
        <w:pStyle w:val="Heading6"/>
        <w:tabs>
          <w:tab w:val="left" w:pos="709"/>
        </w:tabs>
        <w:spacing w:line="480" w:lineRule="auto"/>
        <w:ind w:left="993" w:hanging="284"/>
        <w:jc w:val="both"/>
        <w:rPr>
          <w:b w:val="0"/>
          <w:i w:val="0"/>
          <w:sz w:val="24"/>
          <w:szCs w:val="24"/>
        </w:rPr>
      </w:pPr>
      <w:r w:rsidRPr="007B013E">
        <w:rPr>
          <w:b w:val="0"/>
          <w:i w:val="0"/>
          <w:sz w:val="24"/>
          <w:szCs w:val="24"/>
        </w:rPr>
        <w:t>1.</w:t>
      </w:r>
      <w:r w:rsidRPr="007B013E">
        <w:rPr>
          <w:b w:val="0"/>
          <w:i w:val="0"/>
          <w:sz w:val="24"/>
          <w:szCs w:val="24"/>
        </w:rPr>
        <w:tab/>
        <w:t xml:space="preserve">Motivasi Langsung </w:t>
      </w:r>
      <w:r w:rsidRPr="002E424C">
        <w:rPr>
          <w:b w:val="0"/>
          <w:sz w:val="24"/>
          <w:szCs w:val="24"/>
        </w:rPr>
        <w:t>(Direct Motivation)</w:t>
      </w:r>
    </w:p>
    <w:p w:rsidR="00FD6662" w:rsidRDefault="00FD6662" w:rsidP="00FD6662">
      <w:pPr>
        <w:pStyle w:val="Heading6"/>
        <w:spacing w:line="480" w:lineRule="auto"/>
        <w:ind w:left="993" w:firstLine="0"/>
        <w:jc w:val="both"/>
        <w:rPr>
          <w:b w:val="0"/>
          <w:i w:val="0"/>
          <w:sz w:val="24"/>
          <w:szCs w:val="24"/>
          <w:lang w:val="id-ID"/>
        </w:rPr>
      </w:pPr>
      <w:r w:rsidRPr="007B013E">
        <w:rPr>
          <w:b w:val="0"/>
          <w:i w:val="0"/>
          <w:sz w:val="24"/>
          <w:szCs w:val="24"/>
        </w:rPr>
        <w:t xml:space="preserve">Motivasi langsung adalah motivasi </w:t>
      </w:r>
      <w:r>
        <w:rPr>
          <w:b w:val="0"/>
          <w:i w:val="0"/>
          <w:sz w:val="24"/>
          <w:szCs w:val="24"/>
        </w:rPr>
        <w:t xml:space="preserve">(materil dan non materil) </w:t>
      </w:r>
      <w:r w:rsidRPr="007B013E">
        <w:rPr>
          <w:b w:val="0"/>
          <w:i w:val="0"/>
          <w:sz w:val="24"/>
          <w:szCs w:val="24"/>
        </w:rPr>
        <w:t>yang diberik</w:t>
      </w:r>
      <w:r>
        <w:rPr>
          <w:b w:val="0"/>
          <w:i w:val="0"/>
          <w:sz w:val="24"/>
          <w:szCs w:val="24"/>
        </w:rPr>
        <w:t xml:space="preserve">an scara langsung kepada setiap </w:t>
      </w:r>
      <w:r w:rsidRPr="007B013E">
        <w:rPr>
          <w:b w:val="0"/>
          <w:i w:val="0"/>
          <w:sz w:val="24"/>
          <w:szCs w:val="24"/>
        </w:rPr>
        <w:t>individu karyawan untuk memenuhi kebutuhan serta kepuasannya.</w:t>
      </w:r>
      <w:r>
        <w:rPr>
          <w:b w:val="0"/>
          <w:i w:val="0"/>
          <w:sz w:val="24"/>
          <w:szCs w:val="24"/>
          <w:lang w:val="id-ID"/>
        </w:rPr>
        <w:t xml:space="preserve"> </w:t>
      </w:r>
      <w:r w:rsidRPr="007B013E">
        <w:rPr>
          <w:b w:val="0"/>
          <w:i w:val="0"/>
          <w:sz w:val="24"/>
          <w:szCs w:val="24"/>
        </w:rPr>
        <w:t>Jadi sifatnya khusus, seperti pujian, penghargaan, THR, bonus, bintang jasa dan lainnya.</w:t>
      </w:r>
    </w:p>
    <w:p w:rsidR="00FD6662" w:rsidRPr="002E424C" w:rsidRDefault="00FD6662" w:rsidP="00FD6662">
      <w:pPr>
        <w:pStyle w:val="Heading6"/>
        <w:tabs>
          <w:tab w:val="left" w:pos="709"/>
        </w:tabs>
        <w:spacing w:line="480" w:lineRule="auto"/>
        <w:ind w:left="993" w:hanging="284"/>
        <w:jc w:val="both"/>
        <w:rPr>
          <w:b w:val="0"/>
          <w:sz w:val="24"/>
          <w:szCs w:val="24"/>
        </w:rPr>
      </w:pPr>
      <w:r w:rsidRPr="007B013E">
        <w:rPr>
          <w:b w:val="0"/>
          <w:i w:val="0"/>
          <w:sz w:val="24"/>
          <w:szCs w:val="24"/>
        </w:rPr>
        <w:t>2.</w:t>
      </w:r>
      <w:r w:rsidRPr="007B013E">
        <w:rPr>
          <w:b w:val="0"/>
          <w:i w:val="0"/>
          <w:sz w:val="24"/>
          <w:szCs w:val="24"/>
        </w:rPr>
        <w:tab/>
        <w:t xml:space="preserve">Motivasi Tidak Langsung </w:t>
      </w:r>
      <w:r w:rsidRPr="002E424C">
        <w:rPr>
          <w:b w:val="0"/>
          <w:sz w:val="24"/>
          <w:szCs w:val="24"/>
        </w:rPr>
        <w:t>(Indirect Motivation)</w:t>
      </w:r>
    </w:p>
    <w:p w:rsidR="00FD6662" w:rsidRPr="00D915E3" w:rsidRDefault="00FD6662" w:rsidP="00FD6662">
      <w:pPr>
        <w:pStyle w:val="Heading6"/>
        <w:tabs>
          <w:tab w:val="left" w:pos="709"/>
        </w:tabs>
        <w:spacing w:after="100" w:afterAutospacing="1" w:line="480" w:lineRule="auto"/>
        <w:ind w:left="993" w:firstLine="0"/>
        <w:jc w:val="both"/>
        <w:rPr>
          <w:b w:val="0"/>
          <w:i w:val="0"/>
          <w:sz w:val="24"/>
          <w:szCs w:val="24"/>
          <w:lang w:val="id-ID"/>
        </w:rPr>
      </w:pPr>
      <w:r w:rsidRPr="007B013E">
        <w:rPr>
          <w:b w:val="0"/>
          <w:i w:val="0"/>
          <w:sz w:val="24"/>
          <w:szCs w:val="24"/>
        </w:rPr>
        <w:t>Motivasi tidak langsung adalah motivasi yang diberikan hanya merupakan fasilitas-fasilitas yang mendukung menunjang gairah kerja atau  kelancaran tugas, sehingga para karyawan betah dan  bersemangat  melakukan  pekerjaannya.</w:t>
      </w:r>
      <w:r>
        <w:rPr>
          <w:b w:val="0"/>
          <w:i w:val="0"/>
          <w:sz w:val="24"/>
          <w:szCs w:val="24"/>
          <w:lang w:val="id-ID"/>
        </w:rPr>
        <w:t xml:space="preserve"> Misalnya kursi-kursi yang empuk, mesin-mesin yang baik, ruang kerja terang dan nyaman, suasana </w:t>
      </w:r>
      <w:r>
        <w:rPr>
          <w:b w:val="0"/>
          <w:i w:val="0"/>
          <w:sz w:val="24"/>
          <w:szCs w:val="24"/>
          <w:lang w:val="id-ID"/>
        </w:rPr>
        <w:lastRenderedPageBreak/>
        <w:t>dan lingkungan pekerjaan yang baik dan lain sebagainya.</w:t>
      </w:r>
    </w:p>
    <w:p w:rsidR="00FD6662" w:rsidRPr="00F330D6"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Indikator Motivasi</w:t>
      </w:r>
    </w:p>
    <w:p w:rsidR="00FD6662" w:rsidRPr="00036620"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036620">
        <w:rPr>
          <w:b w:val="0"/>
          <w:i w:val="0"/>
          <w:sz w:val="24"/>
          <w:szCs w:val="24"/>
        </w:rPr>
        <w:t>Menurut Zameer, Ali, Nisar dan Amir (2014</w:t>
      </w:r>
      <w:r>
        <w:rPr>
          <w:b w:val="0"/>
          <w:i w:val="0"/>
          <w:sz w:val="24"/>
          <w:szCs w:val="24"/>
        </w:rPr>
        <w:t>:297</w:t>
      </w:r>
      <w:r w:rsidRPr="00036620">
        <w:rPr>
          <w:b w:val="0"/>
          <w:i w:val="0"/>
          <w:sz w:val="24"/>
          <w:szCs w:val="24"/>
        </w:rPr>
        <w:t>) motivasi merupakan keinginan karyawan untuk melakukan sesuatu yang diberikan dan untuk menumbuhkan rasa tanggung jawab, indikator dari motivasi kerja menurut mereka ada 5 yang mengacu kepada 2 dimensi yaitu:</w:t>
      </w:r>
    </w:p>
    <w:p w:rsidR="00FD6662" w:rsidRPr="00036620" w:rsidRDefault="00FD6662" w:rsidP="00FD6662">
      <w:pPr>
        <w:pStyle w:val="Heading6"/>
        <w:tabs>
          <w:tab w:val="left" w:pos="709"/>
        </w:tabs>
        <w:spacing w:line="480" w:lineRule="auto"/>
        <w:ind w:left="993" w:hanging="284"/>
        <w:jc w:val="both"/>
        <w:rPr>
          <w:b w:val="0"/>
          <w:i w:val="0"/>
          <w:sz w:val="24"/>
          <w:szCs w:val="24"/>
        </w:rPr>
      </w:pPr>
      <w:r w:rsidRPr="00036620">
        <w:rPr>
          <w:b w:val="0"/>
          <w:i w:val="0"/>
          <w:sz w:val="24"/>
          <w:szCs w:val="24"/>
        </w:rPr>
        <w:t>1.</w:t>
      </w:r>
      <w:r w:rsidRPr="00036620">
        <w:rPr>
          <w:b w:val="0"/>
          <w:i w:val="0"/>
          <w:sz w:val="24"/>
          <w:szCs w:val="24"/>
        </w:rPr>
        <w:tab/>
      </w:r>
      <w:r w:rsidRPr="002E424C">
        <w:rPr>
          <w:b w:val="0"/>
          <w:sz w:val="24"/>
          <w:szCs w:val="24"/>
        </w:rPr>
        <w:t>Monetary motivational</w:t>
      </w:r>
    </w:p>
    <w:p w:rsidR="00FD6662" w:rsidRPr="00036620" w:rsidRDefault="00FD6662" w:rsidP="00FD6662">
      <w:pPr>
        <w:pStyle w:val="Heading6"/>
        <w:tabs>
          <w:tab w:val="left" w:pos="709"/>
        </w:tabs>
        <w:spacing w:line="480" w:lineRule="auto"/>
        <w:ind w:left="1134" w:hanging="141"/>
        <w:jc w:val="both"/>
        <w:rPr>
          <w:b w:val="0"/>
          <w:i w:val="0"/>
          <w:sz w:val="24"/>
          <w:szCs w:val="24"/>
        </w:rPr>
      </w:pPr>
      <w:r w:rsidRPr="00036620">
        <w:rPr>
          <w:b w:val="0"/>
          <w:i w:val="0"/>
          <w:sz w:val="24"/>
          <w:szCs w:val="24"/>
        </w:rPr>
        <w:t>•</w:t>
      </w:r>
      <w:r w:rsidRPr="00036620">
        <w:rPr>
          <w:b w:val="0"/>
          <w:i w:val="0"/>
          <w:sz w:val="24"/>
          <w:szCs w:val="24"/>
        </w:rPr>
        <w:tab/>
      </w:r>
      <w:r w:rsidRPr="001A5DE0">
        <w:rPr>
          <w:b w:val="0"/>
          <w:i w:val="0"/>
          <w:sz w:val="24"/>
          <w:szCs w:val="24"/>
        </w:rPr>
        <w:t>Gaji.</w:t>
      </w:r>
      <w:r w:rsidRPr="00036620">
        <w:rPr>
          <w:b w:val="0"/>
          <w:i w:val="0"/>
          <w:sz w:val="24"/>
          <w:szCs w:val="24"/>
        </w:rPr>
        <w:t xml:space="preserve"> Pemberian upah secara tepat waktu dan penetapan gaji sesuai dengan pekerjaannya maka akan membuat kebiasaan baik karyawan meningkat.</w:t>
      </w:r>
    </w:p>
    <w:p w:rsidR="00FD6662" w:rsidRPr="00036620" w:rsidRDefault="00FD6662" w:rsidP="00FD6662">
      <w:pPr>
        <w:pStyle w:val="Heading6"/>
        <w:tabs>
          <w:tab w:val="left" w:pos="709"/>
        </w:tabs>
        <w:spacing w:line="480" w:lineRule="auto"/>
        <w:ind w:left="1134" w:hanging="141"/>
        <w:jc w:val="both"/>
        <w:rPr>
          <w:b w:val="0"/>
          <w:i w:val="0"/>
          <w:sz w:val="24"/>
          <w:szCs w:val="24"/>
        </w:rPr>
      </w:pPr>
      <w:r w:rsidRPr="00036620">
        <w:rPr>
          <w:b w:val="0"/>
          <w:i w:val="0"/>
          <w:sz w:val="24"/>
          <w:szCs w:val="24"/>
        </w:rPr>
        <w:t>•</w:t>
      </w:r>
      <w:r w:rsidRPr="001A5DE0">
        <w:rPr>
          <w:b w:val="0"/>
          <w:i w:val="0"/>
          <w:sz w:val="24"/>
          <w:szCs w:val="24"/>
        </w:rPr>
        <w:tab/>
        <w:t>Bonus</w:t>
      </w:r>
      <w:r w:rsidRPr="00036620">
        <w:rPr>
          <w:b w:val="0"/>
          <w:i w:val="0"/>
          <w:sz w:val="24"/>
          <w:szCs w:val="24"/>
        </w:rPr>
        <w:t>. Bonus yang diberikan oleh perusahaan berdasarkan kinerja karyawan tersebut akan meningkatkan produktivitas perusahaan</w:t>
      </w:r>
    </w:p>
    <w:p w:rsidR="00FD6662" w:rsidRPr="002E424C" w:rsidRDefault="00FD6662" w:rsidP="00FD6662">
      <w:pPr>
        <w:pStyle w:val="Heading6"/>
        <w:tabs>
          <w:tab w:val="left" w:pos="709"/>
        </w:tabs>
        <w:spacing w:line="480" w:lineRule="auto"/>
        <w:ind w:left="993" w:hanging="284"/>
        <w:jc w:val="both"/>
        <w:rPr>
          <w:b w:val="0"/>
          <w:i w:val="0"/>
          <w:sz w:val="24"/>
          <w:szCs w:val="24"/>
        </w:rPr>
      </w:pPr>
      <w:r w:rsidRPr="00036620">
        <w:rPr>
          <w:b w:val="0"/>
          <w:i w:val="0"/>
          <w:sz w:val="24"/>
          <w:szCs w:val="24"/>
        </w:rPr>
        <w:t>2.</w:t>
      </w:r>
      <w:r w:rsidRPr="00036620">
        <w:rPr>
          <w:b w:val="0"/>
          <w:i w:val="0"/>
          <w:sz w:val="24"/>
          <w:szCs w:val="24"/>
        </w:rPr>
        <w:tab/>
      </w:r>
      <w:r w:rsidRPr="002E424C">
        <w:rPr>
          <w:b w:val="0"/>
          <w:sz w:val="24"/>
          <w:szCs w:val="24"/>
        </w:rPr>
        <w:t>Non-monetary motivational</w:t>
      </w:r>
    </w:p>
    <w:p w:rsidR="00FD6662" w:rsidRPr="00FA2C68" w:rsidRDefault="00FD6662" w:rsidP="00FD6662">
      <w:pPr>
        <w:pStyle w:val="Heading6"/>
        <w:tabs>
          <w:tab w:val="left" w:pos="709"/>
        </w:tabs>
        <w:spacing w:line="480" w:lineRule="auto"/>
        <w:ind w:left="1134" w:hanging="141"/>
        <w:jc w:val="both"/>
        <w:rPr>
          <w:b w:val="0"/>
          <w:i w:val="0"/>
          <w:sz w:val="24"/>
          <w:szCs w:val="24"/>
          <w:lang w:val="id-ID"/>
        </w:rPr>
      </w:pPr>
      <w:r w:rsidRPr="001A5DE0">
        <w:rPr>
          <w:b w:val="0"/>
          <w:i w:val="0"/>
          <w:sz w:val="24"/>
          <w:szCs w:val="24"/>
        </w:rPr>
        <w:t>•</w:t>
      </w:r>
      <w:r w:rsidRPr="001A5DE0">
        <w:rPr>
          <w:b w:val="0"/>
          <w:i w:val="0"/>
          <w:sz w:val="24"/>
          <w:szCs w:val="24"/>
        </w:rPr>
        <w:tab/>
        <w:t>Jaminan kesejahteraan karyawan</w:t>
      </w:r>
      <w:r w:rsidRPr="00036620">
        <w:rPr>
          <w:b w:val="0"/>
          <w:i w:val="0"/>
          <w:sz w:val="24"/>
          <w:szCs w:val="24"/>
        </w:rPr>
        <w:t xml:space="preserve">. Jaminan tersebut meliputi hak cuti, jaminan kesehatan yang ditanggung </w:t>
      </w:r>
      <w:r>
        <w:rPr>
          <w:b w:val="0"/>
          <w:i w:val="0"/>
          <w:sz w:val="24"/>
          <w:szCs w:val="24"/>
        </w:rPr>
        <w:t>oleh perusahaan,</w:t>
      </w:r>
      <w:r>
        <w:rPr>
          <w:b w:val="0"/>
          <w:i w:val="0"/>
          <w:sz w:val="24"/>
          <w:szCs w:val="24"/>
          <w:lang w:val="id-ID"/>
        </w:rPr>
        <w:t xml:space="preserve"> </w:t>
      </w:r>
      <w:r w:rsidRPr="00036620">
        <w:rPr>
          <w:b w:val="0"/>
          <w:i w:val="0"/>
          <w:sz w:val="24"/>
          <w:szCs w:val="24"/>
        </w:rPr>
        <w:t>hak mendapatkan jatah rumah, dan lain sebagainya.</w:t>
      </w:r>
    </w:p>
    <w:p w:rsidR="00FD6662" w:rsidRPr="00036620" w:rsidRDefault="00FD6662" w:rsidP="00FD6662">
      <w:pPr>
        <w:pStyle w:val="Heading6"/>
        <w:tabs>
          <w:tab w:val="left" w:pos="709"/>
        </w:tabs>
        <w:spacing w:line="480" w:lineRule="auto"/>
        <w:ind w:left="1134" w:hanging="141"/>
        <w:jc w:val="both"/>
        <w:rPr>
          <w:b w:val="0"/>
          <w:i w:val="0"/>
          <w:sz w:val="24"/>
          <w:szCs w:val="24"/>
        </w:rPr>
      </w:pPr>
      <w:r w:rsidRPr="001A5DE0">
        <w:rPr>
          <w:b w:val="0"/>
          <w:i w:val="0"/>
          <w:sz w:val="24"/>
          <w:szCs w:val="24"/>
        </w:rPr>
        <w:t>•</w:t>
      </w:r>
      <w:r w:rsidRPr="001A5DE0">
        <w:rPr>
          <w:b w:val="0"/>
          <w:i w:val="0"/>
          <w:sz w:val="24"/>
          <w:szCs w:val="24"/>
        </w:rPr>
        <w:tab/>
        <w:t>Perasaan aman memiliki pekerjaan</w:t>
      </w:r>
      <w:r w:rsidRPr="00036620">
        <w:rPr>
          <w:b w:val="0"/>
          <w:i w:val="0"/>
          <w:sz w:val="24"/>
          <w:szCs w:val="24"/>
        </w:rPr>
        <w:t>. Hal-hal yang dapat memicu motivasi akan membu</w:t>
      </w:r>
      <w:r>
        <w:rPr>
          <w:b w:val="0"/>
          <w:i w:val="0"/>
          <w:sz w:val="24"/>
          <w:szCs w:val="24"/>
        </w:rPr>
        <w:t xml:space="preserve">at karyawan merasa aman karena </w:t>
      </w:r>
      <w:r w:rsidRPr="00036620">
        <w:rPr>
          <w:b w:val="0"/>
          <w:i w:val="0"/>
          <w:sz w:val="24"/>
          <w:szCs w:val="24"/>
        </w:rPr>
        <w:t>bekerja di perusahan itu.</w:t>
      </w:r>
    </w:p>
    <w:p w:rsidR="00FD6662" w:rsidRPr="00EB61EB" w:rsidRDefault="00FD6662" w:rsidP="00FD6662">
      <w:pPr>
        <w:pStyle w:val="Heading6"/>
        <w:tabs>
          <w:tab w:val="left" w:pos="709"/>
        </w:tabs>
        <w:spacing w:after="100" w:afterAutospacing="1" w:line="480" w:lineRule="auto"/>
        <w:ind w:left="1134" w:hanging="141"/>
        <w:jc w:val="both"/>
        <w:rPr>
          <w:b w:val="0"/>
          <w:i w:val="0"/>
          <w:sz w:val="24"/>
          <w:szCs w:val="24"/>
          <w:lang w:val="id-ID"/>
        </w:rPr>
      </w:pPr>
      <w:r w:rsidRPr="001A5DE0">
        <w:rPr>
          <w:b w:val="0"/>
          <w:i w:val="0"/>
          <w:sz w:val="24"/>
          <w:szCs w:val="24"/>
        </w:rPr>
        <w:t>•</w:t>
      </w:r>
      <w:r w:rsidRPr="001A5DE0">
        <w:rPr>
          <w:b w:val="0"/>
          <w:i w:val="0"/>
          <w:sz w:val="24"/>
          <w:szCs w:val="24"/>
        </w:rPr>
        <w:tab/>
        <w:t>Promosi.</w:t>
      </w:r>
      <w:r w:rsidRPr="00036620">
        <w:rPr>
          <w:b w:val="0"/>
          <w:i w:val="0"/>
          <w:sz w:val="24"/>
          <w:szCs w:val="24"/>
        </w:rPr>
        <w:t xml:space="preserve"> Pengembangan dan peningkatan karir yang ditawarkan perusahaan akan membuat seorang karyawan bertahan di perusahaan tersebut dalam waktu yang lama atau bahkan sampai pensiun.</w:t>
      </w:r>
    </w:p>
    <w:p w:rsidR="00FD6662" w:rsidRPr="00F330D6" w:rsidRDefault="00FD6662" w:rsidP="00FD6662">
      <w:pPr>
        <w:pStyle w:val="Heading6"/>
        <w:numPr>
          <w:ilvl w:val="3"/>
          <w:numId w:val="1"/>
        </w:numPr>
        <w:tabs>
          <w:tab w:val="left" w:pos="851"/>
        </w:tabs>
        <w:spacing w:line="480" w:lineRule="auto"/>
        <w:ind w:left="851" w:hanging="851"/>
        <w:jc w:val="both"/>
        <w:rPr>
          <w:i w:val="0"/>
          <w:sz w:val="24"/>
          <w:szCs w:val="24"/>
        </w:rPr>
      </w:pPr>
      <w:r>
        <w:rPr>
          <w:i w:val="0"/>
          <w:sz w:val="24"/>
          <w:szCs w:val="24"/>
          <w:lang w:val="id-ID"/>
        </w:rPr>
        <w:t>Alat-alat Motivasi</w:t>
      </w:r>
    </w:p>
    <w:p w:rsidR="00FD6662" w:rsidRPr="0005751A" w:rsidRDefault="00FD6662" w:rsidP="00FD6662">
      <w:pPr>
        <w:pStyle w:val="Heading6"/>
        <w:tabs>
          <w:tab w:val="left" w:pos="709"/>
        </w:tabs>
        <w:spacing w:line="480" w:lineRule="auto"/>
        <w:ind w:left="0" w:firstLine="0"/>
        <w:jc w:val="both"/>
        <w:rPr>
          <w:b w:val="0"/>
          <w:i w:val="0"/>
          <w:sz w:val="24"/>
          <w:szCs w:val="24"/>
        </w:rPr>
      </w:pPr>
      <w:r>
        <w:rPr>
          <w:b w:val="0"/>
          <w:i w:val="0"/>
          <w:sz w:val="24"/>
          <w:szCs w:val="24"/>
          <w:lang w:val="id-ID"/>
        </w:rPr>
        <w:tab/>
      </w:r>
      <w:r w:rsidRPr="0005751A">
        <w:rPr>
          <w:b w:val="0"/>
          <w:i w:val="0"/>
          <w:sz w:val="24"/>
          <w:szCs w:val="24"/>
        </w:rPr>
        <w:t xml:space="preserve">Menurut Wiludjeng (2008:1), motivasi dapat dibedakan menjadi dua kelompok, yaitu: </w:t>
      </w:r>
    </w:p>
    <w:p w:rsidR="00FD6662" w:rsidRPr="0005751A" w:rsidRDefault="00FD6662" w:rsidP="00FD6662">
      <w:pPr>
        <w:pStyle w:val="Heading6"/>
        <w:tabs>
          <w:tab w:val="left" w:pos="709"/>
        </w:tabs>
        <w:spacing w:line="480" w:lineRule="auto"/>
        <w:ind w:left="993" w:hanging="284"/>
        <w:jc w:val="both"/>
        <w:rPr>
          <w:b w:val="0"/>
          <w:i w:val="0"/>
          <w:sz w:val="24"/>
          <w:szCs w:val="24"/>
        </w:rPr>
      </w:pPr>
      <w:r w:rsidRPr="0005751A">
        <w:rPr>
          <w:b w:val="0"/>
          <w:i w:val="0"/>
          <w:sz w:val="24"/>
          <w:szCs w:val="24"/>
        </w:rPr>
        <w:t>a.</w:t>
      </w:r>
      <w:r w:rsidRPr="0005751A">
        <w:rPr>
          <w:b w:val="0"/>
          <w:i w:val="0"/>
          <w:sz w:val="24"/>
          <w:szCs w:val="24"/>
        </w:rPr>
        <w:tab/>
        <w:t xml:space="preserve">Motivasi  positif,  adalah  merupakan  dorongan  terhadap  karyawan  yang  berupa  misalnya hadiah,  pujian,  insentif,  piagam,  dan  lainnya  yang  bersifat  memberi  </w:t>
      </w:r>
      <w:r w:rsidRPr="0005751A">
        <w:rPr>
          <w:b w:val="0"/>
          <w:i w:val="0"/>
          <w:sz w:val="24"/>
          <w:szCs w:val="24"/>
        </w:rPr>
        <w:lastRenderedPageBreak/>
        <w:t>semangat  dalam bekerja.</w:t>
      </w:r>
    </w:p>
    <w:p w:rsidR="00FD6662" w:rsidRPr="0005751A" w:rsidRDefault="00FD6662" w:rsidP="00FD6662">
      <w:pPr>
        <w:pStyle w:val="Heading6"/>
        <w:tabs>
          <w:tab w:val="left" w:pos="709"/>
        </w:tabs>
        <w:spacing w:line="480" w:lineRule="auto"/>
        <w:ind w:left="993" w:hanging="284"/>
        <w:jc w:val="both"/>
        <w:rPr>
          <w:b w:val="0"/>
          <w:i w:val="0"/>
          <w:sz w:val="24"/>
          <w:szCs w:val="24"/>
        </w:rPr>
      </w:pPr>
      <w:r w:rsidRPr="0005751A">
        <w:rPr>
          <w:b w:val="0"/>
          <w:i w:val="0"/>
          <w:sz w:val="24"/>
          <w:szCs w:val="24"/>
        </w:rPr>
        <w:t>b.</w:t>
      </w:r>
      <w:r w:rsidRPr="0005751A">
        <w:rPr>
          <w:b w:val="0"/>
          <w:i w:val="0"/>
          <w:sz w:val="24"/>
          <w:szCs w:val="24"/>
        </w:rPr>
        <w:tab/>
        <w:t>Motivasi negatif, adalah dorongan terhadap karyawan atau bawahan yang biasanya berupa ancaman, hukuman atau sanksi-sanksi.</w:t>
      </w:r>
    </w:p>
    <w:p w:rsidR="00FD6662" w:rsidRPr="0005751A" w:rsidRDefault="00FD6662" w:rsidP="00FD6662">
      <w:pPr>
        <w:pStyle w:val="Heading6"/>
        <w:tabs>
          <w:tab w:val="left" w:pos="709"/>
        </w:tabs>
        <w:spacing w:line="480" w:lineRule="auto"/>
        <w:ind w:left="0" w:firstLine="709"/>
        <w:jc w:val="both"/>
        <w:rPr>
          <w:b w:val="0"/>
          <w:i w:val="0"/>
          <w:sz w:val="24"/>
          <w:szCs w:val="24"/>
        </w:rPr>
      </w:pPr>
      <w:r w:rsidRPr="0005751A">
        <w:rPr>
          <w:b w:val="0"/>
          <w:i w:val="0"/>
          <w:sz w:val="24"/>
          <w:szCs w:val="24"/>
        </w:rPr>
        <w:t>Perusahaan harus menggunakan kedua jenis motivasi tersebut. Bagi  perusahaan  yang lebih percaya bahwa kekuatan akan mengakibatkan karyawan segera bertindak, mereka akan lebih  banyak  menggunakan  motivasi  negatif.  Jika  perusahaan  percaya  “kesenangan”  akan menjadi  dorongan  untuk  bekerja,  perusahaan  akan  lebih  banyak  menggunakan  motivasi positif.</w:t>
      </w:r>
    </w:p>
    <w:p w:rsidR="00FD6662" w:rsidRPr="0005751A" w:rsidRDefault="00FD6662" w:rsidP="00FD6662">
      <w:pPr>
        <w:pStyle w:val="Heading6"/>
        <w:tabs>
          <w:tab w:val="left" w:pos="709"/>
        </w:tabs>
        <w:spacing w:line="480" w:lineRule="auto"/>
        <w:ind w:left="0" w:firstLine="709"/>
        <w:jc w:val="both"/>
        <w:rPr>
          <w:b w:val="0"/>
          <w:i w:val="0"/>
          <w:sz w:val="24"/>
          <w:szCs w:val="24"/>
        </w:rPr>
      </w:pPr>
      <w:r w:rsidRPr="0005751A">
        <w:rPr>
          <w:b w:val="0"/>
          <w:i w:val="0"/>
          <w:sz w:val="24"/>
          <w:szCs w:val="24"/>
        </w:rPr>
        <w:t>Dalam  prakteknya,  kedua  jenis  motivasi  tersebut  sering  digunakan  oleh  manajer perusahaan. Penggunaannya harus tepat dan seimbang supaya dapat meningkatkan  semangat kerja  karyawan.  Menurut  Wiludjeng  (2008:1),  alat  motivasi  yang  diberikan  pada  bawahan atau pegawainya dapat berupa :</w:t>
      </w:r>
    </w:p>
    <w:p w:rsidR="00FD6662" w:rsidRPr="0005751A" w:rsidRDefault="00FD6662" w:rsidP="00FD6662">
      <w:pPr>
        <w:pStyle w:val="Heading6"/>
        <w:tabs>
          <w:tab w:val="left" w:pos="709"/>
        </w:tabs>
        <w:spacing w:line="480" w:lineRule="auto"/>
        <w:ind w:left="993" w:hanging="284"/>
        <w:jc w:val="both"/>
        <w:rPr>
          <w:b w:val="0"/>
          <w:i w:val="0"/>
          <w:sz w:val="24"/>
          <w:szCs w:val="24"/>
        </w:rPr>
      </w:pPr>
      <w:r w:rsidRPr="0005751A">
        <w:rPr>
          <w:b w:val="0"/>
          <w:i w:val="0"/>
          <w:sz w:val="24"/>
          <w:szCs w:val="24"/>
        </w:rPr>
        <w:t>a.</w:t>
      </w:r>
      <w:r w:rsidRPr="0005751A">
        <w:rPr>
          <w:b w:val="0"/>
          <w:i w:val="0"/>
          <w:sz w:val="24"/>
          <w:szCs w:val="24"/>
        </w:rPr>
        <w:tab/>
        <w:t>Material</w:t>
      </w:r>
    </w:p>
    <w:p w:rsidR="00FD6662" w:rsidRPr="0005751A" w:rsidRDefault="00FD6662" w:rsidP="00FD6662">
      <w:pPr>
        <w:pStyle w:val="Heading6"/>
        <w:tabs>
          <w:tab w:val="left" w:pos="709"/>
        </w:tabs>
        <w:spacing w:line="480" w:lineRule="auto"/>
        <w:ind w:left="993" w:firstLine="0"/>
        <w:jc w:val="both"/>
        <w:rPr>
          <w:b w:val="0"/>
          <w:i w:val="0"/>
          <w:sz w:val="24"/>
          <w:szCs w:val="24"/>
        </w:rPr>
      </w:pPr>
      <w:r w:rsidRPr="0005751A">
        <w:rPr>
          <w:b w:val="0"/>
          <w:i w:val="0"/>
          <w:sz w:val="24"/>
          <w:szCs w:val="24"/>
        </w:rPr>
        <w:t>Adalah   merupakan   motivasi   yang   bersifat   material   sebagai   imbalan   prestasi   yang diberikannya, dan hal ini dapat diberikan berupa gaji, barang-barang yang lainnya.</w:t>
      </w:r>
    </w:p>
    <w:p w:rsidR="00FD6662" w:rsidRPr="0005751A" w:rsidRDefault="00FD6662" w:rsidP="00FD6662">
      <w:pPr>
        <w:pStyle w:val="Heading6"/>
        <w:tabs>
          <w:tab w:val="left" w:pos="709"/>
        </w:tabs>
        <w:spacing w:line="480" w:lineRule="auto"/>
        <w:ind w:left="993" w:hanging="284"/>
        <w:jc w:val="both"/>
        <w:rPr>
          <w:b w:val="0"/>
          <w:i w:val="0"/>
          <w:sz w:val="24"/>
          <w:szCs w:val="24"/>
        </w:rPr>
      </w:pPr>
      <w:r w:rsidRPr="0005751A">
        <w:rPr>
          <w:b w:val="0"/>
          <w:i w:val="0"/>
          <w:sz w:val="24"/>
          <w:szCs w:val="24"/>
        </w:rPr>
        <w:t>b.</w:t>
      </w:r>
      <w:r w:rsidRPr="0005751A">
        <w:rPr>
          <w:b w:val="0"/>
          <w:i w:val="0"/>
          <w:sz w:val="24"/>
          <w:szCs w:val="24"/>
        </w:rPr>
        <w:tab/>
        <w:t>Non material</w:t>
      </w:r>
    </w:p>
    <w:p w:rsidR="00FD6662" w:rsidRPr="0005751A" w:rsidRDefault="00FD6662" w:rsidP="00FD6662">
      <w:pPr>
        <w:pStyle w:val="Heading6"/>
        <w:tabs>
          <w:tab w:val="left" w:pos="709"/>
        </w:tabs>
        <w:spacing w:line="480" w:lineRule="auto"/>
        <w:ind w:left="993" w:firstLine="0"/>
        <w:jc w:val="both"/>
        <w:rPr>
          <w:b w:val="0"/>
          <w:i w:val="0"/>
          <w:sz w:val="24"/>
          <w:szCs w:val="24"/>
        </w:rPr>
      </w:pPr>
      <w:r w:rsidRPr="0005751A">
        <w:rPr>
          <w:b w:val="0"/>
          <w:i w:val="0"/>
          <w:sz w:val="24"/>
          <w:szCs w:val="24"/>
        </w:rPr>
        <w:t>Merupakan  motivasi  yang  tidak  berbentuk  materi.  Yang  termasuk  non  materi  ialah promosi,  diberi  kesempatan  untuk  mengikuti  pelatihan,  pujian  sertifikat,  piagam  dan lainnya.</w:t>
      </w:r>
    </w:p>
    <w:p w:rsidR="00FD6662" w:rsidRDefault="00FD6662" w:rsidP="00FD6662">
      <w:pPr>
        <w:pStyle w:val="Heading6"/>
        <w:tabs>
          <w:tab w:val="left" w:pos="709"/>
        </w:tabs>
        <w:spacing w:line="480" w:lineRule="auto"/>
        <w:ind w:left="0" w:firstLine="709"/>
        <w:jc w:val="both"/>
        <w:rPr>
          <w:b w:val="0"/>
          <w:i w:val="0"/>
          <w:sz w:val="24"/>
          <w:szCs w:val="24"/>
          <w:lang w:val="id-ID"/>
        </w:rPr>
      </w:pPr>
      <w:r w:rsidRPr="0005751A">
        <w:rPr>
          <w:b w:val="0"/>
          <w:i w:val="0"/>
          <w:sz w:val="24"/>
          <w:szCs w:val="24"/>
        </w:rPr>
        <w:t>Tetapi   pada   kenyataannya   ada   perusahaan   yang   memberikan   antara   kombinasi material  dan  non  material.  Alat  motivasi  yang  diberikan  itu  berupa  material  (uang  dan barang)  dan  non  material  (medali  dan  piagam),  jadi  sekaligus  dapat  memenuhi  kebutuhan ekonomis dan kepuasan atau kebanggaan rohani</w:t>
      </w:r>
      <w:r>
        <w:rPr>
          <w:b w:val="0"/>
          <w:i w:val="0"/>
          <w:sz w:val="24"/>
          <w:szCs w:val="24"/>
          <w:lang w:val="id-ID"/>
        </w:rPr>
        <w:t xml:space="preserve">. </w:t>
      </w:r>
    </w:p>
    <w:p w:rsidR="00FD6662" w:rsidRPr="00D22223" w:rsidRDefault="00FD6662" w:rsidP="00FD6662">
      <w:pPr>
        <w:pStyle w:val="Heading6"/>
        <w:tabs>
          <w:tab w:val="left" w:pos="709"/>
        </w:tabs>
        <w:spacing w:line="480" w:lineRule="auto"/>
        <w:ind w:left="0" w:firstLine="709"/>
        <w:jc w:val="both"/>
        <w:rPr>
          <w:b w:val="0"/>
          <w:i w:val="0"/>
          <w:sz w:val="24"/>
          <w:szCs w:val="24"/>
          <w:lang w:val="id-ID"/>
        </w:rPr>
      </w:pPr>
    </w:p>
    <w:p w:rsidR="00FD6662" w:rsidRPr="00237B2B" w:rsidRDefault="00FD6662" w:rsidP="00FD6662">
      <w:pPr>
        <w:pStyle w:val="Heading6"/>
        <w:numPr>
          <w:ilvl w:val="2"/>
          <w:numId w:val="1"/>
        </w:numPr>
        <w:tabs>
          <w:tab w:val="left" w:pos="709"/>
        </w:tabs>
        <w:spacing w:line="480" w:lineRule="auto"/>
        <w:ind w:left="1418" w:hanging="1418"/>
        <w:jc w:val="both"/>
        <w:rPr>
          <w:i w:val="0"/>
          <w:sz w:val="24"/>
          <w:szCs w:val="24"/>
        </w:rPr>
      </w:pPr>
      <w:r>
        <w:rPr>
          <w:i w:val="0"/>
          <w:sz w:val="24"/>
          <w:szCs w:val="24"/>
          <w:lang w:val="id-ID"/>
        </w:rPr>
        <w:lastRenderedPageBreak/>
        <w:t>Tunjangan Kinerja</w:t>
      </w:r>
    </w:p>
    <w:p w:rsidR="00FD6662" w:rsidRPr="00077035" w:rsidRDefault="00FD6662" w:rsidP="00FD6662">
      <w:pPr>
        <w:pStyle w:val="Heading6"/>
        <w:spacing w:after="100" w:afterAutospacing="1" w:line="480" w:lineRule="auto"/>
        <w:ind w:left="0" w:firstLine="709"/>
        <w:jc w:val="both"/>
        <w:rPr>
          <w:b w:val="0"/>
          <w:i w:val="0"/>
          <w:sz w:val="24"/>
          <w:szCs w:val="24"/>
          <w:lang w:val="id-ID"/>
        </w:rPr>
      </w:pPr>
      <w:r>
        <w:rPr>
          <w:b w:val="0"/>
          <w:i w:val="0"/>
          <w:sz w:val="24"/>
          <w:szCs w:val="24"/>
          <w:lang w:val="id-ID"/>
        </w:rPr>
        <w:t xml:space="preserve">Tunjangan Kinerja adalah </w:t>
      </w:r>
      <w:r w:rsidRPr="00BA2A94">
        <w:rPr>
          <w:b w:val="0"/>
          <w:i w:val="0"/>
          <w:sz w:val="24"/>
          <w:szCs w:val="24"/>
        </w:rPr>
        <w:t>tunjangan yang diberikan kepada pegawai yang merupakan fungsi dari keberhasilan pelaksanaan reformasi birokrasi dan didasarkan pada capaian kinerja pegawai tersebut yang sejalan dengan capaian kinerja organisasi di mana pegawai tersebut bekerja</w:t>
      </w:r>
      <w:r w:rsidRPr="00BA2A94">
        <w:rPr>
          <w:rFonts w:ascii="Arial" w:hAnsi="Arial" w:cs="Arial"/>
          <w:b w:val="0"/>
          <w:i w:val="0"/>
          <w:sz w:val="24"/>
          <w:szCs w:val="24"/>
        </w:rPr>
        <w:t>.</w:t>
      </w:r>
    </w:p>
    <w:p w:rsidR="00FD6662" w:rsidRPr="00237B2B" w:rsidRDefault="00FD6662" w:rsidP="00FD6662">
      <w:pPr>
        <w:pStyle w:val="Heading6"/>
        <w:numPr>
          <w:ilvl w:val="3"/>
          <w:numId w:val="1"/>
        </w:numPr>
        <w:tabs>
          <w:tab w:val="left" w:pos="851"/>
        </w:tabs>
        <w:spacing w:line="480" w:lineRule="auto"/>
        <w:ind w:left="993" w:hanging="993"/>
        <w:jc w:val="both"/>
        <w:rPr>
          <w:i w:val="0"/>
          <w:sz w:val="24"/>
          <w:szCs w:val="24"/>
        </w:rPr>
      </w:pPr>
      <w:r>
        <w:rPr>
          <w:i w:val="0"/>
          <w:sz w:val="24"/>
          <w:szCs w:val="24"/>
          <w:lang w:val="id-ID"/>
        </w:rPr>
        <w:t>Pengertian Tunjangan Kinerja</w:t>
      </w:r>
    </w:p>
    <w:p w:rsidR="00FD6662" w:rsidRPr="003E534B" w:rsidRDefault="00FD6662" w:rsidP="00FD6662">
      <w:pPr>
        <w:spacing w:line="480" w:lineRule="auto"/>
        <w:jc w:val="both"/>
        <w:rPr>
          <w:rFonts w:eastAsiaTheme="minorHAnsi"/>
          <w:sz w:val="24"/>
          <w:szCs w:val="24"/>
          <w:lang w:val="id-ID"/>
        </w:rPr>
      </w:pPr>
      <w:r>
        <w:rPr>
          <w:b/>
          <w:i/>
          <w:sz w:val="24"/>
          <w:szCs w:val="24"/>
          <w:lang w:val="id-ID"/>
        </w:rPr>
        <w:tab/>
      </w:r>
      <w:r w:rsidRPr="003E534B">
        <w:rPr>
          <w:rFonts w:eastAsiaTheme="minorHAnsi"/>
          <w:sz w:val="24"/>
          <w:szCs w:val="24"/>
          <w:lang w:val="id-ID"/>
        </w:rPr>
        <w:t>Pengertian Tunjangan Kinerja PermenPAN-RB No. 63 Tahun 2011 tentang</w:t>
      </w:r>
      <w:r>
        <w:rPr>
          <w:rFonts w:eastAsiaTheme="minorHAnsi"/>
          <w:sz w:val="24"/>
          <w:szCs w:val="24"/>
          <w:lang w:val="id-ID"/>
        </w:rPr>
        <w:t xml:space="preserve"> </w:t>
      </w:r>
      <w:r w:rsidRPr="003E534B">
        <w:rPr>
          <w:rFonts w:eastAsiaTheme="minorHAnsi"/>
          <w:sz w:val="24"/>
          <w:szCs w:val="24"/>
          <w:lang w:val="id-ID"/>
        </w:rPr>
        <w:t>Pedoman Penataan Sistem Tunjangan Kinerja Pegawai Negeri, menjelaskan</w:t>
      </w:r>
      <w:r>
        <w:rPr>
          <w:rFonts w:eastAsiaTheme="minorHAnsi"/>
          <w:sz w:val="24"/>
          <w:szCs w:val="24"/>
          <w:lang w:val="id-ID"/>
        </w:rPr>
        <w:t xml:space="preserve"> </w:t>
      </w:r>
      <w:r w:rsidRPr="003E534B">
        <w:rPr>
          <w:rFonts w:eastAsiaTheme="minorHAnsi"/>
          <w:sz w:val="24"/>
          <w:szCs w:val="24"/>
          <w:lang w:val="id-ID"/>
        </w:rPr>
        <w:t>bahwa tunjangan kinerja adalah fungsi dari keberhasilan pelaksanaan reformasi</w:t>
      </w:r>
      <w:r>
        <w:rPr>
          <w:rFonts w:eastAsiaTheme="minorHAnsi"/>
          <w:sz w:val="24"/>
          <w:szCs w:val="24"/>
          <w:lang w:val="id-ID"/>
        </w:rPr>
        <w:t xml:space="preserve"> </w:t>
      </w:r>
      <w:r w:rsidRPr="003E534B">
        <w:rPr>
          <w:rFonts w:eastAsiaTheme="minorHAnsi"/>
          <w:sz w:val="24"/>
          <w:szCs w:val="24"/>
          <w:lang w:val="id-ID"/>
        </w:rPr>
        <w:t>birokrasi atas dasar kinerja yang telah dicapai oleh seorang individu pegawai.</w:t>
      </w:r>
      <w:r>
        <w:rPr>
          <w:rFonts w:eastAsiaTheme="minorHAnsi"/>
          <w:sz w:val="24"/>
          <w:szCs w:val="24"/>
          <w:lang w:val="id-ID"/>
        </w:rPr>
        <w:t xml:space="preserve"> </w:t>
      </w:r>
      <w:r w:rsidRPr="003E534B">
        <w:rPr>
          <w:rFonts w:eastAsiaTheme="minorHAnsi"/>
          <w:sz w:val="24"/>
          <w:szCs w:val="24"/>
          <w:lang w:val="id-ID"/>
        </w:rPr>
        <w:t>Kinerja individu pegawai harus sejalan dengan kinerja yang dicapai oleh</w:t>
      </w:r>
    </w:p>
    <w:p w:rsidR="00FD6662" w:rsidRPr="003E534B" w:rsidRDefault="00FD6662" w:rsidP="00FD6662">
      <w:pPr>
        <w:widowControl/>
        <w:autoSpaceDE/>
        <w:autoSpaceDN/>
        <w:spacing w:line="480" w:lineRule="auto"/>
        <w:jc w:val="both"/>
        <w:rPr>
          <w:rFonts w:eastAsiaTheme="minorHAnsi"/>
          <w:sz w:val="24"/>
          <w:szCs w:val="24"/>
          <w:lang w:val="id-ID"/>
        </w:rPr>
      </w:pPr>
      <w:r w:rsidRPr="003E534B">
        <w:rPr>
          <w:rFonts w:eastAsiaTheme="minorHAnsi"/>
          <w:sz w:val="24"/>
          <w:szCs w:val="24"/>
          <w:lang w:val="id-ID"/>
        </w:rPr>
        <w:t>instansinya.</w:t>
      </w:r>
    </w:p>
    <w:p w:rsidR="00FD6662" w:rsidRPr="003E534B" w:rsidRDefault="00FD6662" w:rsidP="00FD6662">
      <w:pPr>
        <w:widowControl/>
        <w:autoSpaceDE/>
        <w:autoSpaceDN/>
        <w:spacing w:line="480" w:lineRule="auto"/>
        <w:ind w:firstLine="720"/>
        <w:jc w:val="both"/>
        <w:rPr>
          <w:rFonts w:eastAsiaTheme="minorHAnsi"/>
          <w:sz w:val="24"/>
          <w:szCs w:val="24"/>
          <w:lang w:val="id-ID"/>
        </w:rPr>
      </w:pPr>
      <w:r>
        <w:rPr>
          <w:rFonts w:eastAsiaTheme="minorHAnsi"/>
          <w:sz w:val="24"/>
          <w:szCs w:val="24"/>
          <w:lang w:val="id-ID"/>
        </w:rPr>
        <w:t>Peraturan Menteri Pertanian No. 06/Permentan/KU.060/2/2016</w:t>
      </w:r>
      <w:r w:rsidRPr="003E534B">
        <w:rPr>
          <w:rFonts w:eastAsiaTheme="minorHAnsi"/>
          <w:sz w:val="24"/>
          <w:szCs w:val="24"/>
          <w:lang w:val="id-ID"/>
        </w:rPr>
        <w:t xml:space="preserve"> menjelaskan bahwa tunjangan kinerja</w:t>
      </w:r>
      <w:r>
        <w:rPr>
          <w:rFonts w:eastAsiaTheme="minorHAnsi"/>
          <w:sz w:val="24"/>
          <w:szCs w:val="24"/>
          <w:lang w:val="id-ID"/>
        </w:rPr>
        <w:t xml:space="preserve"> </w:t>
      </w:r>
      <w:r w:rsidRPr="003E534B">
        <w:rPr>
          <w:rFonts w:eastAsiaTheme="minorHAnsi"/>
          <w:sz w:val="24"/>
          <w:szCs w:val="24"/>
          <w:lang w:val="id-ID"/>
        </w:rPr>
        <w:t xml:space="preserve">adalah </w:t>
      </w:r>
      <w:r w:rsidRPr="0037556C">
        <w:rPr>
          <w:rFonts w:eastAsiaTheme="minorHAnsi"/>
          <w:sz w:val="24"/>
          <w:szCs w:val="24"/>
          <w:lang w:val="id-ID"/>
        </w:rPr>
        <w:t>tunjangan yang diberikan kepada pegawai yang merupakan fungsi dari keberhasilan pelaksanaan reformasi birokrasi dan didasarkan pada capaian kinerja pegawai tersebut yang sejalan dengan capaian kinerja organisasi di mana pegawai tersebut bekerja.</w:t>
      </w:r>
    </w:p>
    <w:p w:rsidR="00FD6662" w:rsidRPr="003E534B" w:rsidRDefault="00FD6662" w:rsidP="00FD6662">
      <w:pPr>
        <w:widowControl/>
        <w:autoSpaceDE/>
        <w:autoSpaceDN/>
        <w:spacing w:line="480" w:lineRule="auto"/>
        <w:ind w:firstLine="720"/>
        <w:jc w:val="both"/>
        <w:rPr>
          <w:rFonts w:eastAsiaTheme="minorHAnsi"/>
          <w:sz w:val="24"/>
          <w:szCs w:val="24"/>
          <w:lang w:val="id-ID"/>
        </w:rPr>
      </w:pPr>
      <w:r w:rsidRPr="003E534B">
        <w:rPr>
          <w:rFonts w:eastAsiaTheme="minorHAnsi"/>
          <w:sz w:val="24"/>
          <w:szCs w:val="24"/>
          <w:lang w:val="id-ID"/>
        </w:rPr>
        <w:t>Tunjangan kinerja pegawai dapat meningkat atau menurun sejalan dengan</w:t>
      </w:r>
      <w:r>
        <w:rPr>
          <w:rFonts w:eastAsiaTheme="minorHAnsi"/>
          <w:sz w:val="24"/>
          <w:szCs w:val="24"/>
          <w:lang w:val="id-ID"/>
        </w:rPr>
        <w:t xml:space="preserve"> </w:t>
      </w:r>
      <w:r w:rsidRPr="003E534B">
        <w:rPr>
          <w:rFonts w:eastAsiaTheme="minorHAnsi"/>
          <w:sz w:val="24"/>
          <w:szCs w:val="24"/>
          <w:lang w:val="id-ID"/>
        </w:rPr>
        <w:t>peningkatan atau penurunan kinerjanya. Adanya hubungan erat antara tunjangan</w:t>
      </w:r>
      <w:r>
        <w:rPr>
          <w:rFonts w:eastAsiaTheme="minorHAnsi"/>
          <w:sz w:val="24"/>
          <w:szCs w:val="24"/>
          <w:lang w:val="id-ID"/>
        </w:rPr>
        <w:t xml:space="preserve"> </w:t>
      </w:r>
      <w:r w:rsidRPr="003E534B">
        <w:rPr>
          <w:rFonts w:eastAsiaTheme="minorHAnsi"/>
          <w:sz w:val="24"/>
          <w:szCs w:val="24"/>
          <w:lang w:val="id-ID"/>
        </w:rPr>
        <w:t>kinerja dan kinerja pegawai, maka dapat dikatakan juga jika tunjangan kinerja</w:t>
      </w:r>
      <w:r>
        <w:rPr>
          <w:rFonts w:eastAsiaTheme="minorHAnsi"/>
          <w:sz w:val="24"/>
          <w:szCs w:val="24"/>
          <w:lang w:val="id-ID"/>
        </w:rPr>
        <w:t xml:space="preserve"> </w:t>
      </w:r>
      <w:r w:rsidRPr="003E534B">
        <w:rPr>
          <w:rFonts w:eastAsiaTheme="minorHAnsi"/>
          <w:sz w:val="24"/>
          <w:szCs w:val="24"/>
          <w:lang w:val="id-ID"/>
        </w:rPr>
        <w:t>adalah suatu proses pemberian imbalan yang diberikan kepada pegawai sesuai</w:t>
      </w:r>
      <w:r>
        <w:rPr>
          <w:rFonts w:eastAsiaTheme="minorHAnsi"/>
          <w:sz w:val="24"/>
          <w:szCs w:val="24"/>
          <w:lang w:val="id-ID"/>
        </w:rPr>
        <w:t xml:space="preserve"> </w:t>
      </w:r>
      <w:r w:rsidRPr="003E534B">
        <w:rPr>
          <w:rFonts w:eastAsiaTheme="minorHAnsi"/>
          <w:sz w:val="24"/>
          <w:szCs w:val="24"/>
          <w:lang w:val="id-ID"/>
        </w:rPr>
        <w:t>dengan hasil kerja yang dicapai pegawai. Pemberian tunjangan kinerja pegawai</w:t>
      </w:r>
      <w:r>
        <w:rPr>
          <w:rFonts w:eastAsiaTheme="minorHAnsi"/>
          <w:sz w:val="24"/>
          <w:szCs w:val="24"/>
          <w:lang w:val="id-ID"/>
        </w:rPr>
        <w:t xml:space="preserve"> </w:t>
      </w:r>
      <w:r w:rsidRPr="003E534B">
        <w:rPr>
          <w:rFonts w:eastAsiaTheme="minorHAnsi"/>
          <w:sz w:val="24"/>
          <w:szCs w:val="24"/>
          <w:lang w:val="id-ID"/>
        </w:rPr>
        <w:t>dilaksanakan secara adil dan layak yang sesuai dengan bobot pekerjaan dan</w:t>
      </w:r>
      <w:r>
        <w:rPr>
          <w:rFonts w:eastAsiaTheme="minorHAnsi"/>
          <w:sz w:val="24"/>
          <w:szCs w:val="24"/>
          <w:lang w:val="id-ID"/>
        </w:rPr>
        <w:t xml:space="preserve"> </w:t>
      </w:r>
      <w:r w:rsidRPr="003E534B">
        <w:rPr>
          <w:rFonts w:eastAsiaTheme="minorHAnsi"/>
          <w:sz w:val="24"/>
          <w:szCs w:val="24"/>
          <w:lang w:val="id-ID"/>
        </w:rPr>
        <w:t>tanggung jawabnya untuk memacu produktivitas serta menjamin kesejahteraan</w:t>
      </w:r>
      <w:r>
        <w:rPr>
          <w:rFonts w:eastAsiaTheme="minorHAnsi"/>
          <w:sz w:val="24"/>
          <w:szCs w:val="24"/>
          <w:lang w:val="id-ID"/>
        </w:rPr>
        <w:t xml:space="preserve"> </w:t>
      </w:r>
      <w:r w:rsidRPr="003E534B">
        <w:rPr>
          <w:rFonts w:eastAsiaTheme="minorHAnsi"/>
          <w:sz w:val="24"/>
          <w:szCs w:val="24"/>
          <w:lang w:val="id-ID"/>
        </w:rPr>
        <w:t>pegawai. K/L yang telah menerima tunjangan kinerja harus memiliki kinerja yang</w:t>
      </w:r>
    </w:p>
    <w:p w:rsidR="00FD6662" w:rsidRPr="003E534B" w:rsidRDefault="00FD6662" w:rsidP="00FD6662">
      <w:pPr>
        <w:widowControl/>
        <w:autoSpaceDE/>
        <w:autoSpaceDN/>
        <w:spacing w:after="100" w:afterAutospacing="1" w:line="480" w:lineRule="auto"/>
        <w:jc w:val="both"/>
        <w:rPr>
          <w:rFonts w:eastAsiaTheme="minorHAnsi"/>
          <w:sz w:val="24"/>
          <w:szCs w:val="24"/>
          <w:lang w:val="id-ID"/>
        </w:rPr>
      </w:pPr>
      <w:r w:rsidRPr="003E534B">
        <w:rPr>
          <w:rFonts w:eastAsiaTheme="minorHAnsi"/>
          <w:sz w:val="24"/>
          <w:szCs w:val="24"/>
          <w:lang w:val="id-ID"/>
        </w:rPr>
        <w:t>terukur, melalui penerapan Sasaran Kerja Pegawai (SKP).</w:t>
      </w:r>
    </w:p>
    <w:p w:rsidR="00FD6662" w:rsidRPr="00237B2B" w:rsidRDefault="00FD6662" w:rsidP="00FD6662">
      <w:pPr>
        <w:pStyle w:val="Heading6"/>
        <w:numPr>
          <w:ilvl w:val="3"/>
          <w:numId w:val="1"/>
        </w:numPr>
        <w:tabs>
          <w:tab w:val="left" w:pos="851"/>
        </w:tabs>
        <w:spacing w:line="480" w:lineRule="auto"/>
        <w:ind w:left="993" w:hanging="993"/>
        <w:jc w:val="both"/>
        <w:rPr>
          <w:i w:val="0"/>
          <w:sz w:val="24"/>
          <w:szCs w:val="24"/>
        </w:rPr>
      </w:pPr>
      <w:r>
        <w:rPr>
          <w:i w:val="0"/>
          <w:sz w:val="24"/>
          <w:szCs w:val="24"/>
          <w:lang w:val="id-ID"/>
        </w:rPr>
        <w:lastRenderedPageBreak/>
        <w:t>Fungsi Tunjangan Kinerja</w:t>
      </w:r>
    </w:p>
    <w:p w:rsidR="00FD6662" w:rsidRPr="00D45CAC" w:rsidRDefault="00FD6662" w:rsidP="00FD6662">
      <w:pPr>
        <w:pStyle w:val="Heading6"/>
        <w:tabs>
          <w:tab w:val="left" w:pos="709"/>
        </w:tabs>
        <w:spacing w:line="480" w:lineRule="auto"/>
        <w:ind w:left="0" w:firstLine="0"/>
        <w:jc w:val="both"/>
        <w:rPr>
          <w:b w:val="0"/>
          <w:i w:val="0"/>
          <w:sz w:val="24"/>
          <w:szCs w:val="24"/>
          <w:lang w:val="id-ID"/>
        </w:rPr>
      </w:pPr>
      <w:r>
        <w:rPr>
          <w:b w:val="0"/>
          <w:i w:val="0"/>
          <w:sz w:val="24"/>
          <w:szCs w:val="24"/>
          <w:lang w:val="id-ID"/>
        </w:rPr>
        <w:tab/>
      </w:r>
      <w:r w:rsidRPr="00D45CAC">
        <w:rPr>
          <w:b w:val="0"/>
          <w:i w:val="0"/>
          <w:sz w:val="24"/>
          <w:szCs w:val="24"/>
          <w:lang w:val="id-ID"/>
        </w:rPr>
        <w:t>Tunjangan yang diberikan kepada pegawai sangat berpengaruh terhadap kinerja. Dimana tunjangan dapat memotivasi pegawai untuk bekerja keras dalam melakukan pekerjaan dan tunjangan juga dapat memberikan semangat kerja yang</w:t>
      </w:r>
      <w:r>
        <w:rPr>
          <w:b w:val="0"/>
          <w:i w:val="0"/>
          <w:sz w:val="24"/>
          <w:szCs w:val="24"/>
          <w:lang w:val="id-ID"/>
        </w:rPr>
        <w:t xml:space="preserve"> </w:t>
      </w:r>
      <w:r w:rsidRPr="00D45CAC">
        <w:rPr>
          <w:b w:val="0"/>
          <w:i w:val="0"/>
          <w:sz w:val="24"/>
          <w:szCs w:val="24"/>
          <w:lang w:val="id-ID"/>
        </w:rPr>
        <w:t xml:space="preserve">tinggi. Tujuan mengaitkan tunjangan atau upah dengan </w:t>
      </w:r>
      <w:r>
        <w:rPr>
          <w:b w:val="0"/>
          <w:i w:val="0"/>
          <w:sz w:val="24"/>
          <w:szCs w:val="24"/>
          <w:lang w:val="id-ID"/>
        </w:rPr>
        <w:t>kinerja menurut (Wirawan, 2009:27) antara lain sebagai berikut</w:t>
      </w:r>
      <w:r w:rsidRPr="00D45CAC">
        <w:rPr>
          <w:b w:val="0"/>
          <w:i w:val="0"/>
          <w:sz w:val="24"/>
          <w:szCs w:val="24"/>
          <w:lang w:val="id-ID"/>
        </w:rPr>
        <w:t>:</w:t>
      </w:r>
    </w:p>
    <w:p w:rsidR="00FD6662" w:rsidRPr="00D45CAC" w:rsidRDefault="00FD6662" w:rsidP="00FD6662">
      <w:pPr>
        <w:pStyle w:val="Heading6"/>
        <w:tabs>
          <w:tab w:val="left" w:pos="709"/>
        </w:tabs>
        <w:spacing w:line="480" w:lineRule="auto"/>
        <w:ind w:left="993" w:hanging="284"/>
        <w:jc w:val="both"/>
        <w:rPr>
          <w:b w:val="0"/>
          <w:i w:val="0"/>
          <w:sz w:val="24"/>
          <w:szCs w:val="24"/>
          <w:lang w:val="id-ID"/>
        </w:rPr>
      </w:pPr>
      <w:r>
        <w:rPr>
          <w:b w:val="0"/>
          <w:i w:val="0"/>
          <w:sz w:val="24"/>
          <w:szCs w:val="24"/>
          <w:lang w:val="id-ID"/>
        </w:rPr>
        <w:t>1.</w:t>
      </w:r>
      <w:r>
        <w:rPr>
          <w:b w:val="0"/>
          <w:i w:val="0"/>
          <w:sz w:val="24"/>
          <w:szCs w:val="24"/>
          <w:lang w:val="id-ID"/>
        </w:rPr>
        <w:tab/>
        <w:t xml:space="preserve">Untuk </w:t>
      </w:r>
      <w:r w:rsidRPr="00D45CAC">
        <w:rPr>
          <w:b w:val="0"/>
          <w:i w:val="0"/>
          <w:sz w:val="24"/>
          <w:szCs w:val="24"/>
          <w:lang w:val="id-ID"/>
        </w:rPr>
        <w:t>mempertahankan dan mengembangkan budaya organisasi dengan merekrut dan mempertahankan retensi karyawan dengan kompetensi tinggi.</w:t>
      </w:r>
    </w:p>
    <w:p w:rsidR="00FD6662" w:rsidRPr="00D45CAC" w:rsidRDefault="00FD6662" w:rsidP="00FD6662">
      <w:pPr>
        <w:pStyle w:val="Heading6"/>
        <w:tabs>
          <w:tab w:val="left" w:pos="709"/>
        </w:tabs>
        <w:spacing w:line="480" w:lineRule="auto"/>
        <w:ind w:left="993" w:hanging="284"/>
        <w:jc w:val="both"/>
        <w:rPr>
          <w:b w:val="0"/>
          <w:i w:val="0"/>
          <w:sz w:val="24"/>
          <w:szCs w:val="24"/>
          <w:lang w:val="id-ID"/>
        </w:rPr>
      </w:pPr>
      <w:r w:rsidRPr="00D45CAC">
        <w:rPr>
          <w:b w:val="0"/>
          <w:i w:val="0"/>
          <w:sz w:val="24"/>
          <w:szCs w:val="24"/>
          <w:lang w:val="id-ID"/>
        </w:rPr>
        <w:t>2.</w:t>
      </w:r>
      <w:r w:rsidRPr="00D45CAC">
        <w:rPr>
          <w:b w:val="0"/>
          <w:i w:val="0"/>
          <w:sz w:val="24"/>
          <w:szCs w:val="24"/>
          <w:lang w:val="id-ID"/>
        </w:rPr>
        <w:tab/>
        <w:t>Merupakan bagian strategi organisasi atau perusahaan untuk mencapai tujuan organisasi atau perusahaan secara efisien dengan skema yang disusun berdasarkan tujuan kinerja, seperti tingkat efektivitas organisasi.</w:t>
      </w:r>
    </w:p>
    <w:p w:rsidR="00FD6662" w:rsidRPr="00D45CAC" w:rsidRDefault="00FD6662" w:rsidP="00FD6662">
      <w:pPr>
        <w:pStyle w:val="Heading6"/>
        <w:tabs>
          <w:tab w:val="left" w:pos="709"/>
        </w:tabs>
        <w:spacing w:line="480" w:lineRule="auto"/>
        <w:ind w:left="993" w:hanging="284"/>
        <w:jc w:val="both"/>
        <w:rPr>
          <w:b w:val="0"/>
          <w:i w:val="0"/>
          <w:sz w:val="24"/>
          <w:szCs w:val="24"/>
          <w:lang w:val="id-ID"/>
        </w:rPr>
      </w:pPr>
      <w:r w:rsidRPr="00D45CAC">
        <w:rPr>
          <w:b w:val="0"/>
          <w:i w:val="0"/>
          <w:sz w:val="24"/>
          <w:szCs w:val="24"/>
          <w:lang w:val="id-ID"/>
        </w:rPr>
        <w:t>3.</w:t>
      </w:r>
      <w:r w:rsidRPr="00D45CAC">
        <w:rPr>
          <w:b w:val="0"/>
          <w:i w:val="0"/>
          <w:sz w:val="24"/>
          <w:szCs w:val="24"/>
          <w:lang w:val="id-ID"/>
        </w:rPr>
        <w:tab/>
        <w:t>Menciptakan sistem manajemen SDM dengan sistem imbalan instrinsik dan ekstrinsik yang meningkatkan motivasi kerja pegawai.</w:t>
      </w:r>
    </w:p>
    <w:p w:rsidR="00FD6662" w:rsidRPr="00F330D6" w:rsidRDefault="00FD6662" w:rsidP="00FD6662">
      <w:pPr>
        <w:pStyle w:val="Heading6"/>
        <w:tabs>
          <w:tab w:val="left" w:pos="851"/>
        </w:tabs>
        <w:spacing w:after="100" w:afterAutospacing="1" w:line="480" w:lineRule="auto"/>
        <w:ind w:left="993" w:hanging="284"/>
        <w:jc w:val="both"/>
        <w:rPr>
          <w:i w:val="0"/>
          <w:sz w:val="24"/>
          <w:szCs w:val="24"/>
        </w:rPr>
      </w:pPr>
      <w:r w:rsidRPr="00D45CAC">
        <w:rPr>
          <w:b w:val="0"/>
          <w:i w:val="0"/>
          <w:sz w:val="24"/>
          <w:szCs w:val="24"/>
          <w:lang w:val="id-ID"/>
        </w:rPr>
        <w:t>4.</w:t>
      </w:r>
      <w:r w:rsidRPr="00D45CAC">
        <w:rPr>
          <w:b w:val="0"/>
          <w:i w:val="0"/>
          <w:sz w:val="24"/>
          <w:szCs w:val="24"/>
          <w:lang w:val="id-ID"/>
        </w:rPr>
        <w:tab/>
        <w:t>Kompensasi juga berkaitan dengan manajemen kinerja yang mengontrol, mengembangkan dan mempertahankan kinerja tinggi karyawan.</w:t>
      </w:r>
    </w:p>
    <w:p w:rsidR="00FD6662" w:rsidRPr="002D0D4D" w:rsidRDefault="00FD6662" w:rsidP="00FD6662">
      <w:pPr>
        <w:pStyle w:val="Heading6"/>
        <w:numPr>
          <w:ilvl w:val="3"/>
          <w:numId w:val="1"/>
        </w:numPr>
        <w:tabs>
          <w:tab w:val="left" w:pos="709"/>
          <w:tab w:val="left" w:pos="851"/>
        </w:tabs>
        <w:spacing w:line="480" w:lineRule="auto"/>
        <w:ind w:left="851" w:hanging="851"/>
        <w:jc w:val="both"/>
        <w:rPr>
          <w:i w:val="0"/>
          <w:sz w:val="24"/>
          <w:szCs w:val="24"/>
        </w:rPr>
      </w:pPr>
      <w:r>
        <w:rPr>
          <w:i w:val="0"/>
          <w:sz w:val="24"/>
          <w:szCs w:val="24"/>
          <w:lang w:val="id-ID"/>
        </w:rPr>
        <w:t>Tujuan Tunjangan Kinerja</w:t>
      </w:r>
    </w:p>
    <w:p w:rsidR="00FD6662" w:rsidRPr="005337C1" w:rsidRDefault="00FD6662" w:rsidP="00FD6662">
      <w:pPr>
        <w:pStyle w:val="Heading6"/>
        <w:tabs>
          <w:tab w:val="left" w:pos="709"/>
        </w:tabs>
        <w:spacing w:line="480" w:lineRule="auto"/>
        <w:ind w:left="0" w:firstLine="0"/>
        <w:jc w:val="both"/>
        <w:rPr>
          <w:b w:val="0"/>
          <w:i w:val="0"/>
          <w:sz w:val="24"/>
          <w:szCs w:val="24"/>
          <w:lang w:val="id-ID"/>
        </w:rPr>
      </w:pPr>
      <w:r>
        <w:rPr>
          <w:b w:val="0"/>
          <w:i w:val="0"/>
          <w:sz w:val="24"/>
          <w:szCs w:val="24"/>
          <w:lang w:val="id-ID"/>
        </w:rPr>
        <w:tab/>
      </w:r>
      <w:r w:rsidRPr="005337C1">
        <w:rPr>
          <w:b w:val="0"/>
          <w:i w:val="0"/>
          <w:sz w:val="24"/>
          <w:szCs w:val="24"/>
          <w:lang w:val="id-ID"/>
        </w:rPr>
        <w:t>Menurut Malayu S.P. Hasibuan yang dialih bahasaka</w:t>
      </w:r>
      <w:r>
        <w:rPr>
          <w:b w:val="0"/>
          <w:i w:val="0"/>
          <w:sz w:val="24"/>
          <w:szCs w:val="24"/>
          <w:lang w:val="id-ID"/>
        </w:rPr>
        <w:t>n oleh Suparno Eko Widodo (2015:</w:t>
      </w:r>
      <w:r w:rsidRPr="005337C1">
        <w:rPr>
          <w:b w:val="0"/>
          <w:i w:val="0"/>
          <w:sz w:val="24"/>
          <w:szCs w:val="24"/>
          <w:lang w:val="id-ID"/>
        </w:rPr>
        <w:t xml:space="preserve">120) tujuan pemberian kompensasi antara lain adalah :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1. </w:t>
      </w:r>
      <w:r>
        <w:rPr>
          <w:b w:val="0"/>
          <w:i w:val="0"/>
          <w:sz w:val="24"/>
          <w:szCs w:val="24"/>
          <w:lang w:val="id-ID"/>
        </w:rPr>
        <w:t xml:space="preserve"> </w:t>
      </w:r>
      <w:r w:rsidRPr="005337C1">
        <w:rPr>
          <w:b w:val="0"/>
          <w:i w:val="0"/>
          <w:sz w:val="24"/>
          <w:szCs w:val="24"/>
          <w:lang w:val="id-ID"/>
        </w:rPr>
        <w:t xml:space="preserve">Ikatan Kerja Sama </w:t>
      </w:r>
    </w:p>
    <w:p w:rsidR="00FD6662"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t>Dengan pemberian kompensasi terjalinlah ikatan kerja sama formal antara majikan dengan karyawannya. Karyawan harus mengerjakan tugas-tugasnya de</w:t>
      </w:r>
      <w:r>
        <w:rPr>
          <w:b w:val="0"/>
          <w:i w:val="0"/>
          <w:sz w:val="24"/>
          <w:szCs w:val="24"/>
          <w:lang w:val="id-ID"/>
        </w:rPr>
        <w:t>ngan baik, sedangkan pengusaha/</w:t>
      </w:r>
      <w:r w:rsidRPr="005337C1">
        <w:rPr>
          <w:b w:val="0"/>
          <w:i w:val="0"/>
          <w:sz w:val="24"/>
          <w:szCs w:val="24"/>
          <w:lang w:val="id-ID"/>
        </w:rPr>
        <w:t xml:space="preserve">majikan wajib membayar kompensasi.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2. </w:t>
      </w:r>
      <w:r>
        <w:rPr>
          <w:b w:val="0"/>
          <w:i w:val="0"/>
          <w:sz w:val="24"/>
          <w:szCs w:val="24"/>
          <w:lang w:val="id-ID"/>
        </w:rPr>
        <w:t xml:space="preserve"> </w:t>
      </w:r>
      <w:r w:rsidRPr="005337C1">
        <w:rPr>
          <w:b w:val="0"/>
          <w:i w:val="0"/>
          <w:sz w:val="24"/>
          <w:szCs w:val="24"/>
          <w:lang w:val="id-ID"/>
        </w:rPr>
        <w:t xml:space="preserve">Kepuasaan Kerja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t>Karyawan dapat memenuhi keb</w:t>
      </w:r>
      <w:r>
        <w:rPr>
          <w:b w:val="0"/>
          <w:i w:val="0"/>
          <w:sz w:val="24"/>
          <w:szCs w:val="24"/>
          <w:lang w:val="id-ID"/>
        </w:rPr>
        <w:t xml:space="preserve">utuhan-kebutuhannya </w:t>
      </w:r>
      <w:r w:rsidRPr="005337C1">
        <w:rPr>
          <w:b w:val="0"/>
          <w:i w:val="0"/>
          <w:sz w:val="24"/>
          <w:szCs w:val="24"/>
          <w:lang w:val="id-ID"/>
        </w:rPr>
        <w:t xml:space="preserve">dengan pemberian kompensasi.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3. </w:t>
      </w:r>
      <w:r>
        <w:rPr>
          <w:b w:val="0"/>
          <w:i w:val="0"/>
          <w:sz w:val="24"/>
          <w:szCs w:val="24"/>
          <w:lang w:val="id-ID"/>
        </w:rPr>
        <w:t xml:space="preserve"> </w:t>
      </w:r>
      <w:r w:rsidRPr="005337C1">
        <w:rPr>
          <w:b w:val="0"/>
          <w:i w:val="0"/>
          <w:sz w:val="24"/>
          <w:szCs w:val="24"/>
          <w:lang w:val="id-ID"/>
        </w:rPr>
        <w:t xml:space="preserve">Pengadaan Efektif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lastRenderedPageBreak/>
        <w:t xml:space="preserve">Jika program kompensasi ditetapkan cukup besar, pengadaan karyawan yang </w:t>
      </w:r>
      <w:r w:rsidRPr="00743C57">
        <w:rPr>
          <w:b w:val="0"/>
          <w:sz w:val="24"/>
          <w:szCs w:val="24"/>
          <w:lang w:val="id-ID"/>
        </w:rPr>
        <w:t>qualified</w:t>
      </w:r>
      <w:r w:rsidRPr="005337C1">
        <w:rPr>
          <w:b w:val="0"/>
          <w:i w:val="0"/>
          <w:sz w:val="24"/>
          <w:szCs w:val="24"/>
          <w:lang w:val="id-ID"/>
        </w:rPr>
        <w:t xml:space="preserve"> untuk perusahaan lebih mudah.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4. </w:t>
      </w:r>
      <w:r>
        <w:rPr>
          <w:b w:val="0"/>
          <w:i w:val="0"/>
          <w:sz w:val="24"/>
          <w:szCs w:val="24"/>
          <w:lang w:val="id-ID"/>
        </w:rPr>
        <w:t xml:space="preserve"> </w:t>
      </w:r>
      <w:r w:rsidRPr="005337C1">
        <w:rPr>
          <w:b w:val="0"/>
          <w:i w:val="0"/>
          <w:sz w:val="24"/>
          <w:szCs w:val="24"/>
          <w:lang w:val="id-ID"/>
        </w:rPr>
        <w:t xml:space="preserve">Motivasi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t xml:space="preserve">Jika balas jasa yang diberikan cukup besar, manajer akan lebih mudah memotivasi bawahannya.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5. </w:t>
      </w:r>
      <w:r>
        <w:rPr>
          <w:b w:val="0"/>
          <w:i w:val="0"/>
          <w:sz w:val="24"/>
          <w:szCs w:val="24"/>
          <w:lang w:val="id-ID"/>
        </w:rPr>
        <w:t xml:space="preserve"> </w:t>
      </w:r>
      <w:r w:rsidRPr="005337C1">
        <w:rPr>
          <w:b w:val="0"/>
          <w:i w:val="0"/>
          <w:sz w:val="24"/>
          <w:szCs w:val="24"/>
          <w:lang w:val="id-ID"/>
        </w:rPr>
        <w:t xml:space="preserve">Stabilitas Karyawan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t xml:space="preserve">Dengan program kompensasi atas prinsip adil dan layak serta eksternal konsistensinya yang kompetitif maka stabilitas karyawan lebih terjamin karena </w:t>
      </w:r>
      <w:r w:rsidRPr="00743C57">
        <w:rPr>
          <w:b w:val="0"/>
          <w:sz w:val="24"/>
          <w:szCs w:val="24"/>
          <w:lang w:val="id-ID"/>
        </w:rPr>
        <w:t>turn over</w:t>
      </w:r>
      <w:r w:rsidRPr="005337C1">
        <w:rPr>
          <w:b w:val="0"/>
          <w:i w:val="0"/>
          <w:sz w:val="24"/>
          <w:szCs w:val="24"/>
          <w:lang w:val="id-ID"/>
        </w:rPr>
        <w:t xml:space="preserve"> yang relatif kecil.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6. </w:t>
      </w:r>
      <w:r>
        <w:rPr>
          <w:b w:val="0"/>
          <w:i w:val="0"/>
          <w:sz w:val="24"/>
          <w:szCs w:val="24"/>
          <w:lang w:val="id-ID"/>
        </w:rPr>
        <w:t xml:space="preserve"> </w:t>
      </w:r>
      <w:r w:rsidRPr="005337C1">
        <w:rPr>
          <w:b w:val="0"/>
          <w:i w:val="0"/>
          <w:sz w:val="24"/>
          <w:szCs w:val="24"/>
          <w:lang w:val="id-ID"/>
        </w:rPr>
        <w:t xml:space="preserve">Disiplin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Pr>
          <w:b w:val="0"/>
          <w:i w:val="0"/>
          <w:sz w:val="24"/>
          <w:szCs w:val="24"/>
          <w:lang w:val="id-ID"/>
        </w:rPr>
        <w:t>M</w:t>
      </w:r>
      <w:r w:rsidRPr="005337C1">
        <w:rPr>
          <w:b w:val="0"/>
          <w:i w:val="0"/>
          <w:sz w:val="24"/>
          <w:szCs w:val="24"/>
          <w:lang w:val="id-ID"/>
        </w:rPr>
        <w:t xml:space="preserve">emberikan balas jasa yang cukup besar maka disiplin karyawan akan semakin baik.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7. </w:t>
      </w:r>
      <w:r>
        <w:rPr>
          <w:b w:val="0"/>
          <w:i w:val="0"/>
          <w:sz w:val="24"/>
          <w:szCs w:val="24"/>
          <w:lang w:val="id-ID"/>
        </w:rPr>
        <w:t xml:space="preserve"> </w:t>
      </w:r>
      <w:r w:rsidRPr="005337C1">
        <w:rPr>
          <w:b w:val="0"/>
          <w:i w:val="0"/>
          <w:sz w:val="24"/>
          <w:szCs w:val="24"/>
          <w:lang w:val="id-ID"/>
        </w:rPr>
        <w:t xml:space="preserve">Pengaruh Serikat Buruh </w:t>
      </w:r>
    </w:p>
    <w:p w:rsidR="00FD6662" w:rsidRPr="005337C1" w:rsidRDefault="00FD6662" w:rsidP="00FD6662">
      <w:pPr>
        <w:pStyle w:val="Heading6"/>
        <w:tabs>
          <w:tab w:val="left" w:pos="709"/>
        </w:tabs>
        <w:spacing w:line="480" w:lineRule="auto"/>
        <w:ind w:left="993" w:firstLine="0"/>
        <w:jc w:val="both"/>
        <w:rPr>
          <w:b w:val="0"/>
          <w:i w:val="0"/>
          <w:sz w:val="24"/>
          <w:szCs w:val="24"/>
          <w:lang w:val="id-ID"/>
        </w:rPr>
      </w:pPr>
      <w:r w:rsidRPr="005337C1">
        <w:rPr>
          <w:b w:val="0"/>
          <w:i w:val="0"/>
          <w:sz w:val="24"/>
          <w:szCs w:val="24"/>
          <w:lang w:val="id-ID"/>
        </w:rPr>
        <w:t xml:space="preserve">Program kompensasi yang berjalan dengan baik, pengaruh serikat buruh dapat dihindarkan dan karyawan akan konsentrasi pada pekerjaannya. </w:t>
      </w:r>
    </w:p>
    <w:p w:rsidR="00FD6662" w:rsidRPr="005337C1" w:rsidRDefault="00FD6662" w:rsidP="00FD6662">
      <w:pPr>
        <w:pStyle w:val="Heading6"/>
        <w:tabs>
          <w:tab w:val="left" w:pos="709"/>
        </w:tabs>
        <w:spacing w:line="480" w:lineRule="auto"/>
        <w:ind w:hanging="602"/>
        <w:jc w:val="both"/>
        <w:rPr>
          <w:b w:val="0"/>
          <w:i w:val="0"/>
          <w:sz w:val="24"/>
          <w:szCs w:val="24"/>
          <w:lang w:val="id-ID"/>
        </w:rPr>
      </w:pPr>
      <w:r w:rsidRPr="005337C1">
        <w:rPr>
          <w:b w:val="0"/>
          <w:i w:val="0"/>
          <w:sz w:val="24"/>
          <w:szCs w:val="24"/>
          <w:lang w:val="id-ID"/>
        </w:rPr>
        <w:t xml:space="preserve">8. </w:t>
      </w:r>
      <w:r>
        <w:rPr>
          <w:b w:val="0"/>
          <w:i w:val="0"/>
          <w:sz w:val="24"/>
          <w:szCs w:val="24"/>
          <w:lang w:val="id-ID"/>
        </w:rPr>
        <w:t xml:space="preserve"> </w:t>
      </w:r>
      <w:r w:rsidRPr="005337C1">
        <w:rPr>
          <w:b w:val="0"/>
          <w:i w:val="0"/>
          <w:sz w:val="24"/>
          <w:szCs w:val="24"/>
          <w:lang w:val="id-ID"/>
        </w:rPr>
        <w:t xml:space="preserve">Pengaruh Pemerintah </w:t>
      </w:r>
    </w:p>
    <w:p w:rsidR="00FD6662" w:rsidRDefault="00FD6662" w:rsidP="00FD6662">
      <w:pPr>
        <w:pStyle w:val="Heading6"/>
        <w:tabs>
          <w:tab w:val="left" w:pos="709"/>
        </w:tabs>
        <w:spacing w:after="100" w:afterAutospacing="1" w:line="480" w:lineRule="auto"/>
        <w:ind w:left="992" w:firstLine="0"/>
        <w:jc w:val="both"/>
        <w:rPr>
          <w:b w:val="0"/>
          <w:i w:val="0"/>
          <w:sz w:val="24"/>
          <w:szCs w:val="24"/>
          <w:lang w:val="id-ID"/>
        </w:rPr>
      </w:pPr>
      <w:r w:rsidRPr="005337C1">
        <w:rPr>
          <w:b w:val="0"/>
          <w:i w:val="0"/>
          <w:sz w:val="24"/>
          <w:szCs w:val="24"/>
          <w:lang w:val="id-ID"/>
        </w:rPr>
        <w:t>Jika program kompensasi sesuai dengan Undang-Undang perburuhan yang berlaku (seperti batas upah minimum), maka intervensi pemerintah dapat dihindarkan.</w:t>
      </w:r>
    </w:p>
    <w:p w:rsidR="00FD6662" w:rsidRPr="00DB6376" w:rsidRDefault="00FD6662" w:rsidP="00FD6662">
      <w:pPr>
        <w:pStyle w:val="Heading6"/>
        <w:numPr>
          <w:ilvl w:val="3"/>
          <w:numId w:val="1"/>
        </w:numPr>
        <w:tabs>
          <w:tab w:val="left" w:pos="709"/>
          <w:tab w:val="left" w:pos="851"/>
        </w:tabs>
        <w:spacing w:line="480" w:lineRule="auto"/>
        <w:ind w:left="851" w:hanging="851"/>
        <w:jc w:val="both"/>
        <w:rPr>
          <w:i w:val="0"/>
          <w:sz w:val="24"/>
          <w:szCs w:val="24"/>
        </w:rPr>
      </w:pPr>
      <w:r>
        <w:rPr>
          <w:i w:val="0"/>
          <w:sz w:val="24"/>
          <w:szCs w:val="24"/>
          <w:lang w:val="id-ID"/>
        </w:rPr>
        <w:t>Indikator Tunjangan Kinerja</w:t>
      </w:r>
    </w:p>
    <w:p w:rsidR="00FD6662" w:rsidRDefault="00FD6662" w:rsidP="00FD6662">
      <w:pPr>
        <w:pStyle w:val="Heading6"/>
        <w:tabs>
          <w:tab w:val="left" w:pos="0"/>
        </w:tabs>
        <w:spacing w:line="480" w:lineRule="auto"/>
        <w:ind w:left="0" w:firstLine="0"/>
        <w:jc w:val="both"/>
        <w:rPr>
          <w:b w:val="0"/>
          <w:i w:val="0"/>
          <w:sz w:val="24"/>
          <w:szCs w:val="24"/>
          <w:lang w:val="id-ID"/>
        </w:rPr>
      </w:pPr>
      <w:r>
        <w:rPr>
          <w:b w:val="0"/>
          <w:i w:val="0"/>
          <w:sz w:val="24"/>
          <w:szCs w:val="24"/>
          <w:lang w:val="id-ID"/>
        </w:rPr>
        <w:tab/>
      </w:r>
      <w:r w:rsidRPr="00A07CAE">
        <w:rPr>
          <w:b w:val="0"/>
          <w:i w:val="0"/>
          <w:sz w:val="24"/>
          <w:szCs w:val="24"/>
        </w:rPr>
        <w:t>Pengaturan pemberian tunjangan kinerja kepada pegawai atau biasa disebut  remunerasi diatur dalam Peraturan MENPAN &amp; RB Nomor 34 Tahun 2011 dan Peraturan Kepala BKN Nomor 21 Tahun 2011.</w:t>
      </w:r>
      <w:r w:rsidRPr="00A07CAE">
        <w:t xml:space="preserve"> </w:t>
      </w:r>
      <w:r>
        <w:rPr>
          <w:b w:val="0"/>
          <w:i w:val="0"/>
          <w:sz w:val="24"/>
          <w:szCs w:val="24"/>
          <w:lang w:val="id-ID"/>
        </w:rPr>
        <w:t>K</w:t>
      </w:r>
      <w:r w:rsidRPr="00A07CAE">
        <w:rPr>
          <w:b w:val="0"/>
          <w:i w:val="0"/>
          <w:sz w:val="24"/>
          <w:szCs w:val="24"/>
        </w:rPr>
        <w:t>arena peratuan ini lebih dapat menggambarkan kondisi pemberian tunjangan kinerja apakah akan efisien atau tidak.</w:t>
      </w:r>
    </w:p>
    <w:p w:rsidR="00FD6662" w:rsidRDefault="00FD6662" w:rsidP="00FD6662">
      <w:pPr>
        <w:pStyle w:val="Heading6"/>
        <w:tabs>
          <w:tab w:val="left" w:pos="0"/>
        </w:tabs>
        <w:spacing w:line="480" w:lineRule="auto"/>
        <w:ind w:left="0" w:firstLine="0"/>
        <w:jc w:val="both"/>
        <w:rPr>
          <w:b w:val="0"/>
          <w:i w:val="0"/>
          <w:sz w:val="24"/>
          <w:szCs w:val="24"/>
          <w:lang w:val="id-ID"/>
        </w:rPr>
      </w:pPr>
      <w:r>
        <w:rPr>
          <w:b w:val="0"/>
          <w:i w:val="0"/>
          <w:sz w:val="24"/>
          <w:szCs w:val="24"/>
          <w:lang w:val="id-ID"/>
        </w:rPr>
        <w:tab/>
      </w:r>
      <w:r w:rsidRPr="00A07CAE">
        <w:rPr>
          <w:b w:val="0"/>
          <w:i w:val="0"/>
          <w:sz w:val="24"/>
          <w:szCs w:val="24"/>
          <w:lang w:val="id-ID"/>
        </w:rPr>
        <w:t xml:space="preserve">Dalam Peraturan ini menetapkan besaran dasar </w:t>
      </w:r>
      <w:r w:rsidRPr="002E424C">
        <w:rPr>
          <w:b w:val="0"/>
          <w:sz w:val="24"/>
          <w:szCs w:val="24"/>
          <w:lang w:val="id-ID"/>
        </w:rPr>
        <w:t>(basic quantities)</w:t>
      </w:r>
      <w:r w:rsidRPr="00A07CAE">
        <w:rPr>
          <w:b w:val="0"/>
          <w:i w:val="0"/>
          <w:sz w:val="24"/>
          <w:szCs w:val="24"/>
          <w:lang w:val="id-ID"/>
        </w:rPr>
        <w:t xml:space="preserve"> tunjangan serta berapa jumlah yang dapat diterima pegawai sesuai kinerjanya, maka penelitian</w:t>
      </w:r>
      <w:r>
        <w:rPr>
          <w:b w:val="0"/>
          <w:i w:val="0"/>
          <w:sz w:val="24"/>
          <w:szCs w:val="24"/>
          <w:lang w:val="id-ID"/>
        </w:rPr>
        <w:t xml:space="preserve"> ini </w:t>
      </w:r>
      <w:r>
        <w:rPr>
          <w:b w:val="0"/>
          <w:i w:val="0"/>
          <w:sz w:val="24"/>
          <w:szCs w:val="24"/>
          <w:lang w:val="id-ID"/>
        </w:rPr>
        <w:lastRenderedPageBreak/>
        <w:t xml:space="preserve">menggunakan  indikator:  </w:t>
      </w:r>
    </w:p>
    <w:p w:rsidR="00FD6662" w:rsidRPr="00A07CAE" w:rsidRDefault="00FD6662" w:rsidP="00FD6662">
      <w:pPr>
        <w:pStyle w:val="Heading6"/>
        <w:tabs>
          <w:tab w:val="left" w:pos="0"/>
          <w:tab w:val="left" w:pos="993"/>
        </w:tabs>
        <w:spacing w:line="480" w:lineRule="auto"/>
        <w:ind w:hanging="602"/>
        <w:jc w:val="both"/>
        <w:rPr>
          <w:b w:val="0"/>
          <w:i w:val="0"/>
          <w:sz w:val="24"/>
          <w:szCs w:val="24"/>
          <w:lang w:val="id-ID"/>
        </w:rPr>
      </w:pPr>
      <w:r w:rsidRPr="00A07CAE">
        <w:rPr>
          <w:b w:val="0"/>
          <w:i w:val="0"/>
          <w:sz w:val="24"/>
          <w:szCs w:val="24"/>
          <w:lang w:val="id-ID"/>
        </w:rPr>
        <w:t xml:space="preserve">1. </w:t>
      </w:r>
      <w:r>
        <w:rPr>
          <w:b w:val="0"/>
          <w:i w:val="0"/>
          <w:sz w:val="24"/>
          <w:szCs w:val="24"/>
          <w:lang w:val="id-ID"/>
        </w:rPr>
        <w:t xml:space="preserve"> </w:t>
      </w:r>
      <w:r w:rsidRPr="00A07CAE">
        <w:rPr>
          <w:b w:val="0"/>
          <w:i w:val="0"/>
          <w:sz w:val="24"/>
          <w:szCs w:val="24"/>
          <w:lang w:val="id-ID"/>
        </w:rPr>
        <w:t xml:space="preserve">Kehadiran </w:t>
      </w:r>
    </w:p>
    <w:p w:rsidR="00FD6662" w:rsidRPr="00A07CAE" w:rsidRDefault="00FD6662" w:rsidP="00FD6662">
      <w:pPr>
        <w:pStyle w:val="Heading6"/>
        <w:tabs>
          <w:tab w:val="left" w:pos="0"/>
        </w:tabs>
        <w:spacing w:line="480" w:lineRule="auto"/>
        <w:ind w:left="993" w:firstLine="0"/>
        <w:jc w:val="both"/>
        <w:rPr>
          <w:b w:val="0"/>
          <w:i w:val="0"/>
          <w:sz w:val="24"/>
          <w:szCs w:val="24"/>
          <w:lang w:val="id-ID"/>
        </w:rPr>
      </w:pPr>
      <w:r w:rsidRPr="00A07CAE">
        <w:rPr>
          <w:b w:val="0"/>
          <w:i w:val="0"/>
          <w:sz w:val="24"/>
          <w:szCs w:val="24"/>
          <w:lang w:val="id-ID"/>
        </w:rPr>
        <w:t xml:space="preserve">Tingkat kehadiran ini dimaksudkan meningkatkan disiplin kehadiran pegawai. </w:t>
      </w:r>
    </w:p>
    <w:p w:rsidR="00FD6662" w:rsidRPr="00A07CAE" w:rsidRDefault="00FD6662" w:rsidP="00FD6662">
      <w:pPr>
        <w:pStyle w:val="Heading6"/>
        <w:tabs>
          <w:tab w:val="left" w:pos="0"/>
        </w:tabs>
        <w:spacing w:line="480" w:lineRule="auto"/>
        <w:ind w:hanging="602"/>
        <w:jc w:val="both"/>
        <w:rPr>
          <w:b w:val="0"/>
          <w:i w:val="0"/>
          <w:sz w:val="24"/>
          <w:szCs w:val="24"/>
          <w:lang w:val="id-ID"/>
        </w:rPr>
      </w:pPr>
      <w:r w:rsidRPr="00A07CAE">
        <w:rPr>
          <w:b w:val="0"/>
          <w:i w:val="0"/>
          <w:sz w:val="24"/>
          <w:szCs w:val="24"/>
          <w:lang w:val="id-ID"/>
        </w:rPr>
        <w:t xml:space="preserve">2. </w:t>
      </w:r>
      <w:r>
        <w:rPr>
          <w:b w:val="0"/>
          <w:i w:val="0"/>
          <w:sz w:val="24"/>
          <w:szCs w:val="24"/>
          <w:lang w:val="id-ID"/>
        </w:rPr>
        <w:t xml:space="preserve"> </w:t>
      </w:r>
      <w:r w:rsidRPr="00A07CAE">
        <w:rPr>
          <w:b w:val="0"/>
          <w:i w:val="0"/>
          <w:sz w:val="24"/>
          <w:szCs w:val="24"/>
          <w:lang w:val="id-ID"/>
        </w:rPr>
        <w:t xml:space="preserve">Pelaksanaan tupoksi </w:t>
      </w:r>
    </w:p>
    <w:p w:rsidR="00FD6662" w:rsidRDefault="00FD6662" w:rsidP="00FD6662">
      <w:pPr>
        <w:pStyle w:val="Heading6"/>
        <w:tabs>
          <w:tab w:val="left" w:pos="0"/>
        </w:tabs>
        <w:spacing w:line="480" w:lineRule="auto"/>
        <w:ind w:left="993" w:firstLine="0"/>
        <w:jc w:val="both"/>
        <w:rPr>
          <w:b w:val="0"/>
          <w:i w:val="0"/>
          <w:sz w:val="24"/>
          <w:szCs w:val="24"/>
          <w:lang w:val="id-ID"/>
        </w:rPr>
      </w:pPr>
      <w:r w:rsidRPr="00A07CAE">
        <w:rPr>
          <w:b w:val="0"/>
          <w:i w:val="0"/>
          <w:sz w:val="24"/>
          <w:szCs w:val="24"/>
          <w:lang w:val="id-ID"/>
        </w:rPr>
        <w:t xml:space="preserve">Pelaksanaan tupoksi ini dimaksudkan menilai kinerja pegawai dalam </w:t>
      </w:r>
      <w:r>
        <w:rPr>
          <w:b w:val="0"/>
          <w:i w:val="0"/>
          <w:sz w:val="24"/>
          <w:szCs w:val="24"/>
          <w:lang w:val="id-ID"/>
        </w:rPr>
        <w:t xml:space="preserve"> </w:t>
      </w:r>
      <w:r w:rsidRPr="00A07CAE">
        <w:rPr>
          <w:b w:val="0"/>
          <w:i w:val="0"/>
          <w:sz w:val="24"/>
          <w:szCs w:val="24"/>
          <w:lang w:val="id-ID"/>
        </w:rPr>
        <w:t xml:space="preserve">bekerja. </w:t>
      </w:r>
    </w:p>
    <w:p w:rsidR="00FD6662" w:rsidRPr="00A07CAE" w:rsidRDefault="00FD6662" w:rsidP="00FD6662">
      <w:pPr>
        <w:pStyle w:val="Heading6"/>
        <w:tabs>
          <w:tab w:val="left" w:pos="0"/>
        </w:tabs>
        <w:spacing w:line="480" w:lineRule="auto"/>
        <w:ind w:hanging="602"/>
        <w:jc w:val="both"/>
        <w:rPr>
          <w:b w:val="0"/>
          <w:i w:val="0"/>
          <w:sz w:val="24"/>
          <w:szCs w:val="24"/>
          <w:lang w:val="id-ID"/>
        </w:rPr>
      </w:pPr>
      <w:r w:rsidRPr="00A07CAE">
        <w:rPr>
          <w:b w:val="0"/>
          <w:i w:val="0"/>
          <w:sz w:val="24"/>
          <w:szCs w:val="24"/>
          <w:lang w:val="id-ID"/>
        </w:rPr>
        <w:t xml:space="preserve">3. </w:t>
      </w:r>
      <w:r>
        <w:rPr>
          <w:b w:val="0"/>
          <w:i w:val="0"/>
          <w:sz w:val="24"/>
          <w:szCs w:val="24"/>
          <w:lang w:val="id-ID"/>
        </w:rPr>
        <w:t xml:space="preserve"> </w:t>
      </w:r>
      <w:r w:rsidRPr="00A07CAE">
        <w:rPr>
          <w:b w:val="0"/>
          <w:i w:val="0"/>
          <w:sz w:val="24"/>
          <w:szCs w:val="24"/>
          <w:lang w:val="id-ID"/>
        </w:rPr>
        <w:t xml:space="preserve">Perilaku  </w:t>
      </w:r>
    </w:p>
    <w:p w:rsidR="00FD6662" w:rsidRPr="00C640C2" w:rsidRDefault="00FD6662" w:rsidP="00FD6662">
      <w:pPr>
        <w:pStyle w:val="Heading6"/>
        <w:tabs>
          <w:tab w:val="left" w:pos="0"/>
        </w:tabs>
        <w:spacing w:after="100" w:afterAutospacing="1" w:line="480" w:lineRule="auto"/>
        <w:ind w:left="993" w:firstLine="0"/>
        <w:jc w:val="both"/>
        <w:rPr>
          <w:b w:val="0"/>
          <w:i w:val="0"/>
          <w:sz w:val="24"/>
          <w:szCs w:val="24"/>
          <w:lang w:val="id-ID"/>
        </w:rPr>
      </w:pPr>
      <w:r w:rsidRPr="00A07CAE">
        <w:rPr>
          <w:b w:val="0"/>
          <w:i w:val="0"/>
          <w:sz w:val="24"/>
          <w:szCs w:val="24"/>
          <w:lang w:val="id-ID"/>
        </w:rPr>
        <w:t>Perilaku ini dimaksudkan agar dalam bekerja pegawai juga harus memperhatikan etika dan p</w:t>
      </w:r>
      <w:r>
        <w:rPr>
          <w:b w:val="0"/>
          <w:i w:val="0"/>
          <w:sz w:val="24"/>
          <w:szCs w:val="24"/>
          <w:lang w:val="id-ID"/>
        </w:rPr>
        <w:t>e</w:t>
      </w:r>
      <w:r w:rsidRPr="00A07CAE">
        <w:rPr>
          <w:b w:val="0"/>
          <w:i w:val="0"/>
          <w:sz w:val="24"/>
          <w:szCs w:val="24"/>
          <w:lang w:val="id-ID"/>
        </w:rPr>
        <w:t xml:space="preserve">rilakunya, </w:t>
      </w:r>
      <w:r w:rsidRPr="00B31826">
        <w:rPr>
          <w:b w:val="0"/>
          <w:sz w:val="24"/>
          <w:szCs w:val="24"/>
          <w:lang w:val="id-ID"/>
        </w:rPr>
        <w:t>mind-set</w:t>
      </w:r>
      <w:r w:rsidRPr="00A07CAE">
        <w:rPr>
          <w:b w:val="0"/>
          <w:i w:val="0"/>
          <w:sz w:val="24"/>
          <w:szCs w:val="24"/>
          <w:lang w:val="id-ID"/>
        </w:rPr>
        <w:t xml:space="preserve"> </w:t>
      </w:r>
      <w:r>
        <w:rPr>
          <w:b w:val="0"/>
          <w:i w:val="0"/>
          <w:sz w:val="24"/>
          <w:szCs w:val="24"/>
          <w:lang w:val="id-ID"/>
        </w:rPr>
        <w:t xml:space="preserve">dan </w:t>
      </w:r>
      <w:r w:rsidRPr="00B31826">
        <w:rPr>
          <w:b w:val="0"/>
          <w:sz w:val="24"/>
          <w:szCs w:val="24"/>
          <w:lang w:val="id-ID"/>
        </w:rPr>
        <w:t>culture-set</w:t>
      </w:r>
      <w:r>
        <w:rPr>
          <w:b w:val="0"/>
          <w:i w:val="0"/>
          <w:sz w:val="24"/>
          <w:szCs w:val="24"/>
          <w:lang w:val="id-ID"/>
        </w:rPr>
        <w:t xml:space="preserve"> ini mendapatkan </w:t>
      </w:r>
      <w:r w:rsidRPr="00A07CAE">
        <w:rPr>
          <w:b w:val="0"/>
          <w:i w:val="0"/>
          <w:sz w:val="24"/>
          <w:szCs w:val="24"/>
          <w:lang w:val="id-ID"/>
        </w:rPr>
        <w:t>perhatian yang cukup banyak dalam Undang-Undang Nomor 5 Tahun 2014 tentang ASN, Peraturan Pemerintah Nomor 46 Tahun 2013 Tentang Penilaian Prestasi Kerja PNS.</w:t>
      </w:r>
    </w:p>
    <w:p w:rsidR="00FD6662" w:rsidRPr="002D0D4D" w:rsidRDefault="00FD6662" w:rsidP="00FD6662">
      <w:pPr>
        <w:pStyle w:val="Heading6"/>
        <w:numPr>
          <w:ilvl w:val="3"/>
          <w:numId w:val="1"/>
        </w:numPr>
        <w:tabs>
          <w:tab w:val="left" w:pos="709"/>
          <w:tab w:val="left" w:pos="851"/>
        </w:tabs>
        <w:spacing w:line="480" w:lineRule="auto"/>
        <w:ind w:left="709" w:hanging="709"/>
        <w:jc w:val="both"/>
        <w:rPr>
          <w:i w:val="0"/>
          <w:sz w:val="24"/>
          <w:szCs w:val="24"/>
        </w:rPr>
      </w:pPr>
      <w:r>
        <w:rPr>
          <w:i w:val="0"/>
          <w:sz w:val="24"/>
          <w:szCs w:val="24"/>
          <w:lang w:val="id-ID"/>
        </w:rPr>
        <w:t>Jenis-jenis Tunjangan Kinerja</w:t>
      </w:r>
    </w:p>
    <w:p w:rsidR="00FD6662" w:rsidRPr="005F2BCF" w:rsidRDefault="00FD6662" w:rsidP="00FD6662">
      <w:pPr>
        <w:pStyle w:val="Heading6"/>
        <w:tabs>
          <w:tab w:val="left" w:pos="709"/>
        </w:tabs>
        <w:spacing w:line="480" w:lineRule="auto"/>
        <w:ind w:left="0" w:firstLine="0"/>
        <w:jc w:val="both"/>
        <w:rPr>
          <w:b w:val="0"/>
          <w:i w:val="0"/>
          <w:sz w:val="24"/>
          <w:szCs w:val="24"/>
          <w:lang w:val="id-ID"/>
        </w:rPr>
      </w:pPr>
      <w:r>
        <w:rPr>
          <w:b w:val="0"/>
          <w:i w:val="0"/>
          <w:sz w:val="24"/>
          <w:szCs w:val="24"/>
          <w:lang w:val="id-ID"/>
        </w:rPr>
        <w:tab/>
      </w:r>
      <w:r w:rsidRPr="005F2BCF">
        <w:rPr>
          <w:b w:val="0"/>
          <w:i w:val="0"/>
          <w:sz w:val="24"/>
          <w:szCs w:val="24"/>
          <w:lang w:val="id-ID"/>
        </w:rPr>
        <w:t>Tunjangan kinerja adalah pembayaran keuangan da</w:t>
      </w:r>
      <w:r>
        <w:rPr>
          <w:b w:val="0"/>
          <w:i w:val="0"/>
          <w:sz w:val="24"/>
          <w:szCs w:val="24"/>
          <w:lang w:val="id-ID"/>
        </w:rPr>
        <w:t>n bukan keuangan meliputi hal-</w:t>
      </w:r>
      <w:r w:rsidRPr="005F2BCF">
        <w:rPr>
          <w:b w:val="0"/>
          <w:i w:val="0"/>
          <w:sz w:val="24"/>
          <w:szCs w:val="24"/>
          <w:lang w:val="id-ID"/>
        </w:rPr>
        <w:t>hal seperti gaji, kompensasi, benefits, asuransi kesehatan dan jiwa, pensiun, cuti yang dibayar dan p</w:t>
      </w:r>
      <w:r>
        <w:rPr>
          <w:b w:val="0"/>
          <w:i w:val="0"/>
          <w:sz w:val="24"/>
          <w:szCs w:val="24"/>
          <w:lang w:val="id-ID"/>
        </w:rPr>
        <w:t xml:space="preserve">enitipan anak dan lain </w:t>
      </w:r>
      <w:r w:rsidRPr="005F2BCF">
        <w:rPr>
          <w:b w:val="0"/>
          <w:i w:val="0"/>
          <w:sz w:val="24"/>
          <w:szCs w:val="24"/>
          <w:lang w:val="id-ID"/>
        </w:rPr>
        <w:t>sebagainya.  Sehingga dibagi beberapa jeni</w:t>
      </w:r>
      <w:r>
        <w:rPr>
          <w:b w:val="0"/>
          <w:i w:val="0"/>
          <w:sz w:val="24"/>
          <w:szCs w:val="24"/>
          <w:lang w:val="id-ID"/>
        </w:rPr>
        <w:t>s-jenis tunjangan diantaranya</w:t>
      </w:r>
      <w:r w:rsidRPr="005F2BCF">
        <w:rPr>
          <w:b w:val="0"/>
          <w:i w:val="0"/>
          <w:sz w:val="24"/>
          <w:szCs w:val="24"/>
          <w:lang w:val="id-ID"/>
        </w:rPr>
        <w:t>:</w:t>
      </w:r>
    </w:p>
    <w:p w:rsidR="00FD6662" w:rsidRPr="005F2BCF" w:rsidRDefault="00FD6662" w:rsidP="00FD6662">
      <w:pPr>
        <w:pStyle w:val="Heading6"/>
        <w:tabs>
          <w:tab w:val="left" w:pos="993"/>
        </w:tabs>
        <w:spacing w:line="480" w:lineRule="auto"/>
        <w:ind w:left="851" w:hanging="142"/>
        <w:jc w:val="both"/>
        <w:rPr>
          <w:b w:val="0"/>
          <w:i w:val="0"/>
          <w:sz w:val="24"/>
          <w:szCs w:val="24"/>
          <w:lang w:val="id-ID"/>
        </w:rPr>
      </w:pPr>
      <w:r w:rsidRPr="005F2BCF">
        <w:rPr>
          <w:b w:val="0"/>
          <w:i w:val="0"/>
          <w:sz w:val="24"/>
          <w:szCs w:val="24"/>
          <w:lang w:val="id-ID"/>
        </w:rPr>
        <w:t>1.</w:t>
      </w:r>
      <w:r w:rsidRPr="005F2BCF">
        <w:rPr>
          <w:b w:val="0"/>
          <w:i w:val="0"/>
          <w:sz w:val="24"/>
          <w:szCs w:val="24"/>
          <w:lang w:val="id-ID"/>
        </w:rPr>
        <w:tab/>
        <w:t>Tunjangan wajib (diharuskan oleh hukum)</w:t>
      </w:r>
    </w:p>
    <w:p w:rsidR="00FD6662" w:rsidRDefault="00FD6662" w:rsidP="00FD6662">
      <w:pPr>
        <w:pStyle w:val="Heading6"/>
        <w:tabs>
          <w:tab w:val="left" w:pos="709"/>
        </w:tabs>
        <w:spacing w:line="480" w:lineRule="auto"/>
        <w:ind w:left="993" w:firstLine="0"/>
        <w:jc w:val="both"/>
        <w:rPr>
          <w:b w:val="0"/>
          <w:i w:val="0"/>
          <w:sz w:val="24"/>
          <w:szCs w:val="24"/>
          <w:lang w:val="id-ID"/>
        </w:rPr>
      </w:pPr>
      <w:r w:rsidRPr="005F2BCF">
        <w:rPr>
          <w:b w:val="0"/>
          <w:i w:val="0"/>
          <w:sz w:val="24"/>
          <w:szCs w:val="24"/>
          <w:lang w:val="id-ID"/>
        </w:rPr>
        <w:t>Para pemberi kerja memberikan sebagian be</w:t>
      </w:r>
      <w:r>
        <w:rPr>
          <w:b w:val="0"/>
          <w:i w:val="0"/>
          <w:sz w:val="24"/>
          <w:szCs w:val="24"/>
          <w:lang w:val="id-ID"/>
        </w:rPr>
        <w:t xml:space="preserve">sar tunjangan secara sukarela, </w:t>
      </w:r>
      <w:r w:rsidRPr="005F2BCF">
        <w:rPr>
          <w:b w:val="0"/>
          <w:i w:val="0"/>
          <w:sz w:val="24"/>
          <w:szCs w:val="24"/>
          <w:lang w:val="id-ID"/>
        </w:rPr>
        <w:t xml:space="preserve">namun hukum mewajibkan </w:t>
      </w:r>
      <w:r>
        <w:rPr>
          <w:b w:val="0"/>
          <w:i w:val="0"/>
          <w:sz w:val="24"/>
          <w:szCs w:val="24"/>
          <w:lang w:val="id-ID"/>
        </w:rPr>
        <w:t>tunjangan-</w:t>
      </w:r>
      <w:r w:rsidRPr="005F2BCF">
        <w:rPr>
          <w:b w:val="0"/>
          <w:i w:val="0"/>
          <w:sz w:val="24"/>
          <w:szCs w:val="24"/>
          <w:lang w:val="id-ID"/>
        </w:rPr>
        <w:t>tunjangan lainnya. Tunjangan tersebut mencakup sekitar 10 persen dari biaya kompensasi total. Tunjangan kinerja terebut meliputi jaminan sosial, ganti rugi karyawan, asuransi pengangguran, serta cuti keluarga dan pengobatan.</w:t>
      </w:r>
    </w:p>
    <w:p w:rsidR="00FD6662" w:rsidRPr="005F2BCF" w:rsidRDefault="00FD6662" w:rsidP="00FD6662">
      <w:pPr>
        <w:pStyle w:val="Heading6"/>
        <w:spacing w:line="480" w:lineRule="auto"/>
        <w:ind w:hanging="318"/>
        <w:jc w:val="both"/>
        <w:rPr>
          <w:b w:val="0"/>
          <w:i w:val="0"/>
          <w:sz w:val="24"/>
          <w:szCs w:val="24"/>
          <w:lang w:val="id-ID"/>
        </w:rPr>
      </w:pPr>
      <w:r w:rsidRPr="005F2BCF">
        <w:rPr>
          <w:b w:val="0"/>
          <w:i w:val="0"/>
          <w:sz w:val="24"/>
          <w:szCs w:val="24"/>
          <w:lang w:val="id-ID"/>
        </w:rPr>
        <w:t>a.</w:t>
      </w:r>
      <w:r w:rsidRPr="005F2BCF">
        <w:rPr>
          <w:b w:val="0"/>
          <w:i w:val="0"/>
          <w:sz w:val="24"/>
          <w:szCs w:val="24"/>
          <w:lang w:val="id-ID"/>
        </w:rPr>
        <w:tab/>
        <w:t>Tunjangan pengangguran</w:t>
      </w:r>
    </w:p>
    <w:p w:rsidR="00FD6662" w:rsidRDefault="00FD6662" w:rsidP="00FD6662">
      <w:pPr>
        <w:pStyle w:val="Heading6"/>
        <w:tabs>
          <w:tab w:val="left" w:pos="709"/>
        </w:tabs>
        <w:spacing w:line="480" w:lineRule="auto"/>
        <w:ind w:left="1276" w:firstLine="0"/>
        <w:jc w:val="both"/>
        <w:rPr>
          <w:b w:val="0"/>
          <w:i w:val="0"/>
          <w:sz w:val="24"/>
          <w:szCs w:val="24"/>
          <w:lang w:val="id-ID"/>
        </w:rPr>
      </w:pPr>
      <w:r>
        <w:rPr>
          <w:b w:val="0"/>
          <w:i w:val="0"/>
          <w:sz w:val="24"/>
          <w:szCs w:val="24"/>
          <w:lang w:val="id-ID"/>
        </w:rPr>
        <w:t xml:space="preserve">Asuransi </w:t>
      </w:r>
      <w:r w:rsidRPr="005F2BCF">
        <w:rPr>
          <w:b w:val="0"/>
          <w:i w:val="0"/>
          <w:sz w:val="24"/>
          <w:szCs w:val="24"/>
          <w:lang w:val="id-ID"/>
        </w:rPr>
        <w:t>pengangguran bagi para kary</w:t>
      </w:r>
      <w:r>
        <w:rPr>
          <w:b w:val="0"/>
          <w:i w:val="0"/>
          <w:sz w:val="24"/>
          <w:szCs w:val="24"/>
          <w:lang w:val="id-ID"/>
        </w:rPr>
        <w:t xml:space="preserve">awan yang telah diberhentikan, </w:t>
      </w:r>
      <w:r w:rsidRPr="005F2BCF">
        <w:rPr>
          <w:b w:val="0"/>
          <w:i w:val="0"/>
          <w:sz w:val="24"/>
          <w:szCs w:val="24"/>
          <w:lang w:val="id-ID"/>
        </w:rPr>
        <w:t xml:space="preserve">bukan karena kesalahan mereka diberhentikan. Bayaran diberikan dalam bentuk uang hingga 26 minggu atau sampai mendapatkan pekerjaan baru. Tujuan pembayaran </w:t>
      </w:r>
      <w:r w:rsidRPr="005F2BCF">
        <w:rPr>
          <w:b w:val="0"/>
          <w:i w:val="0"/>
          <w:sz w:val="24"/>
          <w:szCs w:val="24"/>
          <w:lang w:val="id-ID"/>
        </w:rPr>
        <w:lastRenderedPageBreak/>
        <w:t>pengangguran adalah memberi karyawan yang</w:t>
      </w:r>
      <w:r>
        <w:rPr>
          <w:b w:val="0"/>
          <w:i w:val="0"/>
          <w:sz w:val="24"/>
          <w:szCs w:val="24"/>
          <w:lang w:val="id-ID"/>
        </w:rPr>
        <w:t xml:space="preserve"> </w:t>
      </w:r>
      <w:r w:rsidRPr="005F2BCF">
        <w:rPr>
          <w:b w:val="0"/>
          <w:i w:val="0"/>
          <w:sz w:val="24"/>
          <w:szCs w:val="24"/>
          <w:lang w:val="id-ID"/>
        </w:rPr>
        <w:t>menganggur waktu untuk mencari pekerjaan baru sebanding dengan pekerjaan yang hilang tanpa menanggung kesulitan finansial. Pajak penghasilan dibayar sepenuhnya oleh pemberi kerja yang  mendanai program kompensasi pengangguran.</w:t>
      </w:r>
    </w:p>
    <w:p w:rsidR="00FD6662" w:rsidRPr="005F2BCF" w:rsidRDefault="00FD6662" w:rsidP="00FD6662">
      <w:pPr>
        <w:pStyle w:val="Heading6"/>
        <w:tabs>
          <w:tab w:val="left" w:pos="709"/>
        </w:tabs>
        <w:spacing w:line="480" w:lineRule="auto"/>
        <w:ind w:left="1276" w:firstLine="0"/>
        <w:jc w:val="both"/>
        <w:rPr>
          <w:b w:val="0"/>
          <w:i w:val="0"/>
          <w:sz w:val="24"/>
          <w:szCs w:val="24"/>
          <w:lang w:val="id-ID"/>
        </w:rPr>
      </w:pPr>
    </w:p>
    <w:p w:rsidR="00FD6662" w:rsidRPr="005F2BCF" w:rsidRDefault="00FD6662" w:rsidP="00FD6662">
      <w:pPr>
        <w:pStyle w:val="Heading6"/>
        <w:tabs>
          <w:tab w:val="left" w:pos="567"/>
        </w:tabs>
        <w:spacing w:line="480" w:lineRule="auto"/>
        <w:ind w:hanging="318"/>
        <w:jc w:val="both"/>
        <w:rPr>
          <w:b w:val="0"/>
          <w:i w:val="0"/>
          <w:sz w:val="24"/>
          <w:szCs w:val="24"/>
          <w:lang w:val="id-ID"/>
        </w:rPr>
      </w:pPr>
      <w:r w:rsidRPr="005F2BCF">
        <w:rPr>
          <w:b w:val="0"/>
          <w:i w:val="0"/>
          <w:sz w:val="24"/>
          <w:szCs w:val="24"/>
          <w:lang w:val="id-ID"/>
        </w:rPr>
        <w:t>b.</w:t>
      </w:r>
      <w:r w:rsidRPr="005F2BCF">
        <w:rPr>
          <w:b w:val="0"/>
          <w:i w:val="0"/>
          <w:sz w:val="24"/>
          <w:szCs w:val="24"/>
          <w:lang w:val="id-ID"/>
        </w:rPr>
        <w:tab/>
        <w:t>Tunjangan karyawan</w:t>
      </w:r>
    </w:p>
    <w:p w:rsidR="00FD6662" w:rsidRPr="005F2BCF" w:rsidRDefault="00FD6662" w:rsidP="00FD6662">
      <w:pPr>
        <w:pStyle w:val="Heading6"/>
        <w:tabs>
          <w:tab w:val="left" w:pos="709"/>
        </w:tabs>
        <w:spacing w:line="480" w:lineRule="auto"/>
        <w:ind w:left="1276" w:firstLine="0"/>
        <w:jc w:val="both"/>
        <w:rPr>
          <w:b w:val="0"/>
          <w:i w:val="0"/>
          <w:sz w:val="24"/>
          <w:szCs w:val="24"/>
          <w:lang w:val="id-ID"/>
        </w:rPr>
      </w:pPr>
      <w:r w:rsidRPr="005F2BCF">
        <w:rPr>
          <w:b w:val="0"/>
          <w:i w:val="0"/>
          <w:sz w:val="24"/>
          <w:szCs w:val="24"/>
          <w:lang w:val="id-ID"/>
        </w:rPr>
        <w:t>Tunjangan ganti rugi karyawan memberikan sejumlah perlindungan finansial bagi para karyawan yang menanggung biaya karena kecelakaan atau sakit yang berkaitan dengan pekerjaan.</w:t>
      </w:r>
    </w:p>
    <w:p w:rsidR="00FD6662" w:rsidRPr="005F2BCF" w:rsidRDefault="00FD6662" w:rsidP="00FD6662">
      <w:pPr>
        <w:pStyle w:val="Heading6"/>
        <w:spacing w:line="480" w:lineRule="auto"/>
        <w:ind w:left="993" w:hanging="284"/>
        <w:jc w:val="both"/>
        <w:rPr>
          <w:b w:val="0"/>
          <w:i w:val="0"/>
          <w:sz w:val="24"/>
          <w:szCs w:val="24"/>
          <w:lang w:val="id-ID"/>
        </w:rPr>
      </w:pPr>
      <w:r w:rsidRPr="005F2BCF">
        <w:rPr>
          <w:b w:val="0"/>
          <w:i w:val="0"/>
          <w:sz w:val="24"/>
          <w:szCs w:val="24"/>
          <w:lang w:val="id-ID"/>
        </w:rPr>
        <w:t>2.</w:t>
      </w:r>
      <w:r w:rsidRPr="005F2BCF">
        <w:rPr>
          <w:b w:val="0"/>
          <w:i w:val="0"/>
          <w:sz w:val="24"/>
          <w:szCs w:val="24"/>
          <w:lang w:val="id-ID"/>
        </w:rPr>
        <w:tab/>
        <w:t>Tunjangan kesehatan</w:t>
      </w:r>
    </w:p>
    <w:p w:rsidR="00FD6662" w:rsidRPr="005F2BCF" w:rsidRDefault="00FD6662" w:rsidP="00FD6662">
      <w:pPr>
        <w:pStyle w:val="Heading6"/>
        <w:tabs>
          <w:tab w:val="left" w:pos="709"/>
        </w:tabs>
        <w:spacing w:line="480" w:lineRule="auto"/>
        <w:ind w:left="993" w:firstLine="0"/>
        <w:jc w:val="both"/>
        <w:rPr>
          <w:b w:val="0"/>
          <w:i w:val="0"/>
          <w:sz w:val="24"/>
          <w:szCs w:val="24"/>
          <w:lang w:val="id-ID"/>
        </w:rPr>
      </w:pPr>
      <w:r w:rsidRPr="005F2BCF">
        <w:rPr>
          <w:b w:val="0"/>
          <w:i w:val="0"/>
          <w:sz w:val="24"/>
          <w:szCs w:val="24"/>
          <w:lang w:val="id-ID"/>
        </w:rPr>
        <w:t>Tunjangan kesehatan merupakan bagian dari penghasilan karyawan di luar gaji pokoknya. Saat ini sudah semakin banyak perusahaan yang memperhatikan kesejahteraan karyawannya dengan cara memberikan tunjangan kesehatan karyawan wa</w:t>
      </w:r>
      <w:r>
        <w:rPr>
          <w:b w:val="0"/>
          <w:i w:val="0"/>
          <w:sz w:val="24"/>
          <w:szCs w:val="24"/>
          <w:lang w:val="id-ID"/>
        </w:rPr>
        <w:t>lau setiap perusahaan berbeda-</w:t>
      </w:r>
      <w:r w:rsidRPr="005F2BCF">
        <w:rPr>
          <w:b w:val="0"/>
          <w:i w:val="0"/>
          <w:sz w:val="24"/>
          <w:szCs w:val="24"/>
          <w:lang w:val="id-ID"/>
        </w:rPr>
        <w:t xml:space="preserve">beda dalam penerpannya. </w:t>
      </w:r>
    </w:p>
    <w:p w:rsidR="00FD6662" w:rsidRPr="005F2BCF" w:rsidRDefault="00FD6662" w:rsidP="00FD6662">
      <w:pPr>
        <w:pStyle w:val="Heading6"/>
        <w:spacing w:line="480" w:lineRule="auto"/>
        <w:ind w:left="993" w:hanging="284"/>
        <w:jc w:val="both"/>
        <w:rPr>
          <w:b w:val="0"/>
          <w:i w:val="0"/>
          <w:sz w:val="24"/>
          <w:szCs w:val="24"/>
          <w:lang w:val="id-ID"/>
        </w:rPr>
      </w:pPr>
      <w:r w:rsidRPr="005F2BCF">
        <w:rPr>
          <w:b w:val="0"/>
          <w:i w:val="0"/>
          <w:sz w:val="24"/>
          <w:szCs w:val="24"/>
          <w:lang w:val="id-ID"/>
        </w:rPr>
        <w:t>3.</w:t>
      </w:r>
      <w:r w:rsidRPr="005F2BCF">
        <w:rPr>
          <w:b w:val="0"/>
          <w:i w:val="0"/>
          <w:sz w:val="24"/>
          <w:szCs w:val="24"/>
          <w:lang w:val="id-ID"/>
        </w:rPr>
        <w:tab/>
        <w:t>Tunjangan tidak wajib (sukarela)</w:t>
      </w:r>
    </w:p>
    <w:p w:rsidR="00FD6662" w:rsidRPr="00F330D6" w:rsidRDefault="00FD6662" w:rsidP="00FD6662">
      <w:pPr>
        <w:pStyle w:val="Heading6"/>
        <w:spacing w:after="100" w:afterAutospacing="1" w:line="480" w:lineRule="auto"/>
        <w:ind w:left="993" w:firstLine="0"/>
        <w:jc w:val="both"/>
        <w:rPr>
          <w:i w:val="0"/>
          <w:sz w:val="24"/>
          <w:szCs w:val="24"/>
        </w:rPr>
      </w:pPr>
      <w:r w:rsidRPr="005F2BCF">
        <w:rPr>
          <w:b w:val="0"/>
          <w:i w:val="0"/>
          <w:sz w:val="24"/>
          <w:szCs w:val="24"/>
          <w:lang w:val="id-ID"/>
        </w:rPr>
        <w:t>Meskipun hukum mewajibkan beberapa tunjangan, organisasi</w:t>
      </w:r>
      <w:r>
        <w:rPr>
          <w:b w:val="0"/>
          <w:i w:val="0"/>
          <w:sz w:val="24"/>
          <w:szCs w:val="24"/>
          <w:lang w:val="id-ID"/>
        </w:rPr>
        <w:t xml:space="preserve">-organisasi </w:t>
      </w:r>
      <w:r w:rsidRPr="005F2BCF">
        <w:rPr>
          <w:b w:val="0"/>
          <w:i w:val="0"/>
          <w:sz w:val="24"/>
          <w:szCs w:val="24"/>
          <w:lang w:val="id-ID"/>
        </w:rPr>
        <w:t>secara sukarela memberikan sec</w:t>
      </w:r>
      <w:r>
        <w:rPr>
          <w:b w:val="0"/>
          <w:i w:val="0"/>
          <w:sz w:val="24"/>
          <w:szCs w:val="24"/>
          <w:lang w:val="id-ID"/>
        </w:rPr>
        <w:t xml:space="preserve">ara sukarela tunjangan lainnya. Tunjangan tersebut biasanya </w:t>
      </w:r>
      <w:r w:rsidRPr="005F2BCF">
        <w:rPr>
          <w:b w:val="0"/>
          <w:i w:val="0"/>
          <w:sz w:val="24"/>
          <w:szCs w:val="24"/>
          <w:lang w:val="id-ID"/>
        </w:rPr>
        <w:t>dihasilkan dari keputusan manajemen unilateral  pada  beberapa perusahaan dan dari perundingan tenaga kerja manajeme</w:t>
      </w:r>
      <w:r>
        <w:rPr>
          <w:b w:val="0"/>
          <w:i w:val="0"/>
          <w:sz w:val="24"/>
          <w:szCs w:val="24"/>
          <w:lang w:val="id-ID"/>
        </w:rPr>
        <w:t>n perusahaan lainnya. Kategori-</w:t>
      </w:r>
      <w:r w:rsidRPr="005F2BCF">
        <w:rPr>
          <w:b w:val="0"/>
          <w:i w:val="0"/>
          <w:sz w:val="24"/>
          <w:szCs w:val="24"/>
          <w:lang w:val="id-ID"/>
        </w:rPr>
        <w:t>kategori utama tunjangan tidak wajib meliputi bayaran saat tidak bekerja, perawatan kesehatan, asuransi jiwa, rancangan  pensiun,  rancangan opsi saham karyawan, tunjangan tambahan ketika menganggur, dan layanan karyawan.</w:t>
      </w:r>
    </w:p>
    <w:p w:rsidR="00FD6662" w:rsidRPr="003C32C3" w:rsidRDefault="00FD6662" w:rsidP="00FD6662">
      <w:pPr>
        <w:pStyle w:val="Heading6"/>
        <w:numPr>
          <w:ilvl w:val="2"/>
          <w:numId w:val="1"/>
        </w:numPr>
        <w:tabs>
          <w:tab w:val="left" w:pos="709"/>
        </w:tabs>
        <w:spacing w:line="480" w:lineRule="auto"/>
        <w:ind w:left="1418" w:hanging="1418"/>
        <w:jc w:val="both"/>
        <w:rPr>
          <w:i w:val="0"/>
          <w:sz w:val="24"/>
          <w:szCs w:val="24"/>
        </w:rPr>
      </w:pPr>
      <w:r w:rsidRPr="003C32C3">
        <w:rPr>
          <w:i w:val="0"/>
          <w:sz w:val="24"/>
          <w:szCs w:val="24"/>
        </w:rPr>
        <w:t>Kualitas Kehidupan Kerja</w:t>
      </w:r>
    </w:p>
    <w:p w:rsidR="00FD6662" w:rsidRPr="00CE1230" w:rsidRDefault="00FD6662" w:rsidP="00FD6662">
      <w:pPr>
        <w:pStyle w:val="Heading6"/>
        <w:tabs>
          <w:tab w:val="left" w:pos="709"/>
        </w:tabs>
        <w:spacing w:after="100" w:afterAutospacing="1" w:line="480" w:lineRule="auto"/>
        <w:ind w:left="0" w:firstLine="0"/>
        <w:jc w:val="both"/>
        <w:rPr>
          <w:i w:val="0"/>
          <w:sz w:val="24"/>
          <w:szCs w:val="24"/>
        </w:rPr>
      </w:pPr>
      <w:r>
        <w:rPr>
          <w:b w:val="0"/>
          <w:sz w:val="24"/>
          <w:szCs w:val="24"/>
          <w:lang w:val="id-ID"/>
        </w:rPr>
        <w:tab/>
      </w:r>
      <w:r w:rsidRPr="003C32C3">
        <w:rPr>
          <w:b w:val="0"/>
          <w:i w:val="0"/>
          <w:sz w:val="24"/>
          <w:szCs w:val="24"/>
        </w:rPr>
        <w:t>Kualitas Kehidupan Kerja</w:t>
      </w:r>
      <w:r>
        <w:rPr>
          <w:b w:val="0"/>
          <w:sz w:val="24"/>
          <w:szCs w:val="24"/>
          <w:lang w:val="id-ID"/>
        </w:rPr>
        <w:t xml:space="preserve"> </w:t>
      </w:r>
      <w:r>
        <w:rPr>
          <w:b w:val="0"/>
          <w:i w:val="0"/>
          <w:sz w:val="24"/>
          <w:szCs w:val="24"/>
          <w:lang w:val="id-ID"/>
        </w:rPr>
        <w:t xml:space="preserve">adalah </w:t>
      </w:r>
      <w:r w:rsidRPr="0016111D">
        <w:rPr>
          <w:b w:val="0"/>
          <w:i w:val="0"/>
          <w:sz w:val="24"/>
          <w:szCs w:val="24"/>
        </w:rPr>
        <w:t xml:space="preserve">meningkatkan martabat karyawan melalui kepuasan kerja dan memanusiakan pekerjaan dengan menetapkan pekerjaan yang bermakna, memberi </w:t>
      </w:r>
      <w:r w:rsidRPr="0016111D">
        <w:rPr>
          <w:b w:val="0"/>
          <w:i w:val="0"/>
          <w:sz w:val="24"/>
          <w:szCs w:val="24"/>
        </w:rPr>
        <w:lastRenderedPageBreak/>
        <w:t>kesempatan untuk mengembangkan kemampuan manusia untuk melakukan dengan baik, memastikan keamanan kerja, gaji dan tunjangan yang memadai, dan menyediakan kondisi kerja yang aman dan sehat. Hasilnya, organisasi dengan kualitas kehidupan yang tinggi dapat menikmati efisiensi, lingkungan kerja</w:t>
      </w:r>
      <w:r w:rsidRPr="0016111D">
        <w:rPr>
          <w:b w:val="0"/>
          <w:i w:val="0"/>
          <w:sz w:val="24"/>
          <w:szCs w:val="24"/>
          <w:lang w:val="id-ID"/>
        </w:rPr>
        <w:t xml:space="preserve"> </w:t>
      </w:r>
      <w:r>
        <w:rPr>
          <w:b w:val="0"/>
          <w:i w:val="0"/>
          <w:sz w:val="24"/>
          <w:szCs w:val="24"/>
          <w:lang w:val="id-ID"/>
        </w:rPr>
        <w:t>(Mosahegrad, 2013:2).</w:t>
      </w:r>
    </w:p>
    <w:p w:rsidR="00FD6662" w:rsidRPr="003C32C3" w:rsidRDefault="00FD6662" w:rsidP="00FD6662">
      <w:pPr>
        <w:pStyle w:val="Heading6"/>
        <w:numPr>
          <w:ilvl w:val="3"/>
          <w:numId w:val="1"/>
        </w:numPr>
        <w:tabs>
          <w:tab w:val="left" w:pos="709"/>
        </w:tabs>
        <w:spacing w:line="480" w:lineRule="auto"/>
        <w:ind w:left="851" w:hanging="851"/>
        <w:jc w:val="both"/>
        <w:rPr>
          <w:sz w:val="24"/>
          <w:szCs w:val="24"/>
        </w:rPr>
      </w:pPr>
      <w:r w:rsidRPr="003C32C3">
        <w:rPr>
          <w:i w:val="0"/>
          <w:sz w:val="24"/>
          <w:szCs w:val="24"/>
          <w:lang w:val="id-ID"/>
        </w:rPr>
        <w:t>Pengertian</w:t>
      </w:r>
      <w:r w:rsidRPr="003C32C3">
        <w:rPr>
          <w:sz w:val="24"/>
          <w:szCs w:val="24"/>
          <w:lang w:val="id-ID"/>
        </w:rPr>
        <w:t xml:space="preserve"> </w:t>
      </w:r>
      <w:r w:rsidRPr="003C32C3">
        <w:rPr>
          <w:i w:val="0"/>
          <w:sz w:val="24"/>
          <w:szCs w:val="24"/>
        </w:rPr>
        <w:t>Kualitas Kehidupan Kerja</w:t>
      </w:r>
    </w:p>
    <w:p w:rsidR="00FD6662" w:rsidRPr="002715C7" w:rsidRDefault="00FD6662" w:rsidP="00FD6662">
      <w:pPr>
        <w:pStyle w:val="Heading6"/>
        <w:tabs>
          <w:tab w:val="left" w:pos="709"/>
        </w:tabs>
        <w:spacing w:line="480" w:lineRule="auto"/>
        <w:ind w:left="0" w:firstLine="0"/>
        <w:jc w:val="both"/>
        <w:rPr>
          <w:b w:val="0"/>
          <w:i w:val="0"/>
          <w:sz w:val="24"/>
          <w:szCs w:val="24"/>
          <w:lang w:val="id-ID"/>
        </w:rPr>
      </w:pPr>
      <w:r>
        <w:rPr>
          <w:b w:val="0"/>
          <w:sz w:val="24"/>
          <w:szCs w:val="24"/>
          <w:lang w:val="id-ID"/>
        </w:rPr>
        <w:tab/>
      </w:r>
      <w:r w:rsidRPr="003C32C3">
        <w:rPr>
          <w:b w:val="0"/>
          <w:i w:val="0"/>
          <w:sz w:val="24"/>
          <w:szCs w:val="24"/>
        </w:rPr>
        <w:t>Kualitas Kehidupan Kerja</w:t>
      </w:r>
      <w:r>
        <w:rPr>
          <w:b w:val="0"/>
          <w:i w:val="0"/>
          <w:sz w:val="24"/>
          <w:szCs w:val="24"/>
        </w:rPr>
        <w:t xml:space="preserve"> </w:t>
      </w:r>
      <w:r w:rsidRPr="00C762F8">
        <w:rPr>
          <w:b w:val="0"/>
          <w:i w:val="0"/>
          <w:sz w:val="24"/>
          <w:szCs w:val="24"/>
        </w:rPr>
        <w:t>merupakan salah satu pendekatan sistem manajemen untuk mengkoordinasikan dan menghubungkan potensi sumber daya manusia, dimana kualitas kehidupan kerja dalam organisasi sebagai suatu upaya pimpinan untuk memenuhi kebutuhan anggota maupun organisasi secara simultan dan berkesinambungan. Karena itu, bukan saja karyawan yang harus puas tetapi karyawan juga harus dapat memuaskan organisasi dengan kine</w:t>
      </w:r>
      <w:r>
        <w:rPr>
          <w:b w:val="0"/>
          <w:i w:val="0"/>
          <w:sz w:val="24"/>
          <w:szCs w:val="24"/>
        </w:rPr>
        <w:t xml:space="preserve">rjanya yang optimal. Sedangkan Hadari Nawawi (2008:23) </w:t>
      </w:r>
      <w:r w:rsidRPr="00C762F8">
        <w:rPr>
          <w:b w:val="0"/>
          <w:i w:val="0"/>
          <w:sz w:val="24"/>
          <w:szCs w:val="24"/>
        </w:rPr>
        <w:t>mengungkapkan bahwa kualitas kehidupan kerja yaitu perusahaan harus menciptakan rasa aman dan kepuasan dalam bekerja demi mewujudkan tujuan perusahaan.</w:t>
      </w:r>
    </w:p>
    <w:p w:rsidR="00FD6662" w:rsidRPr="006E4574" w:rsidRDefault="00FD6662" w:rsidP="00FD6662">
      <w:pPr>
        <w:pStyle w:val="Heading6"/>
        <w:tabs>
          <w:tab w:val="left" w:pos="709"/>
        </w:tabs>
        <w:spacing w:line="480" w:lineRule="auto"/>
        <w:ind w:left="0" w:firstLine="0"/>
        <w:jc w:val="both"/>
        <w:rPr>
          <w:b w:val="0"/>
          <w:i w:val="0"/>
          <w:sz w:val="24"/>
          <w:szCs w:val="24"/>
          <w:lang w:val="id-ID"/>
        </w:rPr>
      </w:pPr>
      <w:r>
        <w:rPr>
          <w:b w:val="0"/>
          <w:i w:val="0"/>
          <w:sz w:val="24"/>
          <w:szCs w:val="24"/>
          <w:lang w:val="id-ID"/>
        </w:rPr>
        <w:tab/>
      </w:r>
      <w:r w:rsidRPr="006E4574">
        <w:rPr>
          <w:b w:val="0"/>
          <w:i w:val="0"/>
          <w:sz w:val="24"/>
          <w:szCs w:val="24"/>
        </w:rPr>
        <w:t xml:space="preserve">Sementara itu Ivancevich, Konopaske, dan Matteson (2008:139) memberikan pandangannya mengenai kualitas kehidupan kerja sebagai berikut, </w:t>
      </w:r>
      <w:r w:rsidRPr="006E4574">
        <w:rPr>
          <w:b w:val="0"/>
          <w:iCs/>
          <w:sz w:val="24"/>
          <w:szCs w:val="24"/>
        </w:rPr>
        <w:t>“quality of work life is management philosophy and pratice that enhance employee dignity, introduce cultural chance, and provide oppurtunities for growth and development”.</w:t>
      </w:r>
      <w:r w:rsidRPr="006E4574">
        <w:rPr>
          <w:b w:val="0"/>
          <w:i w:val="0"/>
          <w:iCs/>
          <w:sz w:val="24"/>
          <w:szCs w:val="24"/>
        </w:rPr>
        <w:t xml:space="preserve"> </w:t>
      </w:r>
      <w:r w:rsidRPr="006E4574">
        <w:rPr>
          <w:b w:val="0"/>
          <w:i w:val="0"/>
          <w:sz w:val="24"/>
          <w:szCs w:val="24"/>
        </w:rPr>
        <w:t>Kualitas kehidupan kerja adalah filosofi manajemen dan praktik yang meningkatkan martabat karyawan, memperkenalkan perubahan budaya, dan memberikan kesempatan untuk pertumbuhan dan pembangunan.</w:t>
      </w:r>
    </w:p>
    <w:p w:rsidR="00FD6662" w:rsidRPr="00AA7E87" w:rsidRDefault="00FD6662" w:rsidP="00FD6662">
      <w:pPr>
        <w:pStyle w:val="Default"/>
        <w:spacing w:after="100" w:afterAutospacing="1" w:line="480" w:lineRule="auto"/>
        <w:jc w:val="both"/>
        <w:rPr>
          <w:rFonts w:eastAsiaTheme="minorHAnsi"/>
        </w:rPr>
      </w:pPr>
      <w:r>
        <w:rPr>
          <w:b/>
          <w:i/>
        </w:rPr>
        <w:tab/>
      </w:r>
      <w:r w:rsidRPr="00AA7E87">
        <w:rPr>
          <w:rFonts w:eastAsiaTheme="minorHAnsi"/>
        </w:rPr>
        <w:t xml:space="preserve">Selanjutnya Newstrom (2011:257) menjelaskan Kualitas Kehidupan Kerja adalah: </w:t>
      </w:r>
      <w:r w:rsidRPr="00AA7E87">
        <w:rPr>
          <w:rFonts w:eastAsiaTheme="minorHAnsi"/>
          <w:i/>
          <w:iCs/>
        </w:rPr>
        <w:t xml:space="preserve">Quality of Work Life the term refer to the favorableness or unfavorableness of a total job environment for people, QwL programs are another in which organizations recognize their responsibility to develop jobs and working condition that are excellent for people as well as for the economic health of the organization. </w:t>
      </w:r>
      <w:r w:rsidRPr="00AA7E87">
        <w:rPr>
          <w:rFonts w:eastAsiaTheme="minorHAnsi"/>
        </w:rPr>
        <w:t xml:space="preserve">Program </w:t>
      </w:r>
      <w:r>
        <w:rPr>
          <w:rFonts w:eastAsiaTheme="minorHAnsi"/>
        </w:rPr>
        <w:t>Kualitas Kehidupan Kerja</w:t>
      </w:r>
      <w:r w:rsidRPr="00AA7E87">
        <w:rPr>
          <w:rFonts w:eastAsiaTheme="minorHAnsi"/>
        </w:rPr>
        <w:t xml:space="preserve"> mengacu pada keadaan menyenangkan tidaknya lingkungan pekerjaan bagi orang-orang, </w:t>
      </w:r>
      <w:r>
        <w:rPr>
          <w:rFonts w:eastAsiaTheme="minorHAnsi"/>
        </w:rPr>
        <w:t xml:space="preserve">Kualitas Kehidupan </w:t>
      </w:r>
      <w:r>
        <w:rPr>
          <w:rFonts w:eastAsiaTheme="minorHAnsi"/>
        </w:rPr>
        <w:lastRenderedPageBreak/>
        <w:t>Kerja</w:t>
      </w:r>
      <w:r w:rsidRPr="00AA7E87">
        <w:rPr>
          <w:rFonts w:eastAsiaTheme="minorHAnsi"/>
        </w:rPr>
        <w:t xml:space="preserve"> adalah salah satu cara dimana mengakui tanggungjawab mereka untuk membangun pekerjaan dan kondisi kerja yang terbaik bagi orang untuk kesehatan ekonomi organisasi.</w:t>
      </w:r>
    </w:p>
    <w:p w:rsidR="00FD6662" w:rsidRPr="00FB7DFC" w:rsidRDefault="00FD6662" w:rsidP="00FD6662">
      <w:pPr>
        <w:pStyle w:val="Heading6"/>
        <w:numPr>
          <w:ilvl w:val="3"/>
          <w:numId w:val="1"/>
        </w:numPr>
        <w:tabs>
          <w:tab w:val="left" w:pos="709"/>
        </w:tabs>
        <w:spacing w:line="480" w:lineRule="auto"/>
        <w:ind w:left="851" w:hanging="851"/>
        <w:jc w:val="both"/>
        <w:rPr>
          <w:sz w:val="24"/>
          <w:szCs w:val="24"/>
        </w:rPr>
      </w:pPr>
      <w:r w:rsidRPr="00FB7DFC">
        <w:rPr>
          <w:i w:val="0"/>
          <w:sz w:val="24"/>
          <w:szCs w:val="24"/>
          <w:lang w:val="id-ID"/>
        </w:rPr>
        <w:t>Indikator</w:t>
      </w:r>
      <w:r>
        <w:rPr>
          <w:sz w:val="24"/>
          <w:szCs w:val="24"/>
          <w:lang w:val="id-ID"/>
        </w:rPr>
        <w:t xml:space="preserve"> </w:t>
      </w:r>
      <w:r w:rsidRPr="00012DB0">
        <w:rPr>
          <w:i w:val="0"/>
          <w:sz w:val="24"/>
          <w:szCs w:val="24"/>
        </w:rPr>
        <w:t>Kualitas Kehidupan Kerja</w:t>
      </w:r>
    </w:p>
    <w:p w:rsidR="00FD6662" w:rsidRPr="002A7E64" w:rsidRDefault="00FD6662" w:rsidP="00FD6662">
      <w:pPr>
        <w:spacing w:line="491" w:lineRule="auto"/>
        <w:ind w:firstLine="708"/>
        <w:jc w:val="both"/>
        <w:rPr>
          <w:sz w:val="24"/>
          <w:szCs w:val="24"/>
        </w:rPr>
      </w:pPr>
      <w:r w:rsidRPr="00D346D1">
        <w:rPr>
          <w:sz w:val="24"/>
          <w:szCs w:val="24"/>
        </w:rPr>
        <w:t xml:space="preserve">Menurut </w:t>
      </w:r>
      <w:r w:rsidRPr="00D346D1">
        <w:rPr>
          <w:sz w:val="24"/>
          <w:szCs w:val="24"/>
          <w:lang w:val="id-ID"/>
        </w:rPr>
        <w:t>(</w:t>
      </w:r>
      <w:r>
        <w:rPr>
          <w:sz w:val="24"/>
          <w:szCs w:val="24"/>
        </w:rPr>
        <w:t>Porkiani, et al. 2011:</w:t>
      </w:r>
      <w:r w:rsidRPr="00D346D1">
        <w:rPr>
          <w:sz w:val="24"/>
          <w:szCs w:val="24"/>
        </w:rPr>
        <w:t>691</w:t>
      </w:r>
      <w:r w:rsidRPr="00D346D1">
        <w:rPr>
          <w:sz w:val="24"/>
          <w:szCs w:val="24"/>
          <w:lang w:val="id-ID"/>
        </w:rPr>
        <w:t>)</w:t>
      </w:r>
      <w:r w:rsidRPr="002A7E64">
        <w:rPr>
          <w:sz w:val="24"/>
          <w:szCs w:val="24"/>
        </w:rPr>
        <w:t xml:space="preserve">, </w:t>
      </w:r>
      <w:r>
        <w:t xml:space="preserve">menyatakan bahwa </w:t>
      </w:r>
      <w:r w:rsidRPr="00012DB0">
        <w:rPr>
          <w:sz w:val="24"/>
          <w:szCs w:val="24"/>
        </w:rPr>
        <w:t>Kualitas Kehidupan Kerja</w:t>
      </w:r>
      <w:r>
        <w:t xml:space="preserve"> terdiri dari beberapa dimensi</w:t>
      </w:r>
      <w:r>
        <w:rPr>
          <w:lang w:val="id-ID"/>
        </w:rPr>
        <w:t xml:space="preserve"> dan indikator,</w:t>
      </w:r>
      <w:r w:rsidRPr="002A7E64">
        <w:rPr>
          <w:w w:val="105"/>
          <w:sz w:val="24"/>
          <w:szCs w:val="24"/>
        </w:rPr>
        <w:t xml:space="preserve"> yaitu :</w:t>
      </w:r>
    </w:p>
    <w:p w:rsidR="00FD6662" w:rsidRPr="00A03D47" w:rsidRDefault="00FD6662" w:rsidP="00FD6662">
      <w:pPr>
        <w:pStyle w:val="ListParagraph"/>
        <w:numPr>
          <w:ilvl w:val="0"/>
          <w:numId w:val="7"/>
        </w:numPr>
        <w:tabs>
          <w:tab w:val="left" w:pos="284"/>
        </w:tabs>
        <w:spacing w:line="480" w:lineRule="auto"/>
        <w:ind w:left="992" w:hanging="284"/>
        <w:jc w:val="both"/>
        <w:rPr>
          <w:sz w:val="24"/>
          <w:szCs w:val="24"/>
        </w:rPr>
      </w:pPr>
      <w:r w:rsidRPr="00A03D47">
        <w:rPr>
          <w:sz w:val="24"/>
          <w:szCs w:val="24"/>
        </w:rPr>
        <w:t>Keamanan kerja</w:t>
      </w:r>
    </w:p>
    <w:p w:rsidR="00FD6662" w:rsidRPr="00A03D47" w:rsidRDefault="00FD6662" w:rsidP="00FD6662">
      <w:pPr>
        <w:pStyle w:val="ListParagraph"/>
        <w:spacing w:line="480" w:lineRule="auto"/>
        <w:ind w:left="992" w:firstLine="1"/>
        <w:jc w:val="both"/>
        <w:rPr>
          <w:sz w:val="24"/>
          <w:szCs w:val="24"/>
        </w:rPr>
      </w:pPr>
      <w:r w:rsidRPr="00A03D47">
        <w:rPr>
          <w:sz w:val="24"/>
          <w:szCs w:val="24"/>
          <w:lang w:val="id-ID"/>
        </w:rPr>
        <w:t>M</w:t>
      </w:r>
      <w:r w:rsidRPr="00A03D47">
        <w:rPr>
          <w:sz w:val="24"/>
          <w:szCs w:val="24"/>
        </w:rPr>
        <w:t>enurut (Bor</w:t>
      </w:r>
      <w:r>
        <w:rPr>
          <w:sz w:val="24"/>
          <w:szCs w:val="24"/>
        </w:rPr>
        <w:t>g dan Elizur dalam Widodo 2010:</w:t>
      </w:r>
      <w:r w:rsidRPr="00A03D47">
        <w:rPr>
          <w:sz w:val="24"/>
          <w:szCs w:val="24"/>
        </w:rPr>
        <w:t>25) merupakan harapan-harapan karyawan terhadap keberlangsungan peke</w:t>
      </w:r>
      <w:r>
        <w:rPr>
          <w:sz w:val="24"/>
          <w:szCs w:val="24"/>
        </w:rPr>
        <w:t>rjaannya. Keamanan kerja menca</w:t>
      </w:r>
      <w:r w:rsidRPr="00A03D47">
        <w:rPr>
          <w:sz w:val="24"/>
          <w:szCs w:val="24"/>
        </w:rPr>
        <w:t>kup hal-hal seperti ada atau tidaknya kesempatan promosi, kondisi pekerjaan umumnya dan kesempatan karir jangka panjang.</w:t>
      </w:r>
      <w:r w:rsidRPr="00A03D47">
        <w:rPr>
          <w:sz w:val="24"/>
          <w:szCs w:val="24"/>
          <w:lang w:val="id-ID"/>
        </w:rPr>
        <w:t xml:space="preserve"> </w:t>
      </w:r>
      <w:r w:rsidRPr="00A03D47">
        <w:rPr>
          <w:sz w:val="24"/>
          <w:szCs w:val="24"/>
        </w:rPr>
        <w:t>Dalam hal ini indikator yang digunaka</w:t>
      </w:r>
      <w:r>
        <w:rPr>
          <w:sz w:val="24"/>
          <w:szCs w:val="24"/>
        </w:rPr>
        <w:t>n menurut (Porkiani et al 2011:</w:t>
      </w:r>
      <w:r w:rsidRPr="00A03D47">
        <w:rPr>
          <w:sz w:val="24"/>
          <w:szCs w:val="24"/>
        </w:rPr>
        <w:t>691) diantaranya adalah:</w:t>
      </w:r>
      <w:r w:rsidRPr="00A03D47">
        <w:rPr>
          <w:sz w:val="24"/>
          <w:szCs w:val="24"/>
          <w:lang w:val="id-ID"/>
        </w:rPr>
        <w:t xml:space="preserve"> (a)</w:t>
      </w:r>
      <w:r w:rsidRPr="00A03D47">
        <w:rPr>
          <w:sz w:val="24"/>
          <w:szCs w:val="24"/>
        </w:rPr>
        <w:t xml:space="preserve"> Besarnya jaminan tetap dipekerjakan di perusahaan untuk masa mendatang.</w:t>
      </w:r>
      <w:r w:rsidRPr="00A03D47">
        <w:rPr>
          <w:sz w:val="24"/>
          <w:szCs w:val="24"/>
          <w:lang w:val="id-ID"/>
        </w:rPr>
        <w:t xml:space="preserve"> (</w:t>
      </w:r>
      <w:r w:rsidRPr="00A03D47">
        <w:rPr>
          <w:sz w:val="24"/>
          <w:szCs w:val="24"/>
        </w:rPr>
        <w:t>b</w:t>
      </w:r>
      <w:r w:rsidRPr="00A03D47">
        <w:rPr>
          <w:sz w:val="24"/>
          <w:szCs w:val="24"/>
          <w:lang w:val="id-ID"/>
        </w:rPr>
        <w:t>)</w:t>
      </w:r>
      <w:r w:rsidRPr="00A03D47">
        <w:rPr>
          <w:sz w:val="24"/>
          <w:szCs w:val="24"/>
        </w:rPr>
        <w:t xml:space="preserve"> Besarnya jaminan dari keberadaan pada pekerjaan yang saat ini dijabat</w:t>
      </w:r>
      <w:r>
        <w:rPr>
          <w:sz w:val="24"/>
          <w:szCs w:val="24"/>
          <w:lang w:val="id-ID"/>
        </w:rPr>
        <w:t>.</w:t>
      </w:r>
      <w:r w:rsidRPr="00A03D47">
        <w:rPr>
          <w:sz w:val="24"/>
          <w:szCs w:val="24"/>
          <w:lang w:val="id-ID"/>
        </w:rPr>
        <w:t xml:space="preserve"> (</w:t>
      </w:r>
      <w:r w:rsidRPr="00A03D47">
        <w:rPr>
          <w:sz w:val="24"/>
          <w:szCs w:val="24"/>
        </w:rPr>
        <w:t>c</w:t>
      </w:r>
      <w:r w:rsidRPr="00A03D47">
        <w:rPr>
          <w:sz w:val="24"/>
          <w:szCs w:val="24"/>
          <w:lang w:val="id-ID"/>
        </w:rPr>
        <w:t>)</w:t>
      </w:r>
      <w:r w:rsidRPr="00A03D47">
        <w:rPr>
          <w:sz w:val="24"/>
          <w:szCs w:val="24"/>
        </w:rPr>
        <w:t xml:space="preserve"> Kecenderungan untuk tetap menjabat pada jabatan saat ini.</w:t>
      </w:r>
    </w:p>
    <w:p w:rsidR="00FD6662" w:rsidRPr="00A03D47" w:rsidRDefault="00FD6662" w:rsidP="00FD6662">
      <w:pPr>
        <w:pStyle w:val="ListParagraph"/>
        <w:numPr>
          <w:ilvl w:val="0"/>
          <w:numId w:val="7"/>
        </w:numPr>
        <w:tabs>
          <w:tab w:val="left" w:pos="284"/>
          <w:tab w:val="left" w:pos="709"/>
          <w:tab w:val="left" w:pos="1154"/>
        </w:tabs>
        <w:spacing w:line="480" w:lineRule="auto"/>
        <w:ind w:left="992" w:hanging="284"/>
        <w:jc w:val="both"/>
        <w:rPr>
          <w:sz w:val="24"/>
          <w:szCs w:val="24"/>
          <w:lang w:val="id-ID"/>
        </w:rPr>
      </w:pPr>
      <w:r w:rsidRPr="00A03D47">
        <w:rPr>
          <w:sz w:val="24"/>
          <w:szCs w:val="24"/>
        </w:rPr>
        <w:t>Keadilan dan kesetaraan</w:t>
      </w:r>
    </w:p>
    <w:p w:rsidR="00FD6662" w:rsidRPr="00A03D47" w:rsidRDefault="00FD6662" w:rsidP="00FD6662">
      <w:pPr>
        <w:pStyle w:val="ListParagraph"/>
        <w:tabs>
          <w:tab w:val="left" w:pos="284"/>
          <w:tab w:val="left" w:pos="709"/>
          <w:tab w:val="left" w:pos="1154"/>
        </w:tabs>
        <w:spacing w:line="480" w:lineRule="auto"/>
        <w:ind w:left="992" w:firstLine="1"/>
        <w:jc w:val="both"/>
        <w:rPr>
          <w:sz w:val="24"/>
          <w:szCs w:val="24"/>
          <w:lang w:val="id-ID"/>
        </w:rPr>
      </w:pPr>
      <w:r w:rsidRPr="00A03D47">
        <w:rPr>
          <w:sz w:val="24"/>
          <w:szCs w:val="24"/>
          <w:lang w:val="id-ID"/>
        </w:rPr>
        <w:t>Me</w:t>
      </w:r>
      <w:r>
        <w:rPr>
          <w:sz w:val="24"/>
          <w:szCs w:val="24"/>
          <w:lang w:val="id-ID"/>
        </w:rPr>
        <w:t>nurut (Mathis dan Jackson 2009:</w:t>
      </w:r>
      <w:r w:rsidRPr="00A03D47">
        <w:rPr>
          <w:sz w:val="24"/>
          <w:szCs w:val="24"/>
          <w:lang w:val="id-ID"/>
        </w:rPr>
        <w:t>153) yakni merupakan sebuah konsep luas yang menganggap bahwa individu harus mendapatkan perlakuan yang setara dalam semua tindakan yang berhubungan dengan pekerjaan. Dalam hal pemenuhan keadilan dan kesetaraan pemberi kerja harus memenuhi berbagai macam peraturan dan garis ped</w:t>
      </w:r>
      <w:r>
        <w:rPr>
          <w:sz w:val="24"/>
          <w:szCs w:val="24"/>
          <w:lang w:val="id-ID"/>
        </w:rPr>
        <w:t>oman (Mathis dan Jackson, 2009:</w:t>
      </w:r>
      <w:r w:rsidRPr="00A03D47">
        <w:rPr>
          <w:sz w:val="24"/>
          <w:szCs w:val="24"/>
          <w:lang w:val="id-ID"/>
        </w:rPr>
        <w:t>161). Dalam hal ini indikator yang digunaka</w:t>
      </w:r>
      <w:r>
        <w:rPr>
          <w:sz w:val="24"/>
          <w:szCs w:val="24"/>
          <w:lang w:val="id-ID"/>
        </w:rPr>
        <w:t>n menurut (Porkiani et al 2011:</w:t>
      </w:r>
      <w:r w:rsidRPr="00A03D47">
        <w:rPr>
          <w:sz w:val="24"/>
          <w:szCs w:val="24"/>
          <w:lang w:val="id-ID"/>
        </w:rPr>
        <w:t xml:space="preserve">691) diantaranya adalah: </w:t>
      </w:r>
      <w:r>
        <w:rPr>
          <w:sz w:val="24"/>
          <w:szCs w:val="24"/>
          <w:lang w:val="id-ID"/>
        </w:rPr>
        <w:t xml:space="preserve">       (a) </w:t>
      </w:r>
      <w:r w:rsidRPr="00A03D47">
        <w:rPr>
          <w:sz w:val="24"/>
          <w:szCs w:val="24"/>
          <w:lang w:val="id-ID"/>
        </w:rPr>
        <w:t>Keadilan pembayaran imbalan sebagai pemenuhan ta</w:t>
      </w:r>
      <w:r>
        <w:rPr>
          <w:sz w:val="24"/>
          <w:szCs w:val="24"/>
          <w:lang w:val="id-ID"/>
        </w:rPr>
        <w:t>nggung jawab oleh perusahaan. (b)</w:t>
      </w:r>
      <w:r w:rsidRPr="00A03D47">
        <w:rPr>
          <w:sz w:val="24"/>
          <w:szCs w:val="24"/>
          <w:lang w:val="id-ID"/>
        </w:rPr>
        <w:t xml:space="preserve"> Besarnya peluang promo</w:t>
      </w:r>
      <w:r>
        <w:rPr>
          <w:sz w:val="24"/>
          <w:szCs w:val="24"/>
          <w:lang w:val="id-ID"/>
        </w:rPr>
        <w:t>si berdasarkan prestasi kerja. (c) Besarnya dorongan atasan untu</w:t>
      </w:r>
      <w:r w:rsidRPr="00A03D47">
        <w:rPr>
          <w:sz w:val="24"/>
          <w:szCs w:val="24"/>
          <w:lang w:val="id-ID"/>
        </w:rPr>
        <w:t>k menyemangati bawahan agar bekerja lebih baik.</w:t>
      </w:r>
    </w:p>
    <w:p w:rsidR="00FD6662" w:rsidRPr="00624CC9" w:rsidRDefault="00FD6662" w:rsidP="00FD6662">
      <w:pPr>
        <w:pStyle w:val="ListParagraph"/>
        <w:numPr>
          <w:ilvl w:val="0"/>
          <w:numId w:val="7"/>
        </w:numPr>
        <w:tabs>
          <w:tab w:val="left" w:pos="284"/>
          <w:tab w:val="left" w:pos="709"/>
          <w:tab w:val="left" w:pos="1154"/>
        </w:tabs>
        <w:spacing w:line="480" w:lineRule="auto"/>
        <w:ind w:left="992" w:hanging="284"/>
        <w:jc w:val="both"/>
        <w:rPr>
          <w:sz w:val="24"/>
          <w:szCs w:val="24"/>
          <w:lang w:val="id-ID"/>
        </w:rPr>
      </w:pPr>
      <w:r w:rsidRPr="00624CC9">
        <w:rPr>
          <w:sz w:val="24"/>
          <w:szCs w:val="24"/>
        </w:rPr>
        <w:t>Pendapatan gaji dan tunjangan</w:t>
      </w:r>
    </w:p>
    <w:p w:rsidR="00FD6662" w:rsidRPr="00624CC9" w:rsidRDefault="00FD6662" w:rsidP="00FD6662">
      <w:pPr>
        <w:pStyle w:val="ListParagraph"/>
        <w:tabs>
          <w:tab w:val="left" w:pos="284"/>
          <w:tab w:val="left" w:pos="709"/>
          <w:tab w:val="left" w:pos="1154"/>
        </w:tabs>
        <w:spacing w:line="480" w:lineRule="auto"/>
        <w:ind w:left="992" w:firstLine="1"/>
        <w:jc w:val="both"/>
        <w:rPr>
          <w:sz w:val="24"/>
          <w:szCs w:val="24"/>
          <w:lang w:val="id-ID"/>
        </w:rPr>
      </w:pPr>
      <w:r w:rsidRPr="00624CC9">
        <w:rPr>
          <w:sz w:val="24"/>
          <w:szCs w:val="24"/>
          <w:lang w:val="id-ID"/>
        </w:rPr>
        <w:lastRenderedPageBreak/>
        <w:t>Kedua hal ini merupakan salah satu faktor yang mempengaruhi bagaimana dan mengapa orang-orang memilih untuk bekerja disebuah organisasi dari pada organisasi yang lain. Pendapaan gaji merupakan kompensasi dasar yang diterima seorang karyawan, biasanya upah atau gaji, sedangkan tunjangan merupakan sebuah penghargaan tidak langsung yang diberikan untuk seseorang karyawan atau sekelompok karyawan sebagai bagian keanggotaan organisasi</w:t>
      </w:r>
      <w:r>
        <w:rPr>
          <w:sz w:val="24"/>
          <w:szCs w:val="24"/>
          <w:lang w:val="id-ID"/>
        </w:rPr>
        <w:t>onal (Mathis dan Jackson, 2009:</w:t>
      </w:r>
      <w:r w:rsidRPr="00624CC9">
        <w:rPr>
          <w:sz w:val="24"/>
          <w:szCs w:val="24"/>
          <w:lang w:val="id-ID"/>
        </w:rPr>
        <w:t>419-420). Dalam hal ini indikator yang digunakan menurut (Porkiani et al 2</w:t>
      </w:r>
      <w:r>
        <w:rPr>
          <w:sz w:val="24"/>
          <w:szCs w:val="24"/>
          <w:lang w:val="id-ID"/>
        </w:rPr>
        <w:t>011:691) diantaranya adalah: (a)</w:t>
      </w:r>
      <w:r w:rsidRPr="00624CC9">
        <w:rPr>
          <w:sz w:val="24"/>
          <w:szCs w:val="24"/>
          <w:lang w:val="id-ID"/>
        </w:rPr>
        <w:t xml:space="preserve"> Kesesuaian gaji den</w:t>
      </w:r>
      <w:r>
        <w:rPr>
          <w:sz w:val="24"/>
          <w:szCs w:val="24"/>
          <w:lang w:val="id-ID"/>
        </w:rPr>
        <w:t>gan tanggung jawab perusahaan (b)</w:t>
      </w:r>
      <w:r w:rsidRPr="00624CC9">
        <w:rPr>
          <w:sz w:val="24"/>
          <w:szCs w:val="24"/>
          <w:lang w:val="id-ID"/>
        </w:rPr>
        <w:t xml:space="preserve"> Kesesuaian tunj</w:t>
      </w:r>
      <w:r>
        <w:rPr>
          <w:sz w:val="24"/>
          <w:szCs w:val="24"/>
          <w:lang w:val="id-ID"/>
        </w:rPr>
        <w:t>angan dengan pengalaman kerja (c)</w:t>
      </w:r>
      <w:r w:rsidRPr="00624CC9">
        <w:rPr>
          <w:sz w:val="24"/>
          <w:szCs w:val="24"/>
          <w:lang w:val="id-ID"/>
        </w:rPr>
        <w:t xml:space="preserve"> Kesesuaian gaji dengan tingkat kesulitan dari pekerjaan.</w:t>
      </w:r>
    </w:p>
    <w:p w:rsidR="00FD6662" w:rsidRPr="00624CC9" w:rsidRDefault="00FD6662" w:rsidP="00FD6662">
      <w:pPr>
        <w:pStyle w:val="ListParagraph"/>
        <w:numPr>
          <w:ilvl w:val="0"/>
          <w:numId w:val="7"/>
        </w:numPr>
        <w:tabs>
          <w:tab w:val="left" w:pos="284"/>
          <w:tab w:val="left" w:pos="709"/>
          <w:tab w:val="left" w:pos="1154"/>
        </w:tabs>
        <w:spacing w:line="480" w:lineRule="auto"/>
        <w:ind w:left="992" w:hanging="283"/>
        <w:jc w:val="both"/>
        <w:rPr>
          <w:sz w:val="24"/>
          <w:szCs w:val="24"/>
          <w:lang w:val="id-ID"/>
        </w:rPr>
      </w:pPr>
      <w:r w:rsidRPr="00624CC9">
        <w:rPr>
          <w:sz w:val="24"/>
          <w:szCs w:val="24"/>
        </w:rPr>
        <w:t>Peningkatan keterampilan dan kesempatan</w:t>
      </w:r>
    </w:p>
    <w:p w:rsidR="00FD6662" w:rsidRPr="00624CC9" w:rsidRDefault="00FD6662" w:rsidP="00FD6662">
      <w:pPr>
        <w:pStyle w:val="ListParagraph"/>
        <w:tabs>
          <w:tab w:val="left" w:pos="284"/>
          <w:tab w:val="left" w:pos="709"/>
          <w:tab w:val="left" w:pos="1154"/>
        </w:tabs>
        <w:spacing w:line="480" w:lineRule="auto"/>
        <w:ind w:left="992" w:firstLine="1"/>
        <w:jc w:val="both"/>
        <w:rPr>
          <w:sz w:val="24"/>
          <w:szCs w:val="24"/>
          <w:lang w:val="id-ID"/>
        </w:rPr>
      </w:pPr>
      <w:r w:rsidRPr="00624CC9">
        <w:rPr>
          <w:sz w:val="24"/>
          <w:szCs w:val="24"/>
          <w:lang w:val="id-ID"/>
        </w:rPr>
        <w:t>Me</w:t>
      </w:r>
      <w:r>
        <w:rPr>
          <w:sz w:val="24"/>
          <w:szCs w:val="24"/>
          <w:lang w:val="id-ID"/>
        </w:rPr>
        <w:t>nurut (Mathis dan Jackson 2009:</w:t>
      </w:r>
      <w:r w:rsidRPr="00624CC9">
        <w:rPr>
          <w:sz w:val="24"/>
          <w:szCs w:val="24"/>
          <w:lang w:val="id-ID"/>
        </w:rPr>
        <w:t>301) hal ini merupakan proses di mana seseorang mendapatkan peluang untuk meningkatkan kapabilitas untuk membantu pencapaian tujuan organisasional. Pertimbangan-pertimbangan</w:t>
      </w:r>
      <w:r>
        <w:rPr>
          <w:sz w:val="24"/>
          <w:szCs w:val="24"/>
          <w:lang w:val="id-ID"/>
        </w:rPr>
        <w:t xml:space="preserve"> yang menjadi dasar diadakannya </w:t>
      </w:r>
      <w:r w:rsidRPr="00624CC9">
        <w:rPr>
          <w:sz w:val="24"/>
          <w:szCs w:val="24"/>
          <w:lang w:val="id-ID"/>
        </w:rPr>
        <w:t>peningkatan keterampilan dan kesempatan bagi karyawan meliputi kemampuan dan motivasi peserta untuk belajar dan konsep pembelajaran orang dewasa. Dalam hal ini indikator yang digunakan menurut (Porkiani et al 2</w:t>
      </w:r>
      <w:r>
        <w:rPr>
          <w:sz w:val="24"/>
          <w:szCs w:val="24"/>
          <w:lang w:val="id-ID"/>
        </w:rPr>
        <w:t xml:space="preserve">011: 691) diantaranya adalah: (a) </w:t>
      </w:r>
      <w:r w:rsidRPr="00624CC9">
        <w:rPr>
          <w:sz w:val="24"/>
          <w:szCs w:val="24"/>
          <w:lang w:val="id-ID"/>
        </w:rPr>
        <w:t xml:space="preserve">Besarnya kesempatan mempelajari keterampilan baru. </w:t>
      </w:r>
      <w:r>
        <w:rPr>
          <w:sz w:val="24"/>
          <w:szCs w:val="24"/>
          <w:lang w:val="id-ID"/>
        </w:rPr>
        <w:t>(</w:t>
      </w:r>
      <w:r w:rsidRPr="00624CC9">
        <w:rPr>
          <w:sz w:val="24"/>
          <w:szCs w:val="24"/>
          <w:lang w:val="id-ID"/>
        </w:rPr>
        <w:t>b</w:t>
      </w:r>
      <w:r>
        <w:rPr>
          <w:sz w:val="24"/>
          <w:szCs w:val="24"/>
          <w:lang w:val="id-ID"/>
        </w:rPr>
        <w:t>)</w:t>
      </w:r>
      <w:r w:rsidRPr="00624CC9">
        <w:rPr>
          <w:sz w:val="24"/>
          <w:szCs w:val="24"/>
          <w:lang w:val="id-ID"/>
        </w:rPr>
        <w:t xml:space="preserve"> Besarnya kesempatan mengembangkan </w:t>
      </w:r>
      <w:r>
        <w:rPr>
          <w:sz w:val="24"/>
          <w:szCs w:val="24"/>
          <w:lang w:val="id-ID"/>
        </w:rPr>
        <w:t xml:space="preserve">kemampuan. (c) </w:t>
      </w:r>
      <w:r w:rsidRPr="00624CC9">
        <w:rPr>
          <w:sz w:val="24"/>
          <w:szCs w:val="24"/>
          <w:lang w:val="id-ID"/>
        </w:rPr>
        <w:t xml:space="preserve">Besarnya peluang dalam mengaplikasikan </w:t>
      </w:r>
      <w:r>
        <w:rPr>
          <w:sz w:val="24"/>
          <w:szCs w:val="24"/>
          <w:lang w:val="id-ID"/>
        </w:rPr>
        <w:t>ke</w:t>
      </w:r>
      <w:r w:rsidRPr="00624CC9">
        <w:rPr>
          <w:sz w:val="24"/>
          <w:szCs w:val="24"/>
          <w:lang w:val="id-ID"/>
        </w:rPr>
        <w:t>terampilan.</w:t>
      </w:r>
    </w:p>
    <w:p w:rsidR="00FD6662" w:rsidRPr="00624CC9" w:rsidRDefault="00FD6662" w:rsidP="00FD6662">
      <w:pPr>
        <w:pStyle w:val="ListParagraph"/>
        <w:numPr>
          <w:ilvl w:val="0"/>
          <w:numId w:val="7"/>
        </w:numPr>
        <w:tabs>
          <w:tab w:val="left" w:pos="284"/>
          <w:tab w:val="left" w:pos="709"/>
          <w:tab w:val="left" w:pos="1154"/>
        </w:tabs>
        <w:spacing w:line="480" w:lineRule="auto"/>
        <w:ind w:left="992" w:hanging="284"/>
        <w:jc w:val="both"/>
        <w:rPr>
          <w:sz w:val="24"/>
          <w:szCs w:val="24"/>
          <w:lang w:val="id-ID"/>
        </w:rPr>
      </w:pPr>
      <w:r w:rsidRPr="00624CC9">
        <w:rPr>
          <w:sz w:val="24"/>
          <w:szCs w:val="24"/>
        </w:rPr>
        <w:t>Partisipasi karyawan dalam pengambilan keputusan</w:t>
      </w:r>
    </w:p>
    <w:p w:rsidR="00FD6662" w:rsidRPr="00624CC9" w:rsidRDefault="00FD6662" w:rsidP="00FD6662">
      <w:pPr>
        <w:pStyle w:val="ListParagraph"/>
        <w:tabs>
          <w:tab w:val="left" w:pos="284"/>
          <w:tab w:val="left" w:pos="709"/>
          <w:tab w:val="left" w:pos="1154"/>
        </w:tabs>
        <w:spacing w:after="100" w:afterAutospacing="1" w:line="480" w:lineRule="auto"/>
        <w:ind w:left="992" w:firstLine="0"/>
        <w:jc w:val="both"/>
        <w:rPr>
          <w:sz w:val="24"/>
          <w:szCs w:val="24"/>
          <w:lang w:val="id-ID"/>
        </w:rPr>
      </w:pPr>
      <w:r w:rsidRPr="00624CC9">
        <w:rPr>
          <w:sz w:val="24"/>
          <w:szCs w:val="24"/>
          <w:lang w:val="id-ID"/>
        </w:rPr>
        <w:t xml:space="preserve">Dalam hal ini indikator yang digunakan </w:t>
      </w:r>
      <w:r>
        <w:rPr>
          <w:sz w:val="24"/>
          <w:szCs w:val="24"/>
          <w:lang w:val="id-ID"/>
        </w:rPr>
        <w:t>menurut (Porkiani et al 2011:691) diantaranya adalah:</w:t>
      </w:r>
      <w:r>
        <w:rPr>
          <w:sz w:val="24"/>
          <w:szCs w:val="24"/>
        </w:rPr>
        <w:t xml:space="preserve"> </w:t>
      </w:r>
      <w:r>
        <w:rPr>
          <w:sz w:val="24"/>
          <w:szCs w:val="24"/>
          <w:lang w:val="id-ID"/>
        </w:rPr>
        <w:t xml:space="preserve">(a) </w:t>
      </w:r>
      <w:r w:rsidRPr="00624CC9">
        <w:rPr>
          <w:sz w:val="24"/>
          <w:szCs w:val="24"/>
          <w:lang w:val="id-ID"/>
        </w:rPr>
        <w:t>Besarnya kesempatan karyawan untuk mengikuti pertemuan deng</w:t>
      </w:r>
      <w:r>
        <w:rPr>
          <w:sz w:val="24"/>
          <w:szCs w:val="24"/>
          <w:lang w:val="id-ID"/>
        </w:rPr>
        <w:t>an atasan. (b)</w:t>
      </w:r>
      <w:r w:rsidRPr="00624CC9">
        <w:rPr>
          <w:sz w:val="24"/>
          <w:szCs w:val="24"/>
          <w:lang w:val="id-ID"/>
        </w:rPr>
        <w:t xml:space="preserve"> Besarnya kesempatan karyawan dalam menyampaikan pendapat dalam jam kerja.</w:t>
      </w:r>
    </w:p>
    <w:p w:rsidR="00FD6662" w:rsidRPr="00CA3330" w:rsidRDefault="00FD6662" w:rsidP="00FD6662">
      <w:pPr>
        <w:pStyle w:val="Heading6"/>
        <w:numPr>
          <w:ilvl w:val="3"/>
          <w:numId w:val="1"/>
        </w:numPr>
        <w:tabs>
          <w:tab w:val="left" w:pos="709"/>
        </w:tabs>
        <w:spacing w:line="480" w:lineRule="auto"/>
        <w:ind w:left="851" w:hanging="851"/>
        <w:jc w:val="both"/>
        <w:rPr>
          <w:sz w:val="24"/>
          <w:szCs w:val="24"/>
        </w:rPr>
      </w:pPr>
      <w:r>
        <w:rPr>
          <w:i w:val="0"/>
          <w:sz w:val="24"/>
          <w:szCs w:val="24"/>
          <w:lang w:val="id-ID"/>
        </w:rPr>
        <w:lastRenderedPageBreak/>
        <w:t>Aspek-</w:t>
      </w:r>
      <w:r w:rsidRPr="00FB7DFC">
        <w:rPr>
          <w:i w:val="0"/>
          <w:sz w:val="24"/>
          <w:szCs w:val="24"/>
          <w:lang w:val="id-ID"/>
        </w:rPr>
        <w:t>aspek</w:t>
      </w:r>
      <w:r>
        <w:rPr>
          <w:sz w:val="24"/>
          <w:szCs w:val="24"/>
          <w:lang w:val="id-ID"/>
        </w:rPr>
        <w:t xml:space="preserve"> </w:t>
      </w:r>
      <w:r w:rsidRPr="00012DB0">
        <w:rPr>
          <w:i w:val="0"/>
          <w:sz w:val="24"/>
          <w:szCs w:val="24"/>
        </w:rPr>
        <w:t>Kualitas Kehidupan Kerja</w:t>
      </w:r>
    </w:p>
    <w:p w:rsidR="00FD6662" w:rsidRPr="00757392" w:rsidRDefault="00FD6662" w:rsidP="00FD6662">
      <w:pPr>
        <w:pStyle w:val="Heading6"/>
        <w:tabs>
          <w:tab w:val="left" w:pos="709"/>
        </w:tabs>
        <w:spacing w:line="480" w:lineRule="auto"/>
        <w:ind w:left="0" w:firstLine="909"/>
        <w:jc w:val="both"/>
        <w:rPr>
          <w:b w:val="0"/>
          <w:i w:val="0"/>
          <w:sz w:val="24"/>
          <w:szCs w:val="24"/>
          <w:lang w:val="id-ID"/>
        </w:rPr>
      </w:pPr>
      <w:r w:rsidRPr="00757392">
        <w:rPr>
          <w:b w:val="0"/>
          <w:i w:val="0"/>
          <w:sz w:val="24"/>
          <w:szCs w:val="24"/>
          <w:lang w:val="id-ID"/>
        </w:rPr>
        <w:t>John &amp; Louis dan Wayne dalam Yusuf (2010</w:t>
      </w:r>
      <w:r>
        <w:rPr>
          <w:b w:val="0"/>
          <w:i w:val="0"/>
          <w:sz w:val="24"/>
          <w:szCs w:val="24"/>
          <w:lang w:val="id-ID"/>
        </w:rPr>
        <w:t>:9</w:t>
      </w:r>
      <w:r w:rsidRPr="00757392">
        <w:rPr>
          <w:b w:val="0"/>
          <w:i w:val="0"/>
          <w:sz w:val="24"/>
          <w:szCs w:val="24"/>
          <w:lang w:val="id-ID"/>
        </w:rPr>
        <w:t>) dijelaskan beberapa aspek untuk mengetahui kualitas kehidupan kerja yaitu meliputi :</w:t>
      </w:r>
    </w:p>
    <w:p w:rsidR="00FD6662" w:rsidRPr="00757392" w:rsidRDefault="00FD6662" w:rsidP="00FD6662">
      <w:pPr>
        <w:pStyle w:val="Heading6"/>
        <w:tabs>
          <w:tab w:val="left" w:pos="709"/>
        </w:tabs>
        <w:spacing w:line="480" w:lineRule="auto"/>
        <w:ind w:left="1276" w:hanging="367"/>
        <w:jc w:val="both"/>
        <w:rPr>
          <w:b w:val="0"/>
          <w:i w:val="0"/>
          <w:sz w:val="24"/>
          <w:szCs w:val="24"/>
          <w:lang w:val="id-ID"/>
        </w:rPr>
      </w:pPr>
      <w:r w:rsidRPr="00757392">
        <w:rPr>
          <w:b w:val="0"/>
          <w:i w:val="0"/>
          <w:sz w:val="24"/>
          <w:szCs w:val="24"/>
          <w:lang w:val="id-ID"/>
        </w:rPr>
        <w:t>1. Manajemen partisipatif, yakni karyawan memperoleh kesempatan  untuk berpartisipasi dalam organisasi, dapat melakukan berbagai aktivitas yang relevan dengan aktivitas pokok maupun di luar pekerjaan di lingkungan perusahaan.</w:t>
      </w:r>
    </w:p>
    <w:p w:rsidR="00FD6662" w:rsidRPr="00757392" w:rsidRDefault="00FD6662" w:rsidP="00FD6662">
      <w:pPr>
        <w:pStyle w:val="Heading6"/>
        <w:tabs>
          <w:tab w:val="left" w:pos="709"/>
        </w:tabs>
        <w:spacing w:line="480" w:lineRule="auto"/>
        <w:ind w:left="1276" w:hanging="367"/>
        <w:jc w:val="both"/>
        <w:rPr>
          <w:b w:val="0"/>
          <w:i w:val="0"/>
          <w:sz w:val="24"/>
          <w:szCs w:val="24"/>
          <w:lang w:val="id-ID"/>
        </w:rPr>
      </w:pPr>
      <w:r w:rsidRPr="00757392">
        <w:rPr>
          <w:b w:val="0"/>
          <w:i w:val="0"/>
          <w:sz w:val="24"/>
          <w:szCs w:val="24"/>
          <w:lang w:val="id-ID"/>
        </w:rPr>
        <w:t xml:space="preserve">2. </w:t>
      </w:r>
      <w:r>
        <w:rPr>
          <w:b w:val="0"/>
          <w:i w:val="0"/>
          <w:sz w:val="24"/>
          <w:szCs w:val="24"/>
          <w:lang w:val="id-ID"/>
        </w:rPr>
        <w:t xml:space="preserve"> </w:t>
      </w:r>
      <w:r w:rsidRPr="00757392">
        <w:rPr>
          <w:b w:val="0"/>
          <w:i w:val="0"/>
          <w:sz w:val="24"/>
          <w:szCs w:val="24"/>
          <w:lang w:val="id-ID"/>
        </w:rPr>
        <w:t xml:space="preserve">Lingkungan kerja yang baik, sehat dan aman, yakni karyawan merasa nyaman bekerja di lingkungan yang tidak termasuk kategori </w:t>
      </w:r>
      <w:r w:rsidRPr="001413CC">
        <w:rPr>
          <w:b w:val="0"/>
          <w:sz w:val="24"/>
          <w:szCs w:val="24"/>
          <w:lang w:val="id-ID"/>
        </w:rPr>
        <w:t>sick enviromental (building)</w:t>
      </w:r>
      <w:r w:rsidRPr="00757392">
        <w:rPr>
          <w:b w:val="0"/>
          <w:i w:val="0"/>
          <w:sz w:val="24"/>
          <w:szCs w:val="24"/>
          <w:lang w:val="id-ID"/>
        </w:rPr>
        <w:t xml:space="preserve">  meskipun dengan pekerjaan berisiko karena perusahaan memberikan sar</w:t>
      </w:r>
      <w:r>
        <w:rPr>
          <w:b w:val="0"/>
          <w:i w:val="0"/>
          <w:sz w:val="24"/>
          <w:szCs w:val="24"/>
          <w:lang w:val="id-ID"/>
        </w:rPr>
        <w:t>a</w:t>
      </w:r>
      <w:r w:rsidRPr="00757392">
        <w:rPr>
          <w:b w:val="0"/>
          <w:i w:val="0"/>
          <w:sz w:val="24"/>
          <w:szCs w:val="24"/>
          <w:lang w:val="id-ID"/>
        </w:rPr>
        <w:t>na jaminan, sehingga karyawan merasa aman dalam menyelesaikan tugas-tugasnya.</w:t>
      </w:r>
    </w:p>
    <w:p w:rsidR="00FD6662" w:rsidRPr="00757392" w:rsidRDefault="00FD6662" w:rsidP="00FD6662">
      <w:pPr>
        <w:pStyle w:val="Heading6"/>
        <w:tabs>
          <w:tab w:val="left" w:pos="709"/>
        </w:tabs>
        <w:spacing w:line="480" w:lineRule="auto"/>
        <w:ind w:left="1276" w:hanging="367"/>
        <w:jc w:val="both"/>
        <w:rPr>
          <w:b w:val="0"/>
          <w:i w:val="0"/>
          <w:sz w:val="24"/>
          <w:szCs w:val="24"/>
          <w:lang w:val="id-ID"/>
        </w:rPr>
      </w:pPr>
      <w:r w:rsidRPr="00757392">
        <w:rPr>
          <w:b w:val="0"/>
          <w:i w:val="0"/>
          <w:sz w:val="24"/>
          <w:szCs w:val="24"/>
          <w:lang w:val="id-ID"/>
        </w:rPr>
        <w:t>3. Desain pekerjaan, pekerjaan didesain untuk membantu karyawan melakukan pekerjaan dengan senang dan peduli serta menjadi berharga</w:t>
      </w:r>
      <w:r>
        <w:rPr>
          <w:b w:val="0"/>
          <w:i w:val="0"/>
          <w:sz w:val="24"/>
          <w:szCs w:val="24"/>
          <w:lang w:val="id-ID"/>
        </w:rPr>
        <w:t xml:space="preserve"> </w:t>
      </w:r>
      <w:r w:rsidRPr="00757392">
        <w:rPr>
          <w:b w:val="0"/>
          <w:i w:val="0"/>
          <w:sz w:val="24"/>
          <w:szCs w:val="24"/>
          <w:lang w:val="id-ID"/>
        </w:rPr>
        <w:t>dan memiliki arti bagi karyawan dalam melakukan aktivitas kerja.</w:t>
      </w:r>
    </w:p>
    <w:p w:rsidR="00FD6662" w:rsidRPr="00757392" w:rsidRDefault="00FD6662" w:rsidP="00FD6662">
      <w:pPr>
        <w:pStyle w:val="Heading6"/>
        <w:tabs>
          <w:tab w:val="left" w:pos="709"/>
        </w:tabs>
        <w:spacing w:line="480" w:lineRule="auto"/>
        <w:ind w:left="1276" w:hanging="425"/>
        <w:jc w:val="both"/>
        <w:rPr>
          <w:b w:val="0"/>
          <w:i w:val="0"/>
          <w:sz w:val="24"/>
          <w:szCs w:val="24"/>
          <w:lang w:val="id-ID"/>
        </w:rPr>
      </w:pPr>
      <w:r>
        <w:rPr>
          <w:b w:val="0"/>
          <w:i w:val="0"/>
          <w:sz w:val="24"/>
          <w:szCs w:val="24"/>
          <w:lang w:val="id-ID"/>
        </w:rPr>
        <w:t xml:space="preserve">4. </w:t>
      </w:r>
      <w:r w:rsidRPr="00757392">
        <w:rPr>
          <w:b w:val="0"/>
          <w:i w:val="0"/>
          <w:sz w:val="24"/>
          <w:szCs w:val="24"/>
          <w:lang w:val="id-ID"/>
        </w:rPr>
        <w:t xml:space="preserve">Kesempatan memperoleh pengembangan potensi diri, yaitu </w:t>
      </w:r>
      <w:r>
        <w:rPr>
          <w:b w:val="0"/>
          <w:i w:val="0"/>
          <w:sz w:val="24"/>
          <w:szCs w:val="24"/>
          <w:lang w:val="id-ID"/>
        </w:rPr>
        <w:t xml:space="preserve">kesempatan mengikuti pelatihan </w:t>
      </w:r>
      <w:r w:rsidRPr="001413CC">
        <w:rPr>
          <w:b w:val="0"/>
          <w:sz w:val="24"/>
          <w:szCs w:val="24"/>
          <w:lang w:val="id-ID"/>
        </w:rPr>
        <w:t>(training)</w:t>
      </w:r>
      <w:r w:rsidRPr="00757392">
        <w:rPr>
          <w:b w:val="0"/>
          <w:i w:val="0"/>
          <w:sz w:val="24"/>
          <w:szCs w:val="24"/>
          <w:lang w:val="id-ID"/>
        </w:rPr>
        <w:t>, pemahaman nilai pekerjaan, desain keja sebagai pertimbangan un</w:t>
      </w:r>
      <w:r>
        <w:rPr>
          <w:b w:val="0"/>
          <w:i w:val="0"/>
          <w:sz w:val="24"/>
          <w:szCs w:val="24"/>
          <w:lang w:val="id-ID"/>
        </w:rPr>
        <w:t>tuk</w:t>
      </w:r>
      <w:r w:rsidRPr="00757392">
        <w:rPr>
          <w:b w:val="0"/>
          <w:i w:val="0"/>
          <w:sz w:val="24"/>
          <w:szCs w:val="24"/>
          <w:lang w:val="id-ID"/>
        </w:rPr>
        <w:t xml:space="preserve"> pe</w:t>
      </w:r>
      <w:r>
        <w:rPr>
          <w:b w:val="0"/>
          <w:i w:val="0"/>
          <w:sz w:val="24"/>
          <w:szCs w:val="24"/>
          <w:lang w:val="id-ID"/>
        </w:rPr>
        <w:t>n</w:t>
      </w:r>
      <w:r w:rsidRPr="00757392">
        <w:rPr>
          <w:b w:val="0"/>
          <w:i w:val="0"/>
          <w:sz w:val="24"/>
          <w:szCs w:val="24"/>
          <w:lang w:val="id-ID"/>
        </w:rPr>
        <w:t xml:space="preserve">yelesaian tugas  </w:t>
      </w:r>
      <w:r w:rsidRPr="001413CC">
        <w:rPr>
          <w:b w:val="0"/>
          <w:sz w:val="24"/>
          <w:szCs w:val="24"/>
          <w:lang w:val="id-ID"/>
        </w:rPr>
        <w:t>(reason for effort</w:t>
      </w:r>
      <w:r w:rsidRPr="00757392">
        <w:rPr>
          <w:b w:val="0"/>
          <w:i w:val="0"/>
          <w:sz w:val="24"/>
          <w:szCs w:val="24"/>
          <w:lang w:val="id-ID"/>
        </w:rPr>
        <w:t xml:space="preserve">) dan atribusi diri  </w:t>
      </w:r>
      <w:r w:rsidRPr="001413CC">
        <w:rPr>
          <w:b w:val="0"/>
          <w:sz w:val="24"/>
          <w:szCs w:val="24"/>
          <w:lang w:val="id-ID"/>
        </w:rPr>
        <w:t>(internal locus of control)</w:t>
      </w:r>
      <w:r>
        <w:rPr>
          <w:b w:val="0"/>
          <w:i w:val="0"/>
          <w:sz w:val="24"/>
          <w:szCs w:val="24"/>
          <w:lang w:val="id-ID"/>
        </w:rPr>
        <w:t xml:space="preserve"> </w:t>
      </w:r>
      <w:r w:rsidRPr="00757392">
        <w:rPr>
          <w:b w:val="0"/>
          <w:i w:val="0"/>
          <w:sz w:val="24"/>
          <w:szCs w:val="24"/>
          <w:lang w:val="id-ID"/>
        </w:rPr>
        <w:t>mengambil hikmah atas kegagalan.</w:t>
      </w:r>
    </w:p>
    <w:p w:rsidR="00FD6662" w:rsidRPr="006B01DB" w:rsidRDefault="00FD6662" w:rsidP="00FD6662">
      <w:pPr>
        <w:pStyle w:val="Heading6"/>
        <w:tabs>
          <w:tab w:val="left" w:pos="709"/>
        </w:tabs>
        <w:spacing w:after="100" w:afterAutospacing="1" w:line="480" w:lineRule="auto"/>
        <w:ind w:left="1276" w:hanging="425"/>
        <w:jc w:val="both"/>
        <w:rPr>
          <w:b w:val="0"/>
          <w:i w:val="0"/>
          <w:sz w:val="24"/>
          <w:szCs w:val="24"/>
        </w:rPr>
      </w:pPr>
      <w:r w:rsidRPr="00757392">
        <w:rPr>
          <w:b w:val="0"/>
          <w:i w:val="0"/>
          <w:sz w:val="24"/>
          <w:szCs w:val="24"/>
          <w:lang w:val="id-ID"/>
        </w:rPr>
        <w:t>5. Penghargaan kerja, karyawan mendapatkan k</w:t>
      </w:r>
      <w:r>
        <w:rPr>
          <w:b w:val="0"/>
          <w:i w:val="0"/>
          <w:sz w:val="24"/>
          <w:szCs w:val="24"/>
          <w:lang w:val="id-ID"/>
        </w:rPr>
        <w:t xml:space="preserve">esempatan untuk membangun atau </w:t>
      </w:r>
      <w:r w:rsidRPr="00757392">
        <w:rPr>
          <w:b w:val="0"/>
          <w:i w:val="0"/>
          <w:sz w:val="24"/>
          <w:szCs w:val="24"/>
          <w:lang w:val="id-ID"/>
        </w:rPr>
        <w:t xml:space="preserve">meningkatkan </w:t>
      </w:r>
      <w:r w:rsidRPr="001413CC">
        <w:rPr>
          <w:b w:val="0"/>
          <w:sz w:val="24"/>
          <w:szCs w:val="24"/>
          <w:lang w:val="id-ID"/>
        </w:rPr>
        <w:t>performance</w:t>
      </w:r>
      <w:r w:rsidRPr="00757392">
        <w:rPr>
          <w:b w:val="0"/>
          <w:i w:val="0"/>
          <w:sz w:val="24"/>
          <w:szCs w:val="24"/>
          <w:lang w:val="id-ID"/>
        </w:rPr>
        <w:t xml:space="preserve"> sehingga akan berusaha menghindari kegagalan, berusaha menunjukkan hal yang dipandang lebih berharga dan dapat mempertimbangkan pandangan sosial dalam hasil atau prestasi dalam bekerja.</w:t>
      </w:r>
    </w:p>
    <w:p w:rsidR="00FD6662" w:rsidRPr="006632AD" w:rsidRDefault="00FD6662" w:rsidP="00FD6662">
      <w:pPr>
        <w:pStyle w:val="Heading6"/>
        <w:numPr>
          <w:ilvl w:val="3"/>
          <w:numId w:val="1"/>
        </w:numPr>
        <w:tabs>
          <w:tab w:val="left" w:pos="709"/>
        </w:tabs>
        <w:spacing w:line="480" w:lineRule="auto"/>
        <w:ind w:left="851" w:hanging="851"/>
        <w:jc w:val="both"/>
        <w:rPr>
          <w:sz w:val="24"/>
          <w:szCs w:val="24"/>
        </w:rPr>
      </w:pPr>
      <w:r>
        <w:rPr>
          <w:i w:val="0"/>
          <w:sz w:val="24"/>
          <w:szCs w:val="24"/>
          <w:lang w:val="id-ID"/>
        </w:rPr>
        <w:t>Faktor-</w:t>
      </w:r>
      <w:r w:rsidRPr="00FB7DFC">
        <w:rPr>
          <w:i w:val="0"/>
          <w:sz w:val="24"/>
          <w:szCs w:val="24"/>
          <w:lang w:val="id-ID"/>
        </w:rPr>
        <w:t>faktor</w:t>
      </w:r>
      <w:r w:rsidRPr="00FB7DFC">
        <w:rPr>
          <w:sz w:val="24"/>
          <w:szCs w:val="24"/>
          <w:lang w:val="id-ID"/>
        </w:rPr>
        <w:t xml:space="preserve"> </w:t>
      </w:r>
      <w:r w:rsidRPr="00012DB0">
        <w:rPr>
          <w:i w:val="0"/>
          <w:sz w:val="24"/>
          <w:szCs w:val="24"/>
        </w:rPr>
        <w:t>Kualitas Kehidupan Kerja</w:t>
      </w:r>
    </w:p>
    <w:p w:rsidR="00FD6662" w:rsidRDefault="00FD6662" w:rsidP="00FD6662">
      <w:pPr>
        <w:pStyle w:val="Heading6"/>
        <w:tabs>
          <w:tab w:val="left" w:pos="709"/>
        </w:tabs>
        <w:spacing w:line="480" w:lineRule="auto"/>
        <w:ind w:left="0" w:firstLine="851"/>
        <w:jc w:val="both"/>
        <w:rPr>
          <w:b w:val="0"/>
          <w:i w:val="0"/>
          <w:sz w:val="24"/>
          <w:szCs w:val="24"/>
          <w:lang w:val="id-ID"/>
        </w:rPr>
      </w:pPr>
      <w:r>
        <w:rPr>
          <w:b w:val="0"/>
          <w:i w:val="0"/>
          <w:sz w:val="24"/>
          <w:szCs w:val="24"/>
          <w:lang w:val="id-ID"/>
        </w:rPr>
        <w:t>Menurut Sinha (2012:11) menyatakan ada 12 faktor yang mempengaruhi kaulitas kehidupan kerja adalah sebagai berikut:</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Komunikasi</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lastRenderedPageBreak/>
        <w:t>Kinerja karyawan dapat terkait dengan kualitas komunikasi yang terjadi di dalam perusahaan. Komunikasi yang baik memainkan peran penting dalam mencapai hasil yang diinginkan.</w:t>
      </w:r>
    </w:p>
    <w:p w:rsidR="00FD6662" w:rsidRDefault="00FD6662" w:rsidP="00FD6662">
      <w:pPr>
        <w:pStyle w:val="Heading6"/>
        <w:tabs>
          <w:tab w:val="left" w:pos="709"/>
        </w:tabs>
        <w:spacing w:line="480" w:lineRule="auto"/>
        <w:ind w:left="1211" w:firstLine="0"/>
        <w:jc w:val="both"/>
        <w:rPr>
          <w:b w:val="0"/>
          <w:i w:val="0"/>
          <w:sz w:val="24"/>
          <w:szCs w:val="24"/>
          <w:lang w:val="id-ID"/>
        </w:rPr>
      </w:pP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Pengembangan Karir dan Pertumbuhan</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Perencanaan karir sebagai bagian dari program pengembangan karyawan tidak hanya untuk membantu karyawan menganggap sebagai bagian investasi perusahaan, tetapi juga membantu karyawan untuk mengelola berbagai aspek kehidupan mereka melalui jalur promosi yang jelas.</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Komitmen Organisasi</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Studi menyimpulkan bahwa karyawan yang berkomitmen dengan perusahaan untuk waktu yang lebih lama memiliki keinginan yang lebih kuat untuk menghadiri kerja dan sikap yang lebih positif tentang pekerjaan mereka.</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 xml:space="preserve">Dukungan Emosional dari </w:t>
      </w:r>
      <w:r w:rsidRPr="00845478">
        <w:rPr>
          <w:b w:val="0"/>
          <w:sz w:val="24"/>
          <w:szCs w:val="24"/>
          <w:lang w:val="id-ID"/>
        </w:rPr>
        <w:t>Supervisor</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 xml:space="preserve">Dukungan emosional di tempat kerja membantu keseimbangan peran karyawan dalam pekerjaan dan keluarga. Dukungan </w:t>
      </w:r>
      <w:r w:rsidRPr="00845478">
        <w:rPr>
          <w:b w:val="0"/>
          <w:sz w:val="24"/>
          <w:szCs w:val="24"/>
          <w:lang w:val="id-ID"/>
        </w:rPr>
        <w:t xml:space="preserve">supevisor </w:t>
      </w:r>
      <w:r>
        <w:rPr>
          <w:b w:val="0"/>
          <w:i w:val="0"/>
          <w:sz w:val="24"/>
          <w:szCs w:val="24"/>
          <w:lang w:val="id-ID"/>
        </w:rPr>
        <w:t>meningkatkan semangat karyawan dengan membahas seputar keluarga, masalah, memperkuat citra diri yang positif pada karyawan dengan memberikan umpan balik, dan mengurangi stres dengan menunjukkan pemahaman tentang kehidupan keluarga karyawan.</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Pengaturan Kerja yang Fleskibel</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Pengaturan kerja yang fleksibel memberikan kontribusi terhadap motivasi kerja dan dedikasi karyawan.</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Budaya Responsif Keluarga</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Adanya kombinasi peran pekerjaan dan keluarga setidaknya sama penting bagi karyawan dalam keseimbangan antara pekerjaan dan keluarga.</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lastRenderedPageBreak/>
        <w:t>Motivasi Karyawan</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Persepsi umum adalah bahwa orang meninggalkan organisasi untuk mendapatkan gaji lebih tinggi. Namun, penting bagi perusahaan bahwa individu memiliki motif yang unik dan berbeda untuk bekerja dan bagian rumit untuk mengetahui apa yang memotivasi karyawan.</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Iklim Organisasi</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Ada tiga iklim organisasi yang berkaitan dengan kualitas kehdiupan kerja yaitu: afektif, kognitif, dan isntrumental.</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Dukungan Organisasi</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Tingkat dukungan yang ditawarkan oleh organisasi juga merupakan indikasi dari kualitas kehidupan kerja dalam organisasi.</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Kepuasan Kerja</w:t>
      </w:r>
    </w:p>
    <w:p w:rsidR="00FD6662"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Hubungna kepuasan dengan kualitas kehidupan kerja adalah aspek lain dari kehidupan kerja yang sering diteliti oleh peneliti.</w:t>
      </w:r>
    </w:p>
    <w:p w:rsidR="00FD6662" w:rsidRPr="00DD672C" w:rsidRDefault="00FD6662" w:rsidP="00FD6662">
      <w:pPr>
        <w:pStyle w:val="Heading6"/>
        <w:numPr>
          <w:ilvl w:val="0"/>
          <w:numId w:val="13"/>
        </w:numPr>
        <w:tabs>
          <w:tab w:val="left" w:pos="709"/>
        </w:tabs>
        <w:spacing w:line="480" w:lineRule="auto"/>
        <w:jc w:val="both"/>
        <w:rPr>
          <w:b w:val="0"/>
          <w:i w:val="0"/>
          <w:sz w:val="24"/>
          <w:szCs w:val="24"/>
          <w:lang w:val="id-ID"/>
        </w:rPr>
      </w:pPr>
      <w:r w:rsidRPr="006F55E3">
        <w:rPr>
          <w:b w:val="0"/>
          <w:sz w:val="24"/>
          <w:szCs w:val="24"/>
          <w:lang w:val="id-ID"/>
        </w:rPr>
        <w:t>Rewads and Benefits</w:t>
      </w:r>
    </w:p>
    <w:p w:rsidR="00FD6662" w:rsidRPr="00DD672C" w:rsidRDefault="00FD6662" w:rsidP="00FD6662">
      <w:pPr>
        <w:pStyle w:val="Heading6"/>
        <w:tabs>
          <w:tab w:val="left" w:pos="709"/>
        </w:tabs>
        <w:spacing w:line="480" w:lineRule="auto"/>
        <w:ind w:left="1211" w:firstLine="0"/>
        <w:jc w:val="both"/>
        <w:rPr>
          <w:b w:val="0"/>
          <w:i w:val="0"/>
          <w:sz w:val="24"/>
          <w:szCs w:val="24"/>
          <w:lang w:val="id-ID"/>
        </w:rPr>
      </w:pPr>
      <w:r>
        <w:rPr>
          <w:b w:val="0"/>
          <w:i w:val="0"/>
          <w:sz w:val="24"/>
          <w:szCs w:val="24"/>
          <w:lang w:val="id-ID"/>
        </w:rPr>
        <w:t>Kebutuhan pribadi terpenuhi ketika ada penghargaan dari organisasi seperti kompensasi, pengakuan promosi, dan pengembangan memenuhi harapan mereka, yang akan mengarah pada kualitas kehidupan kerja yang baik.</w:t>
      </w:r>
    </w:p>
    <w:p w:rsidR="00FD6662" w:rsidRDefault="00FD6662" w:rsidP="00FD6662">
      <w:pPr>
        <w:pStyle w:val="Heading6"/>
        <w:numPr>
          <w:ilvl w:val="0"/>
          <w:numId w:val="13"/>
        </w:numPr>
        <w:tabs>
          <w:tab w:val="left" w:pos="709"/>
        </w:tabs>
        <w:spacing w:line="480" w:lineRule="auto"/>
        <w:jc w:val="both"/>
        <w:rPr>
          <w:b w:val="0"/>
          <w:i w:val="0"/>
          <w:sz w:val="24"/>
          <w:szCs w:val="24"/>
          <w:lang w:val="id-ID"/>
        </w:rPr>
      </w:pPr>
      <w:r>
        <w:rPr>
          <w:b w:val="0"/>
          <w:i w:val="0"/>
          <w:sz w:val="24"/>
          <w:szCs w:val="24"/>
          <w:lang w:val="id-ID"/>
        </w:rPr>
        <w:t>Kompensasi</w:t>
      </w:r>
    </w:p>
    <w:p w:rsidR="00FD6662" w:rsidRDefault="00FD6662" w:rsidP="00FD6662">
      <w:pPr>
        <w:pStyle w:val="Heading6"/>
        <w:tabs>
          <w:tab w:val="left" w:pos="709"/>
        </w:tabs>
        <w:spacing w:after="100" w:afterAutospacing="1" w:line="480" w:lineRule="auto"/>
        <w:ind w:left="1213" w:firstLine="0"/>
        <w:jc w:val="both"/>
        <w:rPr>
          <w:b w:val="0"/>
          <w:i w:val="0"/>
          <w:sz w:val="24"/>
          <w:szCs w:val="24"/>
          <w:lang w:val="id-ID"/>
        </w:rPr>
      </w:pPr>
      <w:r>
        <w:rPr>
          <w:b w:val="0"/>
          <w:i w:val="0"/>
          <w:sz w:val="24"/>
          <w:szCs w:val="24"/>
          <w:lang w:val="id-ID"/>
        </w:rPr>
        <w:t>Kompensasi merupakan indikasi dari kualitas kehidupan kerja dalam organisasi.</w:t>
      </w:r>
    </w:p>
    <w:p w:rsidR="00FD6662" w:rsidRDefault="00FD6662" w:rsidP="00FD6662">
      <w:pPr>
        <w:pStyle w:val="Heading6"/>
        <w:tabs>
          <w:tab w:val="left" w:pos="709"/>
        </w:tabs>
        <w:spacing w:after="100" w:afterAutospacing="1" w:line="480" w:lineRule="auto"/>
        <w:ind w:left="1213" w:firstLine="0"/>
        <w:jc w:val="both"/>
        <w:rPr>
          <w:b w:val="0"/>
          <w:i w:val="0"/>
          <w:sz w:val="24"/>
          <w:szCs w:val="24"/>
          <w:lang w:val="id-ID"/>
        </w:rPr>
      </w:pPr>
    </w:p>
    <w:p w:rsidR="00FD6662" w:rsidRPr="00F82828" w:rsidRDefault="00FD6662" w:rsidP="00FD6662">
      <w:pPr>
        <w:pStyle w:val="Heading6"/>
        <w:numPr>
          <w:ilvl w:val="1"/>
          <w:numId w:val="1"/>
        </w:numPr>
        <w:tabs>
          <w:tab w:val="left" w:pos="709"/>
        </w:tabs>
        <w:spacing w:line="480" w:lineRule="auto"/>
        <w:jc w:val="both"/>
        <w:rPr>
          <w:i w:val="0"/>
          <w:sz w:val="24"/>
          <w:szCs w:val="24"/>
        </w:rPr>
      </w:pPr>
      <w:r>
        <w:rPr>
          <w:i w:val="0"/>
          <w:sz w:val="24"/>
          <w:szCs w:val="24"/>
          <w:lang w:val="id-ID"/>
        </w:rPr>
        <w:t xml:space="preserve"> </w:t>
      </w:r>
      <w:r>
        <w:rPr>
          <w:i w:val="0"/>
          <w:sz w:val="24"/>
          <w:szCs w:val="24"/>
          <w:lang w:val="id-ID"/>
        </w:rPr>
        <w:tab/>
        <w:t>Pengaruh Antar Variabel</w:t>
      </w:r>
    </w:p>
    <w:p w:rsidR="00FD6662" w:rsidRPr="00DF658A" w:rsidRDefault="00FD6662" w:rsidP="00FD6662">
      <w:pPr>
        <w:pStyle w:val="Heading6"/>
        <w:numPr>
          <w:ilvl w:val="2"/>
          <w:numId w:val="1"/>
        </w:numPr>
        <w:tabs>
          <w:tab w:val="left" w:pos="709"/>
        </w:tabs>
        <w:spacing w:line="480" w:lineRule="auto"/>
        <w:jc w:val="both"/>
        <w:rPr>
          <w:i w:val="0"/>
          <w:sz w:val="24"/>
          <w:szCs w:val="24"/>
        </w:rPr>
      </w:pPr>
      <w:r>
        <w:rPr>
          <w:i w:val="0"/>
          <w:sz w:val="24"/>
          <w:szCs w:val="24"/>
          <w:lang w:val="id-ID"/>
        </w:rPr>
        <w:t>Pengaruh Tunjangan Kinerja terhadap Motivasi Kerja</w:t>
      </w:r>
    </w:p>
    <w:p w:rsidR="00FD6662" w:rsidRDefault="00FD6662" w:rsidP="00FD6662">
      <w:pPr>
        <w:pStyle w:val="Heading6"/>
        <w:tabs>
          <w:tab w:val="left" w:pos="709"/>
        </w:tabs>
        <w:spacing w:line="480" w:lineRule="auto"/>
        <w:ind w:left="0" w:firstLine="0"/>
        <w:jc w:val="both"/>
        <w:rPr>
          <w:b w:val="0"/>
          <w:i w:val="0"/>
          <w:sz w:val="24"/>
          <w:szCs w:val="24"/>
          <w:lang w:val="id-ID"/>
        </w:rPr>
      </w:pPr>
      <w:r>
        <w:rPr>
          <w:b w:val="0"/>
          <w:i w:val="0"/>
          <w:sz w:val="24"/>
          <w:szCs w:val="24"/>
          <w:lang w:val="id-ID"/>
        </w:rPr>
        <w:tab/>
      </w:r>
      <w:r w:rsidRPr="001E0316">
        <w:rPr>
          <w:b w:val="0"/>
          <w:i w:val="0"/>
          <w:sz w:val="24"/>
          <w:szCs w:val="24"/>
          <w:lang w:val="id-ID"/>
        </w:rPr>
        <w:t xml:space="preserve">Secara teoritis remunerasi (tunjangan kinerja) merupakan komponen dari kesejahteraan </w:t>
      </w:r>
      <w:r w:rsidRPr="001E0316">
        <w:rPr>
          <w:b w:val="0"/>
          <w:i w:val="0"/>
          <w:sz w:val="24"/>
          <w:szCs w:val="24"/>
          <w:lang w:val="id-ID"/>
        </w:rPr>
        <w:lastRenderedPageBreak/>
        <w:t>yang diterima oleh pegawai, remunerasi  bisa dijadikan sebagai unsur motivasi bagi pegawai untuk berprestasi (Handoko dalam Hasibuan 2012:118). Kompensasi sangat mem</w:t>
      </w:r>
      <w:r>
        <w:rPr>
          <w:b w:val="0"/>
          <w:i w:val="0"/>
          <w:sz w:val="24"/>
          <w:szCs w:val="24"/>
          <w:lang w:val="id-ID"/>
        </w:rPr>
        <w:t>p</w:t>
      </w:r>
      <w:r w:rsidRPr="001E0316">
        <w:rPr>
          <w:b w:val="0"/>
          <w:i w:val="0"/>
          <w:sz w:val="24"/>
          <w:szCs w:val="24"/>
          <w:lang w:val="id-ID"/>
        </w:rPr>
        <w:t>engaruhi motivasi kerja. Artinya jika kompensasi meningkat maka motivasi kerja juga akan menguat, demikian pula</w:t>
      </w:r>
      <w:r>
        <w:rPr>
          <w:b w:val="0"/>
          <w:i w:val="0"/>
          <w:sz w:val="24"/>
          <w:szCs w:val="24"/>
          <w:lang w:val="id-ID"/>
        </w:rPr>
        <w:t xml:space="preserve"> </w:t>
      </w:r>
      <w:r w:rsidRPr="001E0316">
        <w:rPr>
          <w:b w:val="0"/>
          <w:i w:val="0"/>
          <w:sz w:val="24"/>
          <w:szCs w:val="24"/>
          <w:lang w:val="id-ID"/>
        </w:rPr>
        <w:t>sebaliknya jika kompensasi yang diterima tidak layak atau kurang, maka motivasi kerja juga akan melemah (Kasmir, 2016:253). Dari teori di atas dapat disimpulkan bahwa kompensasi adalah suatu bentuk penghargaan dalam bentuk mater</w:t>
      </w:r>
      <w:r>
        <w:rPr>
          <w:b w:val="0"/>
          <w:i w:val="0"/>
          <w:sz w:val="24"/>
          <w:szCs w:val="24"/>
          <w:lang w:val="id-ID"/>
        </w:rPr>
        <w:t>i</w:t>
      </w:r>
      <w:r w:rsidRPr="001E0316">
        <w:rPr>
          <w:b w:val="0"/>
          <w:i w:val="0"/>
          <w:sz w:val="24"/>
          <w:szCs w:val="24"/>
          <w:lang w:val="id-ID"/>
        </w:rPr>
        <w:t>al  dan  non material yang diberikan secara sengaja kepada pegawai atau karyawan agar terciptanya suatu dorongan untuk meningkatkan kinerja sehingga akan menimbulkan dampak baik bagi instansi melalui kinerja yang baik dan berkualitas seorang pegawai. Dengan kata lain pemberian kompensasi adalah pemberian uang ataupun penghargaan diluar gaji sebagai pengakuan oleh instansi terhadap kinerja dan kontribusi pegawainya.</w:t>
      </w:r>
    </w:p>
    <w:p w:rsidR="00FD6662" w:rsidRDefault="00FD6662" w:rsidP="00FD6662">
      <w:pPr>
        <w:pStyle w:val="Heading6"/>
        <w:tabs>
          <w:tab w:val="left" w:pos="709"/>
        </w:tabs>
        <w:spacing w:after="100" w:afterAutospacing="1" w:line="480" w:lineRule="auto"/>
        <w:ind w:left="0" w:firstLine="0"/>
        <w:jc w:val="both"/>
        <w:rPr>
          <w:b w:val="0"/>
          <w:i w:val="0"/>
          <w:sz w:val="24"/>
          <w:szCs w:val="24"/>
          <w:lang w:val="id-ID"/>
        </w:rPr>
      </w:pPr>
      <w:r>
        <w:rPr>
          <w:b w:val="0"/>
          <w:i w:val="0"/>
          <w:sz w:val="24"/>
          <w:szCs w:val="24"/>
          <w:lang w:val="id-ID"/>
        </w:rPr>
        <w:tab/>
        <w:t xml:space="preserve">Berdasarkan hasil penelitian yang dilakukan oleh </w:t>
      </w:r>
      <w:r w:rsidRPr="005B708A">
        <w:rPr>
          <w:b w:val="0"/>
          <w:i w:val="0"/>
          <w:sz w:val="24"/>
          <w:szCs w:val="24"/>
          <w:lang w:val="id-ID"/>
        </w:rPr>
        <w:t xml:space="preserve">Usmiar (2016) </w:t>
      </w:r>
      <w:r>
        <w:rPr>
          <w:b w:val="0"/>
          <w:i w:val="0"/>
          <w:sz w:val="24"/>
          <w:szCs w:val="24"/>
          <w:lang w:val="id-ID"/>
        </w:rPr>
        <w:t>meneliti tentang</w:t>
      </w:r>
      <w:r w:rsidRPr="005B708A">
        <w:rPr>
          <w:b w:val="0"/>
          <w:i w:val="0"/>
          <w:sz w:val="24"/>
          <w:szCs w:val="24"/>
          <w:lang w:val="id-ID"/>
        </w:rPr>
        <w:t xml:space="preserve"> “Pengaruh Tunjangan Kinerja Terhadap Motivasi Kerja Anggota Polri dan Pegawai Negeri Sipil Polri di Lingkungan Negara Republik Indonesia di Polres Payakumbuh</w:t>
      </w:r>
      <w:r>
        <w:rPr>
          <w:b w:val="0"/>
          <w:i w:val="0"/>
          <w:sz w:val="24"/>
          <w:szCs w:val="24"/>
          <w:lang w:val="id-ID"/>
        </w:rPr>
        <w:t>”</w:t>
      </w:r>
      <w:r w:rsidRPr="005B708A">
        <w:rPr>
          <w:b w:val="0"/>
          <w:i w:val="0"/>
          <w:sz w:val="24"/>
          <w:szCs w:val="24"/>
          <w:lang w:val="id-ID"/>
        </w:rPr>
        <w:t>.</w:t>
      </w:r>
      <w:r>
        <w:rPr>
          <w:b w:val="0"/>
          <w:i w:val="0"/>
          <w:sz w:val="24"/>
          <w:szCs w:val="24"/>
          <w:lang w:val="id-ID"/>
        </w:rPr>
        <w:t xml:space="preserve"> Usmiar menyimpulkan bahwa b</w:t>
      </w:r>
      <w:r w:rsidRPr="00E80D1D">
        <w:rPr>
          <w:b w:val="0"/>
          <w:i w:val="0"/>
          <w:sz w:val="24"/>
          <w:szCs w:val="24"/>
          <w:lang w:val="id-ID"/>
        </w:rPr>
        <w:t>erdasarkan pengolahan data kuantitatif yang menggunakan peralatan SPSS versi 1.60 dengan pendekatan analisis regresi sederhana, diperoleh out regresi sebagai berikut : regresi motivasi kerja dengan koefisien b = 0,435 yang berarti bahwa peningkatan 1 satuan tunjangan kinerja menyebabkan kenaikan kinerja sebesar 0,435 satuan kinerja karyawan. Sedangkan hubungan tunjangan kinerja karyawan ternyata berpengaruh cukup kuat terhadap motivasi dibuktikan oleh koefisien korelasi sebesar (r = 0,440).</w:t>
      </w:r>
    </w:p>
    <w:p w:rsidR="00FD6662" w:rsidRPr="00DF658A" w:rsidRDefault="00FD6662" w:rsidP="00FD6662">
      <w:pPr>
        <w:pStyle w:val="Heading6"/>
        <w:numPr>
          <w:ilvl w:val="2"/>
          <w:numId w:val="1"/>
        </w:numPr>
        <w:tabs>
          <w:tab w:val="left" w:pos="709"/>
        </w:tabs>
        <w:spacing w:line="480" w:lineRule="auto"/>
        <w:jc w:val="both"/>
        <w:rPr>
          <w:i w:val="0"/>
          <w:sz w:val="24"/>
          <w:szCs w:val="24"/>
        </w:rPr>
      </w:pPr>
      <w:r>
        <w:rPr>
          <w:i w:val="0"/>
          <w:sz w:val="24"/>
          <w:szCs w:val="24"/>
          <w:lang w:val="id-ID"/>
        </w:rPr>
        <w:t xml:space="preserve">Pengaruh </w:t>
      </w:r>
      <w:r w:rsidRPr="00012DB0">
        <w:rPr>
          <w:i w:val="0"/>
          <w:sz w:val="24"/>
          <w:szCs w:val="24"/>
        </w:rPr>
        <w:t>Kualitas Kehidupan Kerja</w:t>
      </w:r>
      <w:r w:rsidRPr="006B01DB">
        <w:rPr>
          <w:b w:val="0"/>
          <w:i w:val="0"/>
          <w:sz w:val="24"/>
          <w:szCs w:val="24"/>
        </w:rPr>
        <w:t xml:space="preserve"> </w:t>
      </w:r>
      <w:r>
        <w:rPr>
          <w:i w:val="0"/>
          <w:sz w:val="24"/>
          <w:szCs w:val="24"/>
          <w:lang w:val="id-ID"/>
        </w:rPr>
        <w:t>terhadap Motivasi Kerja</w:t>
      </w:r>
    </w:p>
    <w:p w:rsidR="00FD6662" w:rsidRPr="00AB2A33" w:rsidRDefault="00FD6662" w:rsidP="00FD6662">
      <w:pPr>
        <w:pStyle w:val="Heading6"/>
        <w:tabs>
          <w:tab w:val="left" w:pos="709"/>
        </w:tabs>
        <w:spacing w:after="100" w:afterAutospacing="1" w:line="480" w:lineRule="auto"/>
        <w:ind w:left="0" w:firstLine="0"/>
        <w:jc w:val="both"/>
        <w:rPr>
          <w:b w:val="0"/>
          <w:i w:val="0"/>
          <w:sz w:val="24"/>
          <w:szCs w:val="24"/>
          <w:lang w:val="id-ID"/>
        </w:rPr>
      </w:pPr>
      <w:r>
        <w:rPr>
          <w:b w:val="0"/>
          <w:i w:val="0"/>
          <w:sz w:val="24"/>
          <w:szCs w:val="24"/>
          <w:lang w:val="id-ID"/>
        </w:rPr>
        <w:tab/>
      </w:r>
      <w:r w:rsidRPr="00AB2A33">
        <w:rPr>
          <w:b w:val="0"/>
          <w:i w:val="0"/>
          <w:sz w:val="24"/>
          <w:szCs w:val="24"/>
          <w:lang w:val="id-ID"/>
        </w:rPr>
        <w:t>Berdasarkan p</w:t>
      </w:r>
      <w:r w:rsidRPr="00AB2A33">
        <w:rPr>
          <w:b w:val="0"/>
          <w:i w:val="0"/>
          <w:sz w:val="24"/>
          <w:szCs w:val="24"/>
        </w:rPr>
        <w:t xml:space="preserve">enelitian </w:t>
      </w:r>
      <w:r w:rsidRPr="00AB2A33">
        <w:rPr>
          <w:b w:val="0"/>
          <w:i w:val="0"/>
          <w:sz w:val="24"/>
          <w:szCs w:val="24"/>
          <w:lang w:val="id-ID"/>
        </w:rPr>
        <w:t xml:space="preserve">yang dilakukan oleh </w:t>
      </w:r>
      <w:r w:rsidRPr="0039034F">
        <w:rPr>
          <w:b w:val="0"/>
          <w:i w:val="0"/>
          <w:sz w:val="24"/>
          <w:szCs w:val="24"/>
          <w:lang w:val="id-ID"/>
        </w:rPr>
        <w:t>Ita Maemunah, Upiek Haeryah Sadkar dan Herry Ryana (2015) pada jurnalnya yang berjudul: “Pengaruh Kualitas Kehidupan Kerja Tehadap Motivasi Kerja Karyawan” studi kasus pada Sheraton Bandung Hotel &amp; Towers. Dari hasil penelitiannya, beliau menyatakan:</w:t>
      </w:r>
      <w:r w:rsidRPr="00AB2A33">
        <w:rPr>
          <w:b w:val="0"/>
          <w:i w:val="0"/>
          <w:sz w:val="24"/>
          <w:szCs w:val="24"/>
          <w:lang w:val="id-ID"/>
        </w:rPr>
        <w:t xml:space="preserve"> </w:t>
      </w:r>
      <w:r w:rsidRPr="0008032E">
        <w:rPr>
          <w:b w:val="0"/>
          <w:i w:val="0"/>
          <w:sz w:val="24"/>
          <w:szCs w:val="24"/>
        </w:rPr>
        <w:t xml:space="preserve">Sheraton Bandung Hotel &amp; Towers telah memiliki </w:t>
      </w:r>
      <w:r w:rsidRPr="0008032E">
        <w:rPr>
          <w:b w:val="0"/>
          <w:i w:val="0"/>
          <w:sz w:val="24"/>
          <w:szCs w:val="24"/>
        </w:rPr>
        <w:lastRenderedPageBreak/>
        <w:t>kualitas kehidupan kerja yang sudah tergolong baik, hal ini terlihat dari hasil tanggapan para karyawan hotel terhadap kesembilan dimensi kualitas kehidupan kerja yaitu keterlibatan karyawan, kompensasi yang seimbang, rasa aman terhadap pekerjaan, keselamatan lingkungan kerja, rasa bangga terhadap institusi, pengembangan karir, fasilitas yang tersedia, penyelesaian masalah dan komunikasi.Kontribusi tertinggi dari sembilan dimensi yang dianalisis, dimensi penyelesaian masalah memberikan pengaruh terbesar terhadap motivasi kerja karyawan Sheraton Bandung Hotel &amp; Towers. Apabila terjadi konflik maka penyelesaian dilakukan dengan keputusan bersama. Setiap ada konflik diantara karyawan pimpinan selalu membantu dalam menyelesaikan masalah yang ada. Akan tetapi ada juga tanggapan karyawan yang belu merasa puas dengan penyelesaian masalah atau konflik yang dilakukan oleh phak hotel</w:t>
      </w:r>
      <w:r w:rsidRPr="0008032E">
        <w:rPr>
          <w:b w:val="0"/>
          <w:i w:val="0"/>
          <w:sz w:val="24"/>
          <w:szCs w:val="24"/>
          <w:lang w:val="id-ID"/>
        </w:rPr>
        <w:t>.</w:t>
      </w:r>
      <w:r>
        <w:rPr>
          <w:b w:val="0"/>
          <w:i w:val="0"/>
          <w:sz w:val="24"/>
          <w:szCs w:val="24"/>
        </w:rPr>
        <w:t xml:space="preserve"> </w:t>
      </w:r>
      <w:r w:rsidRPr="0008032E">
        <w:rPr>
          <w:b w:val="0"/>
          <w:i w:val="0"/>
          <w:sz w:val="24"/>
          <w:szCs w:val="24"/>
        </w:rPr>
        <w:t>Motivasi kerja karyawan Sheraton Bandung Hotel &amp; Towers tergolong cukup tinggi/sedang, hal</w:t>
      </w:r>
      <w:r>
        <w:rPr>
          <w:b w:val="0"/>
          <w:i w:val="0"/>
          <w:sz w:val="24"/>
          <w:szCs w:val="24"/>
        </w:rPr>
        <w:t xml:space="preserve"> </w:t>
      </w:r>
      <w:r w:rsidRPr="0008032E">
        <w:rPr>
          <w:b w:val="0"/>
          <w:i w:val="0"/>
          <w:sz w:val="24"/>
          <w:szCs w:val="24"/>
        </w:rPr>
        <w:t xml:space="preserve">ini ditunjukkan dengan perolehan skor aktual sebesar 3252 yang berada dalam rentang interval antara 2503,8 – 3274,2. Faktor yang paling mempengaruhi motivasi karyawan adalah pengembangan kemampuan dan karir karyawan yang diberikan oleh pimpinan, jaminan keamanan dan ketenangan bekerja kepada karyawan yang diberikan oleh pimpinan, komunikasi yang dilakukan oleh pimpinan dalam penyelesaian tugas atau pekerjaan dan hubungan kerja yang menyenangkan antara pimpinan dan karyawan. Akan tetapi, pimpinan masih belum memberikan perhatian dan penghargaan prestasi kerja terhadap prestasi kerja para karyawannya. Secara simultan, kualitas kehidupan kerja berpengaruh signifikan terhadap motivasi kerja karyawan Sheraton Bandung Hotel &amp; Towers dengan kontribusi pengaruh yang diberikan hanya sebesar 32,8%, sedangkan sisanya sebesar 67,2% merupakan pengaruh dari variabel lain yang tidak diteliti. Dari sembilan dimensi yang dianalisis, dimensi pengembangan karir memberikan pengaruh terbesar terhadap motivasi kerja karyawan Sheraton Bandung Hotel &amp; Towers, dengan kontribusi pengaruh yang diberikan sebesar 8,9%.Dengan meningkatkan kualitas kehidupan kerja maka motivasi kerja akan meningkat sehingga </w:t>
      </w:r>
      <w:r w:rsidRPr="0008032E">
        <w:rPr>
          <w:b w:val="0"/>
          <w:i w:val="0"/>
          <w:sz w:val="24"/>
          <w:szCs w:val="24"/>
        </w:rPr>
        <w:lastRenderedPageBreak/>
        <w:t>membawa dampak positif bagi kinerja karyawan dalam memberikan pelayanan yang optimal</w:t>
      </w:r>
      <w:r>
        <w:rPr>
          <w:b w:val="0"/>
          <w:i w:val="0"/>
          <w:sz w:val="24"/>
          <w:szCs w:val="24"/>
        </w:rPr>
        <w:t>.</w:t>
      </w:r>
    </w:p>
    <w:p w:rsidR="00FD6662" w:rsidRPr="00C8255E" w:rsidRDefault="00FD6662" w:rsidP="00FD6662">
      <w:pPr>
        <w:pStyle w:val="Heading6"/>
        <w:numPr>
          <w:ilvl w:val="2"/>
          <w:numId w:val="1"/>
        </w:numPr>
        <w:tabs>
          <w:tab w:val="left" w:pos="709"/>
        </w:tabs>
        <w:spacing w:line="480" w:lineRule="auto"/>
        <w:jc w:val="both"/>
        <w:rPr>
          <w:i w:val="0"/>
          <w:sz w:val="24"/>
          <w:szCs w:val="24"/>
        </w:rPr>
      </w:pPr>
      <w:r>
        <w:rPr>
          <w:i w:val="0"/>
          <w:sz w:val="24"/>
          <w:szCs w:val="24"/>
          <w:lang w:val="id-ID"/>
        </w:rPr>
        <w:t xml:space="preserve">Pengaruh Tunjangan Kinerja dan </w:t>
      </w:r>
      <w:r w:rsidRPr="00012DB0">
        <w:rPr>
          <w:i w:val="0"/>
          <w:sz w:val="24"/>
          <w:szCs w:val="24"/>
        </w:rPr>
        <w:t>Kualitas Kehidupan Kerja</w:t>
      </w:r>
      <w:r>
        <w:rPr>
          <w:i w:val="0"/>
          <w:sz w:val="24"/>
          <w:szCs w:val="24"/>
          <w:lang w:val="id-ID"/>
        </w:rPr>
        <w:t xml:space="preserve"> terhadap Motivasi Kerja</w:t>
      </w:r>
    </w:p>
    <w:p w:rsidR="00FD6662" w:rsidRDefault="00FD6662" w:rsidP="00FD6662">
      <w:pPr>
        <w:pStyle w:val="ListParagraph"/>
        <w:spacing w:line="480" w:lineRule="auto"/>
        <w:ind w:left="0" w:firstLine="720"/>
        <w:jc w:val="both"/>
        <w:rPr>
          <w:sz w:val="24"/>
          <w:szCs w:val="24"/>
          <w:lang w:val="id-ID"/>
        </w:rPr>
      </w:pPr>
      <w:r>
        <w:rPr>
          <w:sz w:val="24"/>
          <w:szCs w:val="24"/>
          <w:lang w:val="id-ID"/>
        </w:rPr>
        <w:t>Dalam penelitian S Nurul Nabila</w:t>
      </w:r>
      <w:r w:rsidRPr="009927F9">
        <w:rPr>
          <w:sz w:val="24"/>
          <w:szCs w:val="24"/>
          <w:lang w:val="id-ID"/>
        </w:rPr>
        <w:t xml:space="preserve"> (2016) </w:t>
      </w:r>
      <w:r>
        <w:rPr>
          <w:sz w:val="24"/>
          <w:szCs w:val="24"/>
          <w:lang w:val="id-ID"/>
        </w:rPr>
        <w:t xml:space="preserve">pada skripsinya yang berjudul Pengaruh Tunjangan Kinerja dan </w:t>
      </w:r>
      <w:r w:rsidRPr="00FD22A0">
        <w:rPr>
          <w:i/>
          <w:sz w:val="24"/>
          <w:szCs w:val="24"/>
          <w:lang w:val="id-ID"/>
        </w:rPr>
        <w:t>Quality of Work Life</w:t>
      </w:r>
      <w:r>
        <w:rPr>
          <w:sz w:val="24"/>
          <w:szCs w:val="24"/>
          <w:lang w:val="id-ID"/>
        </w:rPr>
        <w:t xml:space="preserve"> terhadap Motivasi Kerja Pegawai Kantor Wilayah Kementerian Agama Provinsi Sulawesi Selatan menyimpulkan bahwa Tunjangan Kinerja dan </w:t>
      </w:r>
      <w:r w:rsidRPr="00A72095">
        <w:rPr>
          <w:sz w:val="24"/>
          <w:szCs w:val="24"/>
        </w:rPr>
        <w:t>Kualitas Kehidupan Kerja</w:t>
      </w:r>
      <w:r>
        <w:rPr>
          <w:i/>
          <w:sz w:val="24"/>
          <w:szCs w:val="24"/>
          <w:lang w:val="id-ID"/>
        </w:rPr>
        <w:t xml:space="preserve"> </w:t>
      </w:r>
      <w:r>
        <w:rPr>
          <w:sz w:val="24"/>
          <w:szCs w:val="24"/>
          <w:lang w:val="id-ID"/>
        </w:rPr>
        <w:t>berpengaruh positif terhadap Motivasi Kerja. Pengaruh positif dapat diartikan semakin tinggi tunjangan kinerja maka motivasi kerja pegawai akan meningkat, sebaliknya jika tunjangan kinerja pegawai kurang maka motivasi pegawai akan menurun. Begitupun dengan kualitas kehidupan kerja, jika kualitas kehidupan kerja baik maka motivasi pegawai juga akan baik. Sebaliknya jika kualitas kehidupan kerja pegawai kurang baik, maka motivasi pegawai akan menurun.</w:t>
      </w:r>
    </w:p>
    <w:p w:rsidR="00FD6662" w:rsidRDefault="00FD6662" w:rsidP="00FD6662">
      <w:pPr>
        <w:pStyle w:val="ListParagraph"/>
        <w:spacing w:after="100" w:afterAutospacing="1" w:line="480" w:lineRule="auto"/>
        <w:ind w:left="0" w:firstLine="720"/>
        <w:jc w:val="both"/>
        <w:rPr>
          <w:sz w:val="24"/>
          <w:szCs w:val="24"/>
          <w:lang w:val="id-ID"/>
        </w:rPr>
      </w:pPr>
      <w:r>
        <w:rPr>
          <w:sz w:val="24"/>
          <w:szCs w:val="24"/>
          <w:lang w:val="id-ID"/>
        </w:rPr>
        <w:t xml:space="preserve">Dengan tunjangan kinerja yang cukup dan </w:t>
      </w:r>
      <w:r w:rsidRPr="00A72095">
        <w:rPr>
          <w:sz w:val="24"/>
          <w:szCs w:val="24"/>
        </w:rPr>
        <w:t>Kualitas Kehidupan Kerja</w:t>
      </w:r>
      <w:r>
        <w:rPr>
          <w:sz w:val="24"/>
          <w:szCs w:val="24"/>
          <w:lang w:val="id-ID"/>
        </w:rPr>
        <w:t xml:space="preserve"> yang baik diberikan kepada pegawai Balai Besar Penelitian Tanaman Padi, maka motivasi kerja pegawai Balai Besar Penelitian Tanaman Padi akan lebih optimal.</w:t>
      </w:r>
    </w:p>
    <w:p w:rsidR="00FD6662" w:rsidRPr="00CA3330" w:rsidRDefault="00FD6662" w:rsidP="00FD6662">
      <w:pPr>
        <w:pStyle w:val="Heading6"/>
        <w:numPr>
          <w:ilvl w:val="1"/>
          <w:numId w:val="1"/>
        </w:numPr>
        <w:tabs>
          <w:tab w:val="left" w:pos="709"/>
        </w:tabs>
        <w:spacing w:line="480" w:lineRule="auto"/>
        <w:jc w:val="both"/>
        <w:rPr>
          <w:i w:val="0"/>
          <w:sz w:val="24"/>
          <w:szCs w:val="24"/>
        </w:rPr>
      </w:pPr>
      <w:r>
        <w:rPr>
          <w:i w:val="0"/>
          <w:sz w:val="24"/>
          <w:szCs w:val="24"/>
          <w:lang w:val="id-ID"/>
        </w:rPr>
        <w:tab/>
        <w:t>Kerangka Pemikiran</w:t>
      </w:r>
    </w:p>
    <w:p w:rsidR="00FD6662" w:rsidRPr="009927F9" w:rsidRDefault="00FD6662" w:rsidP="00FD6662">
      <w:pPr>
        <w:pStyle w:val="BodyText"/>
        <w:tabs>
          <w:tab w:val="left" w:pos="7938"/>
        </w:tabs>
        <w:spacing w:line="491" w:lineRule="auto"/>
        <w:ind w:firstLine="709"/>
        <w:jc w:val="both"/>
        <w:rPr>
          <w:sz w:val="24"/>
          <w:szCs w:val="24"/>
          <w:lang w:val="id-ID"/>
        </w:rPr>
      </w:pPr>
      <w:r w:rsidRPr="009927F9">
        <w:rPr>
          <w:sz w:val="24"/>
          <w:szCs w:val="24"/>
        </w:rPr>
        <w:t>Uma Sekaran mengemukakan bahwa “Kerangka</w:t>
      </w:r>
      <w:r w:rsidRPr="009927F9">
        <w:rPr>
          <w:sz w:val="24"/>
          <w:szCs w:val="24"/>
          <w:lang w:val="id-ID"/>
        </w:rPr>
        <w:t xml:space="preserve"> </w:t>
      </w:r>
      <w:r w:rsidRPr="009927F9">
        <w:rPr>
          <w:sz w:val="24"/>
          <w:szCs w:val="24"/>
        </w:rPr>
        <w:t>berpikir merupakan model konseptual tentang bagaimana teori berhubungan dengan berbagai</w:t>
      </w:r>
      <w:r w:rsidRPr="009927F9">
        <w:rPr>
          <w:spacing w:val="5"/>
          <w:sz w:val="24"/>
          <w:szCs w:val="24"/>
        </w:rPr>
        <w:t xml:space="preserve"> </w:t>
      </w:r>
      <w:r w:rsidRPr="009927F9">
        <w:rPr>
          <w:sz w:val="24"/>
          <w:szCs w:val="24"/>
        </w:rPr>
        <w:t>fa</w:t>
      </w:r>
      <w:r w:rsidRPr="009927F9">
        <w:rPr>
          <w:sz w:val="24"/>
          <w:szCs w:val="24"/>
          <w:lang w:val="id-ID"/>
        </w:rPr>
        <w:t>k</w:t>
      </w:r>
      <w:r w:rsidRPr="009927F9">
        <w:rPr>
          <w:sz w:val="24"/>
          <w:szCs w:val="24"/>
        </w:rPr>
        <w:t>tor</w:t>
      </w:r>
      <w:r w:rsidRPr="009927F9">
        <w:rPr>
          <w:sz w:val="24"/>
          <w:szCs w:val="24"/>
          <w:lang w:val="id-ID"/>
        </w:rPr>
        <w:t xml:space="preserve"> </w:t>
      </w:r>
      <w:r w:rsidRPr="009927F9">
        <w:rPr>
          <w:sz w:val="24"/>
          <w:szCs w:val="24"/>
        </w:rPr>
        <w:t>yang telah diidentifikasi sebagai hal yang penting jadi dengan demikian maka kerangka berpikir adalah sebuah pem</w:t>
      </w:r>
      <w:r>
        <w:rPr>
          <w:sz w:val="24"/>
          <w:szCs w:val="24"/>
        </w:rPr>
        <w:t>ahaman yang melandasi pemahaman</w:t>
      </w:r>
      <w:r>
        <w:rPr>
          <w:sz w:val="24"/>
          <w:szCs w:val="24"/>
          <w:lang w:val="id-ID"/>
        </w:rPr>
        <w:t>-</w:t>
      </w:r>
      <w:r w:rsidRPr="009927F9">
        <w:rPr>
          <w:sz w:val="24"/>
          <w:szCs w:val="24"/>
        </w:rPr>
        <w:t>pemahaman lainnya, sebuah pemahaman yang paling mendasar dan menjadi pondasi bagi setiap pemikiran atau suatu bentuk proses  dari  keseluruhan penelitian yang dilakukan” (Sugiyono, 2011:60).</w:t>
      </w:r>
    </w:p>
    <w:p w:rsidR="00FD6662" w:rsidRDefault="00FD6662" w:rsidP="00FD6662">
      <w:pPr>
        <w:pStyle w:val="BodyText"/>
        <w:tabs>
          <w:tab w:val="left" w:pos="7938"/>
        </w:tabs>
        <w:spacing w:line="491" w:lineRule="auto"/>
        <w:ind w:firstLine="709"/>
        <w:jc w:val="both"/>
        <w:rPr>
          <w:sz w:val="24"/>
          <w:szCs w:val="24"/>
        </w:rPr>
      </w:pPr>
      <w:r w:rsidRPr="009927F9">
        <w:rPr>
          <w:sz w:val="24"/>
          <w:szCs w:val="24"/>
        </w:rPr>
        <w:t>Kerangka berpikir ini menjelaskan pertautan antara variabel indepen</w:t>
      </w:r>
      <w:r>
        <w:rPr>
          <w:sz w:val="24"/>
          <w:szCs w:val="24"/>
        </w:rPr>
        <w:t>den dalam penelitian ini yaitu Tunjangan K</w:t>
      </w:r>
      <w:r w:rsidRPr="009927F9">
        <w:rPr>
          <w:sz w:val="24"/>
          <w:szCs w:val="24"/>
        </w:rPr>
        <w:t xml:space="preserve">inerja sebagai X1 dan </w:t>
      </w:r>
      <w:r w:rsidRPr="00A72095">
        <w:rPr>
          <w:sz w:val="24"/>
          <w:szCs w:val="24"/>
        </w:rPr>
        <w:t>Kualitas Kehidupan Kerja</w:t>
      </w:r>
      <w:r w:rsidRPr="009927F9">
        <w:rPr>
          <w:sz w:val="24"/>
          <w:szCs w:val="24"/>
        </w:rPr>
        <w:t xml:space="preserve"> sebagai X2 </w:t>
      </w:r>
      <w:r w:rsidRPr="009927F9">
        <w:rPr>
          <w:sz w:val="24"/>
          <w:szCs w:val="24"/>
        </w:rPr>
        <w:lastRenderedPageBreak/>
        <w:t>terhadap variabel dependen d</w:t>
      </w:r>
      <w:r>
        <w:rPr>
          <w:sz w:val="24"/>
          <w:szCs w:val="24"/>
        </w:rPr>
        <w:t>alam penelitian ini adalah M</w:t>
      </w:r>
      <w:r w:rsidRPr="009927F9">
        <w:rPr>
          <w:sz w:val="24"/>
          <w:szCs w:val="24"/>
        </w:rPr>
        <w:t>otivasi sebagai</w:t>
      </w:r>
      <w:r w:rsidRPr="009927F9">
        <w:rPr>
          <w:spacing w:val="8"/>
          <w:sz w:val="24"/>
          <w:szCs w:val="24"/>
        </w:rPr>
        <w:t xml:space="preserve"> </w:t>
      </w:r>
      <w:r w:rsidRPr="009927F9">
        <w:rPr>
          <w:sz w:val="24"/>
          <w:szCs w:val="24"/>
        </w:rPr>
        <w:t>(Y).</w:t>
      </w:r>
      <w:r w:rsidRPr="009927F9">
        <w:rPr>
          <w:spacing w:val="12"/>
          <w:sz w:val="24"/>
          <w:szCs w:val="24"/>
        </w:rPr>
        <w:t xml:space="preserve"> </w:t>
      </w:r>
      <w:r w:rsidRPr="009927F9">
        <w:rPr>
          <w:sz w:val="24"/>
          <w:szCs w:val="24"/>
        </w:rPr>
        <w:t>Kerangka</w:t>
      </w:r>
      <w:r w:rsidRPr="009927F9">
        <w:rPr>
          <w:spacing w:val="8"/>
          <w:sz w:val="24"/>
          <w:szCs w:val="24"/>
        </w:rPr>
        <w:t xml:space="preserve"> </w:t>
      </w:r>
      <w:r w:rsidRPr="009927F9">
        <w:rPr>
          <w:sz w:val="24"/>
          <w:szCs w:val="24"/>
        </w:rPr>
        <w:t>pikir</w:t>
      </w:r>
      <w:r w:rsidRPr="009927F9">
        <w:rPr>
          <w:spacing w:val="7"/>
          <w:sz w:val="24"/>
          <w:szCs w:val="24"/>
        </w:rPr>
        <w:t xml:space="preserve"> </w:t>
      </w:r>
      <w:r w:rsidRPr="009927F9">
        <w:rPr>
          <w:sz w:val="24"/>
          <w:szCs w:val="24"/>
        </w:rPr>
        <w:t>dalam</w:t>
      </w:r>
      <w:r w:rsidRPr="009927F9">
        <w:rPr>
          <w:spacing w:val="8"/>
          <w:sz w:val="24"/>
          <w:szCs w:val="24"/>
        </w:rPr>
        <w:t xml:space="preserve"> </w:t>
      </w:r>
      <w:r w:rsidRPr="009927F9">
        <w:rPr>
          <w:sz w:val="24"/>
          <w:szCs w:val="24"/>
        </w:rPr>
        <w:t>penelitian</w:t>
      </w:r>
      <w:r w:rsidRPr="009927F9">
        <w:rPr>
          <w:spacing w:val="7"/>
          <w:sz w:val="24"/>
          <w:szCs w:val="24"/>
        </w:rPr>
        <w:t xml:space="preserve"> </w:t>
      </w:r>
      <w:r w:rsidRPr="009927F9">
        <w:rPr>
          <w:sz w:val="24"/>
          <w:szCs w:val="24"/>
        </w:rPr>
        <w:t>ini</w:t>
      </w:r>
      <w:r w:rsidRPr="009927F9">
        <w:rPr>
          <w:spacing w:val="8"/>
          <w:sz w:val="24"/>
          <w:szCs w:val="24"/>
        </w:rPr>
        <w:t xml:space="preserve"> </w:t>
      </w:r>
      <w:r w:rsidRPr="009927F9">
        <w:rPr>
          <w:sz w:val="24"/>
          <w:szCs w:val="24"/>
        </w:rPr>
        <w:t>dapat</w:t>
      </w:r>
      <w:r w:rsidRPr="009927F9">
        <w:rPr>
          <w:spacing w:val="8"/>
          <w:sz w:val="24"/>
          <w:szCs w:val="24"/>
        </w:rPr>
        <w:t xml:space="preserve"> </w:t>
      </w:r>
      <w:r w:rsidRPr="009927F9">
        <w:rPr>
          <w:sz w:val="24"/>
          <w:szCs w:val="24"/>
        </w:rPr>
        <w:t>dilihat</w:t>
      </w:r>
      <w:r w:rsidRPr="009927F9">
        <w:rPr>
          <w:spacing w:val="8"/>
          <w:sz w:val="24"/>
          <w:szCs w:val="24"/>
        </w:rPr>
        <w:t xml:space="preserve"> </w:t>
      </w:r>
      <w:r w:rsidRPr="009927F9">
        <w:rPr>
          <w:sz w:val="24"/>
          <w:szCs w:val="24"/>
        </w:rPr>
        <w:t>sebagai</w:t>
      </w:r>
      <w:r w:rsidRPr="009927F9">
        <w:rPr>
          <w:spacing w:val="8"/>
          <w:sz w:val="24"/>
          <w:szCs w:val="24"/>
        </w:rPr>
        <w:t xml:space="preserve"> </w:t>
      </w:r>
      <w:r w:rsidRPr="009927F9">
        <w:rPr>
          <w:sz w:val="24"/>
          <w:szCs w:val="24"/>
        </w:rPr>
        <w:t>berikut:</w:t>
      </w:r>
    </w:p>
    <w:p w:rsidR="00FD6662" w:rsidRDefault="00FD6662" w:rsidP="00FD6662">
      <w:pPr>
        <w:pStyle w:val="BodyText"/>
        <w:tabs>
          <w:tab w:val="left" w:pos="7938"/>
        </w:tabs>
        <w:spacing w:line="491" w:lineRule="auto"/>
        <w:ind w:firstLine="709"/>
        <w:jc w:val="both"/>
        <w:rPr>
          <w:sz w:val="24"/>
          <w:szCs w:val="24"/>
        </w:rPr>
      </w:pPr>
    </w:p>
    <w:p w:rsidR="00FD6662" w:rsidRDefault="00FD6662" w:rsidP="00FD6662">
      <w:pPr>
        <w:pStyle w:val="BodyText"/>
        <w:tabs>
          <w:tab w:val="left" w:pos="7938"/>
        </w:tabs>
        <w:spacing w:line="491" w:lineRule="auto"/>
        <w:ind w:firstLine="709"/>
        <w:jc w:val="both"/>
        <w:rPr>
          <w:sz w:val="24"/>
          <w:szCs w:val="24"/>
        </w:rPr>
      </w:pPr>
    </w:p>
    <w:p w:rsidR="00FD6662" w:rsidRDefault="00FD6662" w:rsidP="00FD6662">
      <w:pPr>
        <w:pStyle w:val="BodyText"/>
        <w:tabs>
          <w:tab w:val="left" w:pos="7938"/>
        </w:tabs>
        <w:spacing w:line="491" w:lineRule="auto"/>
        <w:ind w:firstLine="709"/>
        <w:jc w:val="both"/>
        <w:rPr>
          <w:sz w:val="24"/>
          <w:szCs w:val="24"/>
        </w:rPr>
      </w:pPr>
    </w:p>
    <w:p w:rsidR="00FD6662" w:rsidRDefault="00FD6662" w:rsidP="00FD6662">
      <w:pPr>
        <w:pStyle w:val="BodyText"/>
        <w:tabs>
          <w:tab w:val="left" w:pos="7938"/>
        </w:tabs>
        <w:spacing w:line="491" w:lineRule="auto"/>
        <w:ind w:firstLine="709"/>
        <w:jc w:val="both"/>
        <w:rPr>
          <w:sz w:val="24"/>
          <w:szCs w:val="24"/>
        </w:rPr>
      </w:pPr>
    </w:p>
    <w:p w:rsidR="00FD6662" w:rsidRPr="009927F9" w:rsidRDefault="00FD6662" w:rsidP="00FD6662">
      <w:pPr>
        <w:pStyle w:val="BodyText"/>
        <w:tabs>
          <w:tab w:val="left" w:pos="7938"/>
        </w:tabs>
        <w:spacing w:line="491" w:lineRule="auto"/>
        <w:ind w:firstLine="709"/>
        <w:jc w:val="both"/>
        <w:rPr>
          <w:sz w:val="24"/>
          <w:szCs w:val="24"/>
        </w:rPr>
      </w:pPr>
    </w:p>
    <w:p w:rsidR="00FD6662" w:rsidRDefault="00FD6662" w:rsidP="00FD6662">
      <w:pPr>
        <w:pStyle w:val="BodyText"/>
        <w:tabs>
          <w:tab w:val="left" w:pos="7938"/>
        </w:tabs>
        <w:spacing w:line="491" w:lineRule="auto"/>
        <w:ind w:firstLine="709"/>
        <w:jc w:val="both"/>
        <w:rPr>
          <w:lang w:val="id-ID"/>
        </w:rPr>
      </w:pPr>
      <w:r>
        <w:rPr>
          <w:noProof/>
          <w:lang w:val="id-ID" w:eastAsia="id-ID"/>
        </w:rPr>
        <mc:AlternateContent>
          <mc:Choice Requires="wps">
            <w:drawing>
              <wp:anchor distT="0" distB="0" distL="114300" distR="114300" simplePos="0" relativeHeight="251660288" behindDoc="0" locked="0" layoutInCell="1" allowOverlap="1" wp14:anchorId="74CA44A0" wp14:editId="0EB79EF8">
                <wp:simplePos x="0" y="0"/>
                <wp:positionH relativeFrom="column">
                  <wp:posOffset>493395</wp:posOffset>
                </wp:positionH>
                <wp:positionV relativeFrom="paragraph">
                  <wp:posOffset>27940</wp:posOffset>
                </wp:positionV>
                <wp:extent cx="1371600" cy="1095375"/>
                <wp:effectExtent l="0" t="0" r="19050" b="28575"/>
                <wp:wrapNone/>
                <wp:docPr id="37" name="Oval 37"/>
                <wp:cNvGraphicFramePr/>
                <a:graphic xmlns:a="http://schemas.openxmlformats.org/drawingml/2006/main">
                  <a:graphicData uri="http://schemas.microsoft.com/office/word/2010/wordprocessingShape">
                    <wps:wsp>
                      <wps:cNvSpPr/>
                      <wps:spPr>
                        <a:xfrm>
                          <a:off x="0" y="0"/>
                          <a:ext cx="1371600" cy="1095375"/>
                        </a:xfrm>
                        <a:prstGeom prst="ellipse">
                          <a:avLst/>
                        </a:prstGeom>
                        <a:solidFill>
                          <a:sysClr val="window" lastClr="FFFFFF"/>
                        </a:solidFill>
                        <a:ln w="12700" cap="flat" cmpd="sng" algn="ctr">
                          <a:solidFill>
                            <a:sysClr val="windowText" lastClr="000000"/>
                          </a:solidFill>
                          <a:prstDash val="solid"/>
                        </a:ln>
                        <a:effectLst/>
                      </wps:spPr>
                      <wps:txbx>
                        <w:txbxContent>
                          <w:p w:rsidR="00FD6662" w:rsidRPr="00BC587D" w:rsidRDefault="00FD6662" w:rsidP="00FD6662">
                            <w:pPr>
                              <w:jc w:val="center"/>
                              <w:rPr>
                                <w:sz w:val="24"/>
                                <w:szCs w:val="24"/>
                                <w:lang w:val="id-ID"/>
                              </w:rPr>
                            </w:pPr>
                            <w:r w:rsidRPr="00BC587D">
                              <w:rPr>
                                <w:sz w:val="24"/>
                                <w:szCs w:val="24"/>
                                <w:lang w:val="id-ID"/>
                              </w:rPr>
                              <w:t xml:space="preserve">Tunjangan Kinerja </w:t>
                            </w:r>
                          </w:p>
                          <w:p w:rsidR="00FD6662" w:rsidRPr="00BC587D" w:rsidRDefault="00FD6662" w:rsidP="00FD6662">
                            <w:pPr>
                              <w:jc w:val="center"/>
                              <w:rPr>
                                <w:sz w:val="24"/>
                                <w:szCs w:val="24"/>
                                <w:lang w:val="id-ID"/>
                              </w:rPr>
                            </w:pPr>
                          </w:p>
                          <w:p w:rsidR="00FD6662" w:rsidRPr="00BC587D" w:rsidRDefault="00FD6662" w:rsidP="00FD6662">
                            <w:pPr>
                              <w:jc w:val="center"/>
                              <w:rPr>
                                <w:sz w:val="24"/>
                                <w:szCs w:val="24"/>
                                <w:lang w:val="id-ID"/>
                              </w:rPr>
                            </w:pPr>
                            <w:r w:rsidRPr="00BC587D">
                              <w:rPr>
                                <w:sz w:val="24"/>
                                <w:szCs w:val="24"/>
                                <w:lang w:val="id-ID"/>
                              </w:rPr>
                              <w:t>(X1)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CA44A0" id="Oval 37" o:spid="_x0000_s1026" style="position:absolute;left:0;text-align:left;margin-left:38.85pt;margin-top:2.2pt;width:108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" fillcolor="window" strokecolor="windowText" strokeweight="1pt">
                <v:textbox>
                  <w:txbxContent>
                    <w:p w:rsidR="00FD6662" w:rsidRPr="00BC587D" w:rsidRDefault="00FD6662" w:rsidP="00FD6662">
                      <w:pPr>
                        <w:jc w:val="center"/>
                        <w:rPr>
                          <w:sz w:val="24"/>
                          <w:szCs w:val="24"/>
                          <w:lang w:val="id-ID"/>
                        </w:rPr>
                      </w:pPr>
                      <w:r w:rsidRPr="00BC587D">
                        <w:rPr>
                          <w:sz w:val="24"/>
                          <w:szCs w:val="24"/>
                          <w:lang w:val="id-ID"/>
                        </w:rPr>
                        <w:t xml:space="preserve">Tunjangan Kinerja </w:t>
                      </w:r>
                    </w:p>
                    <w:p w:rsidR="00FD6662" w:rsidRPr="00BC587D" w:rsidRDefault="00FD6662" w:rsidP="00FD6662">
                      <w:pPr>
                        <w:jc w:val="center"/>
                        <w:rPr>
                          <w:sz w:val="24"/>
                          <w:szCs w:val="24"/>
                          <w:lang w:val="id-ID"/>
                        </w:rPr>
                      </w:pPr>
                    </w:p>
                    <w:p w:rsidR="00FD6662" w:rsidRPr="00BC587D" w:rsidRDefault="00FD6662" w:rsidP="00FD6662">
                      <w:pPr>
                        <w:jc w:val="center"/>
                        <w:rPr>
                          <w:sz w:val="24"/>
                          <w:szCs w:val="24"/>
                          <w:lang w:val="id-ID"/>
                        </w:rPr>
                      </w:pPr>
                      <w:r w:rsidRPr="00BC587D">
                        <w:rPr>
                          <w:sz w:val="24"/>
                          <w:szCs w:val="24"/>
                          <w:lang w:val="id-ID"/>
                        </w:rPr>
                        <w:t>(X1)</w:t>
                      </w:r>
                    </w:p>
                  </w:txbxContent>
                </v:textbox>
              </v:oval>
            </w:pict>
          </mc:Fallback>
        </mc:AlternateContent>
      </w:r>
    </w:p>
    <w:p w:rsidR="00FD6662" w:rsidRDefault="00FD6662" w:rsidP="00FD6662">
      <w:pPr>
        <w:pStyle w:val="BodyText"/>
        <w:tabs>
          <w:tab w:val="left" w:pos="3510"/>
        </w:tabs>
        <w:spacing w:line="491" w:lineRule="auto"/>
        <w:ind w:firstLine="709"/>
        <w:jc w:val="both"/>
        <w:rPr>
          <w:lang w:val="id-ID"/>
        </w:rPr>
      </w:pPr>
      <w:r>
        <w:rPr>
          <w:noProof/>
          <w:lang w:val="id-ID" w:eastAsia="id-ID"/>
        </w:rPr>
        <mc:AlternateContent>
          <mc:Choice Requires="wps">
            <w:drawing>
              <wp:anchor distT="0" distB="0" distL="114300" distR="114300" simplePos="0" relativeHeight="251663360" behindDoc="0" locked="0" layoutInCell="1" allowOverlap="1" wp14:anchorId="355A58DA" wp14:editId="660F64FB">
                <wp:simplePos x="0" y="0"/>
                <wp:positionH relativeFrom="column">
                  <wp:posOffset>1855470</wp:posOffset>
                </wp:positionH>
                <wp:positionV relativeFrom="paragraph">
                  <wp:posOffset>280035</wp:posOffset>
                </wp:positionV>
                <wp:extent cx="1212850" cy="466725"/>
                <wp:effectExtent l="0" t="0" r="82550" b="66675"/>
                <wp:wrapNone/>
                <wp:docPr id="3" name="Straight Arrow Connector 3"/>
                <wp:cNvGraphicFramePr/>
                <a:graphic xmlns:a="http://schemas.openxmlformats.org/drawingml/2006/main">
                  <a:graphicData uri="http://schemas.microsoft.com/office/word/2010/wordprocessingShape">
                    <wps:wsp>
                      <wps:cNvCnPr/>
                      <wps:spPr>
                        <a:xfrm>
                          <a:off x="0" y="0"/>
                          <a:ext cx="1212850" cy="4667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447E0F9D" id="_x0000_t32" coordsize="21600,21600" o:spt="32" o:oned="t" path="m,l21600,21600e" filled="f">
                <v:path arrowok="t" fillok="f" o:connecttype="none"/>
                <o:lock v:ext="edit" shapetype="t"/>
              </v:shapetype>
              <v:shape id="Straight Arrow Connector 3" o:spid="_x0000_s1026" type="#_x0000_t32" style="position:absolute;margin-left:146.1pt;margin-top:22.05pt;width:95.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">
                <v:stroke endarrow="open"/>
              </v:shape>
            </w:pict>
          </mc:Fallback>
        </mc:AlternateContent>
      </w:r>
      <w:r>
        <w:rPr>
          <w:lang w:val="id-ID"/>
        </w:rPr>
        <w:tab/>
      </w:r>
    </w:p>
    <w:p w:rsidR="00FD6662" w:rsidRDefault="00FD6662" w:rsidP="00FD6662">
      <w:pPr>
        <w:pStyle w:val="BodyText"/>
        <w:tabs>
          <w:tab w:val="left" w:pos="7938"/>
        </w:tabs>
        <w:spacing w:line="491" w:lineRule="auto"/>
        <w:ind w:firstLine="709"/>
        <w:jc w:val="both"/>
        <w:rPr>
          <w:lang w:val="id-ID"/>
        </w:rPr>
      </w:pPr>
      <w:r>
        <w:rPr>
          <w:noProof/>
          <w:lang w:val="id-ID" w:eastAsia="id-ID"/>
        </w:rPr>
        <mc:AlternateContent>
          <mc:Choice Requires="wps">
            <w:drawing>
              <wp:anchor distT="0" distB="0" distL="114300" distR="114300" simplePos="0" relativeHeight="251662336" behindDoc="0" locked="0" layoutInCell="1" allowOverlap="1" wp14:anchorId="77A1DD74" wp14:editId="17B9970A">
                <wp:simplePos x="0" y="0"/>
                <wp:positionH relativeFrom="column">
                  <wp:posOffset>3093720</wp:posOffset>
                </wp:positionH>
                <wp:positionV relativeFrom="paragraph">
                  <wp:posOffset>105410</wp:posOffset>
                </wp:positionV>
                <wp:extent cx="1209675" cy="990600"/>
                <wp:effectExtent l="0" t="0" r="28575" b="19050"/>
                <wp:wrapNone/>
                <wp:docPr id="39" name="Rounded Rectangle 39"/>
                <wp:cNvGraphicFramePr/>
                <a:graphic xmlns:a="http://schemas.openxmlformats.org/drawingml/2006/main">
                  <a:graphicData uri="http://schemas.microsoft.com/office/word/2010/wordprocessingShape">
                    <wps:wsp>
                      <wps:cNvSpPr/>
                      <wps:spPr>
                        <a:xfrm>
                          <a:off x="0" y="0"/>
                          <a:ext cx="1209675" cy="990600"/>
                        </a:xfrm>
                        <a:prstGeom prst="roundRect">
                          <a:avLst/>
                        </a:prstGeom>
                        <a:solidFill>
                          <a:sysClr val="window" lastClr="FFFFFF"/>
                        </a:solidFill>
                        <a:ln w="12700" cap="flat" cmpd="sng" algn="ctr">
                          <a:solidFill>
                            <a:sysClr val="windowText" lastClr="000000"/>
                          </a:solidFill>
                          <a:prstDash val="solid"/>
                        </a:ln>
                        <a:effectLst/>
                      </wps:spPr>
                      <wps:txbx>
                        <w:txbxContent>
                          <w:p w:rsidR="00FD6662" w:rsidRDefault="00FD6662" w:rsidP="00FD6662">
                            <w:pPr>
                              <w:jc w:val="center"/>
                              <w:rPr>
                                <w:lang w:val="id-ID"/>
                              </w:rPr>
                            </w:pPr>
                            <w:r>
                              <w:rPr>
                                <w:lang w:val="id-ID"/>
                              </w:rPr>
                              <w:t>Motivasi Kerja</w:t>
                            </w:r>
                          </w:p>
                          <w:p w:rsidR="00FD6662" w:rsidRDefault="00FD6662" w:rsidP="00FD6662">
                            <w:pPr>
                              <w:jc w:val="center"/>
                              <w:rPr>
                                <w:lang w:val="id-ID"/>
                              </w:rPr>
                            </w:pPr>
                          </w:p>
                          <w:p w:rsidR="00FD6662" w:rsidRPr="00BC587D" w:rsidRDefault="00FD6662" w:rsidP="00FD6662">
                            <w:pPr>
                              <w:jc w:val="center"/>
                              <w:rPr>
                                <w:lang w:val="id-ID"/>
                              </w:rPr>
                            </w:pPr>
                            <w:r>
                              <w:rPr>
                                <w:lang w:val="id-ID"/>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A1DD74" id="Rounded Rectangle 39" o:spid="_x0000_s1027" style="position:absolute;left:0;text-align:left;margin-left:243.6pt;margin-top:8.3pt;width:95.25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" fillcolor="window" strokecolor="windowText" strokeweight="1pt">
                <v:textbox>
                  <w:txbxContent>
                    <w:p w:rsidR="00FD6662" w:rsidRDefault="00FD6662" w:rsidP="00FD6662">
                      <w:pPr>
                        <w:jc w:val="center"/>
                        <w:rPr>
                          <w:lang w:val="id-ID"/>
                        </w:rPr>
                      </w:pPr>
                      <w:r>
                        <w:rPr>
                          <w:lang w:val="id-ID"/>
                        </w:rPr>
                        <w:t>Motivasi Kerja</w:t>
                      </w:r>
                    </w:p>
                    <w:p w:rsidR="00FD6662" w:rsidRDefault="00FD6662" w:rsidP="00FD6662">
                      <w:pPr>
                        <w:jc w:val="center"/>
                        <w:rPr>
                          <w:lang w:val="id-ID"/>
                        </w:rPr>
                      </w:pPr>
                    </w:p>
                    <w:p w:rsidR="00FD6662" w:rsidRPr="00BC587D" w:rsidRDefault="00FD6662" w:rsidP="00FD6662">
                      <w:pPr>
                        <w:jc w:val="center"/>
                        <w:rPr>
                          <w:lang w:val="id-ID"/>
                        </w:rPr>
                      </w:pPr>
                      <w:r>
                        <w:rPr>
                          <w:lang w:val="id-ID"/>
                        </w:rPr>
                        <w:t>(Y)</w:t>
                      </w:r>
                    </w:p>
                  </w:txbxContent>
                </v:textbox>
              </v:roundrect>
            </w:pict>
          </mc:Fallback>
        </mc:AlternateContent>
      </w:r>
    </w:p>
    <w:p w:rsidR="00FD6662" w:rsidRDefault="00FD6662" w:rsidP="00FD6662">
      <w:pPr>
        <w:pStyle w:val="BodyText"/>
        <w:tabs>
          <w:tab w:val="center" w:pos="4323"/>
        </w:tabs>
        <w:spacing w:line="491" w:lineRule="auto"/>
        <w:ind w:firstLine="709"/>
        <w:jc w:val="both"/>
        <w:rPr>
          <w:lang w:val="id-ID"/>
        </w:rPr>
      </w:pPr>
      <w:r>
        <w:rPr>
          <w:noProof/>
          <w:lang w:val="id-ID" w:eastAsia="id-ID"/>
        </w:rPr>
        <mc:AlternateContent>
          <mc:Choice Requires="wps">
            <w:drawing>
              <wp:anchor distT="0" distB="0" distL="114300" distR="114300" simplePos="0" relativeHeight="251665408" behindDoc="0" locked="0" layoutInCell="1" allowOverlap="1" wp14:anchorId="45E423B0" wp14:editId="5C39F499">
                <wp:simplePos x="0" y="0"/>
                <wp:positionH relativeFrom="column">
                  <wp:posOffset>1188720</wp:posOffset>
                </wp:positionH>
                <wp:positionV relativeFrom="paragraph">
                  <wp:posOffset>137160</wp:posOffset>
                </wp:positionV>
                <wp:extent cx="0" cy="3238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3B28A8A" id="Straight Connector 7"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6pt,10.8pt" to="93.6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"/>
            </w:pict>
          </mc:Fallback>
        </mc:AlternateContent>
      </w:r>
      <w:r>
        <w:rPr>
          <w:noProof/>
          <w:lang w:val="id-ID" w:eastAsia="id-ID"/>
        </w:rPr>
        <mc:AlternateContent>
          <mc:Choice Requires="wps">
            <w:drawing>
              <wp:anchor distT="0" distB="0" distL="114300" distR="114300" simplePos="0" relativeHeight="251659264" behindDoc="1" locked="0" layoutInCell="1" allowOverlap="1" wp14:anchorId="36696D5F" wp14:editId="05959C8C">
                <wp:simplePos x="0" y="0"/>
                <wp:positionH relativeFrom="column">
                  <wp:posOffset>1188721</wp:posOffset>
                </wp:positionH>
                <wp:positionV relativeFrom="paragraph">
                  <wp:posOffset>241935</wp:posOffset>
                </wp:positionV>
                <wp:extent cx="1898650" cy="71755"/>
                <wp:effectExtent l="0" t="0" r="6350" b="4445"/>
                <wp:wrapNone/>
                <wp:docPr id="3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8650" cy="71755"/>
                        </a:xfrm>
                        <a:custGeom>
                          <a:avLst/>
                          <a:gdLst>
                            <a:gd name="T0" fmla="+- 0 6331 5269"/>
                            <a:gd name="T1" fmla="*/ T0 w 1175"/>
                            <a:gd name="T2" fmla="+- 0 6840 6774"/>
                            <a:gd name="T3" fmla="*/ 6840 h 113"/>
                            <a:gd name="T4" fmla="+- 0 6331 5269"/>
                            <a:gd name="T5" fmla="*/ T4 w 1175"/>
                            <a:gd name="T6" fmla="+- 0 6887 6774"/>
                            <a:gd name="T7" fmla="*/ 6887 h 113"/>
                            <a:gd name="T8" fmla="+- 0 6425 5269"/>
                            <a:gd name="T9" fmla="*/ T8 w 1175"/>
                            <a:gd name="T10" fmla="+- 0 6840 6774"/>
                            <a:gd name="T11" fmla="*/ 6840 h 113"/>
                            <a:gd name="T12" fmla="+- 0 6331 5269"/>
                            <a:gd name="T13" fmla="*/ T12 w 1175"/>
                            <a:gd name="T14" fmla="+- 0 6840 6774"/>
                            <a:gd name="T15" fmla="*/ 6840 h 113"/>
                            <a:gd name="T16" fmla="+- 0 6331 5269"/>
                            <a:gd name="T17" fmla="*/ T16 w 1175"/>
                            <a:gd name="T18" fmla="+- 0 6821 6774"/>
                            <a:gd name="T19" fmla="*/ 6821 h 113"/>
                            <a:gd name="T20" fmla="+- 0 6331 5269"/>
                            <a:gd name="T21" fmla="*/ T20 w 1175"/>
                            <a:gd name="T22" fmla="+- 0 6840 6774"/>
                            <a:gd name="T23" fmla="*/ 6840 h 113"/>
                            <a:gd name="T24" fmla="+- 0 6355 5269"/>
                            <a:gd name="T25" fmla="*/ T24 w 1175"/>
                            <a:gd name="T26" fmla="+- 0 6840 6774"/>
                            <a:gd name="T27" fmla="*/ 6840 h 113"/>
                            <a:gd name="T28" fmla="+- 0 6359 5269"/>
                            <a:gd name="T29" fmla="*/ T28 w 1175"/>
                            <a:gd name="T30" fmla="+- 0 6835 6774"/>
                            <a:gd name="T31" fmla="*/ 6835 h 113"/>
                            <a:gd name="T32" fmla="+- 0 6359 5269"/>
                            <a:gd name="T33" fmla="*/ T32 w 1175"/>
                            <a:gd name="T34" fmla="+- 0 6825 6774"/>
                            <a:gd name="T35" fmla="*/ 6825 h 113"/>
                            <a:gd name="T36" fmla="+- 0 6355 5269"/>
                            <a:gd name="T37" fmla="*/ T36 w 1175"/>
                            <a:gd name="T38" fmla="+- 0 6821 6774"/>
                            <a:gd name="T39" fmla="*/ 6821 h 113"/>
                            <a:gd name="T40" fmla="+- 0 6331 5269"/>
                            <a:gd name="T41" fmla="*/ T40 w 1175"/>
                            <a:gd name="T42" fmla="+- 0 6821 6774"/>
                            <a:gd name="T43" fmla="*/ 6821 h 113"/>
                            <a:gd name="T44" fmla="+- 0 6331 5269"/>
                            <a:gd name="T45" fmla="*/ T44 w 1175"/>
                            <a:gd name="T46" fmla="+- 0 6774 6774"/>
                            <a:gd name="T47" fmla="*/ 6774 h 113"/>
                            <a:gd name="T48" fmla="+- 0 6331 5269"/>
                            <a:gd name="T49" fmla="*/ T48 w 1175"/>
                            <a:gd name="T50" fmla="+- 0 6821 6774"/>
                            <a:gd name="T51" fmla="*/ 6821 h 113"/>
                            <a:gd name="T52" fmla="+- 0 6350 5269"/>
                            <a:gd name="T53" fmla="*/ T52 w 1175"/>
                            <a:gd name="T54" fmla="+- 0 6821 6774"/>
                            <a:gd name="T55" fmla="*/ 6821 h 113"/>
                            <a:gd name="T56" fmla="+- 0 6355 5269"/>
                            <a:gd name="T57" fmla="*/ T56 w 1175"/>
                            <a:gd name="T58" fmla="+- 0 6821 6774"/>
                            <a:gd name="T59" fmla="*/ 6821 h 113"/>
                            <a:gd name="T60" fmla="+- 0 6359 5269"/>
                            <a:gd name="T61" fmla="*/ T60 w 1175"/>
                            <a:gd name="T62" fmla="+- 0 6825 6774"/>
                            <a:gd name="T63" fmla="*/ 6825 h 113"/>
                            <a:gd name="T64" fmla="+- 0 6359 5269"/>
                            <a:gd name="T65" fmla="*/ T64 w 1175"/>
                            <a:gd name="T66" fmla="+- 0 6835 6774"/>
                            <a:gd name="T67" fmla="*/ 6835 h 113"/>
                            <a:gd name="T68" fmla="+- 0 6355 5269"/>
                            <a:gd name="T69" fmla="*/ T68 w 1175"/>
                            <a:gd name="T70" fmla="+- 0 6840 6774"/>
                            <a:gd name="T71" fmla="*/ 6840 h 113"/>
                            <a:gd name="T72" fmla="+- 0 6425 5269"/>
                            <a:gd name="T73" fmla="*/ T72 w 1175"/>
                            <a:gd name="T74" fmla="+- 0 6840 6774"/>
                            <a:gd name="T75" fmla="*/ 6840 h 113"/>
                            <a:gd name="T76" fmla="+- 0 6444 5269"/>
                            <a:gd name="T77" fmla="*/ T76 w 1175"/>
                            <a:gd name="T78" fmla="+- 0 6830 6774"/>
                            <a:gd name="T79" fmla="*/ 6830 h 113"/>
                            <a:gd name="T80" fmla="+- 0 6331 5269"/>
                            <a:gd name="T81" fmla="*/ T80 w 1175"/>
                            <a:gd name="T82" fmla="+- 0 6774 6774"/>
                            <a:gd name="T83" fmla="*/ 6774 h 113"/>
                            <a:gd name="T84" fmla="+- 0 5279 5269"/>
                            <a:gd name="T85" fmla="*/ T84 w 1175"/>
                            <a:gd name="T86" fmla="+- 0 6820 6774"/>
                            <a:gd name="T87" fmla="*/ 6820 h 113"/>
                            <a:gd name="T88" fmla="+- 0 5274 5269"/>
                            <a:gd name="T89" fmla="*/ T88 w 1175"/>
                            <a:gd name="T90" fmla="+- 0 6820 6774"/>
                            <a:gd name="T91" fmla="*/ 6820 h 113"/>
                            <a:gd name="T92" fmla="+- 0 5269 5269"/>
                            <a:gd name="T93" fmla="*/ T92 w 1175"/>
                            <a:gd name="T94" fmla="+- 0 6824 6774"/>
                            <a:gd name="T95" fmla="*/ 6824 h 113"/>
                            <a:gd name="T96" fmla="+- 0 5269 5269"/>
                            <a:gd name="T97" fmla="*/ T96 w 1175"/>
                            <a:gd name="T98" fmla="+- 0 6835 6774"/>
                            <a:gd name="T99" fmla="*/ 6835 h 113"/>
                            <a:gd name="T100" fmla="+- 0 5274 5269"/>
                            <a:gd name="T101" fmla="*/ T100 w 1175"/>
                            <a:gd name="T102" fmla="+- 0 6839 6774"/>
                            <a:gd name="T103" fmla="*/ 6839 h 113"/>
                            <a:gd name="T104" fmla="+- 0 6331 5269"/>
                            <a:gd name="T105" fmla="*/ T104 w 1175"/>
                            <a:gd name="T106" fmla="+- 0 6840 6774"/>
                            <a:gd name="T107" fmla="*/ 6840 h 113"/>
                            <a:gd name="T108" fmla="+- 0 6331 5269"/>
                            <a:gd name="T109" fmla="*/ T108 w 1175"/>
                            <a:gd name="T110" fmla="+- 0 6821 6774"/>
                            <a:gd name="T111" fmla="*/ 6821 h 113"/>
                            <a:gd name="T112" fmla="+- 0 5279 5269"/>
                            <a:gd name="T113" fmla="*/ T112 w 1175"/>
                            <a:gd name="T114" fmla="+- 0 6820 6774"/>
                            <a:gd name="T115" fmla="*/ 6820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175" h="113">
                              <a:moveTo>
                                <a:pt x="1062" y="66"/>
                              </a:moveTo>
                              <a:lnTo>
                                <a:pt x="1062" y="113"/>
                              </a:lnTo>
                              <a:lnTo>
                                <a:pt x="1156" y="66"/>
                              </a:lnTo>
                              <a:lnTo>
                                <a:pt x="1062" y="66"/>
                              </a:lnTo>
                              <a:close/>
                              <a:moveTo>
                                <a:pt x="1062" y="47"/>
                              </a:moveTo>
                              <a:lnTo>
                                <a:pt x="1062" y="66"/>
                              </a:lnTo>
                              <a:lnTo>
                                <a:pt x="1086" y="66"/>
                              </a:lnTo>
                              <a:lnTo>
                                <a:pt x="1090" y="61"/>
                              </a:lnTo>
                              <a:lnTo>
                                <a:pt x="1090" y="51"/>
                              </a:lnTo>
                              <a:lnTo>
                                <a:pt x="1086" y="47"/>
                              </a:lnTo>
                              <a:lnTo>
                                <a:pt x="1062" y="47"/>
                              </a:lnTo>
                              <a:close/>
                              <a:moveTo>
                                <a:pt x="1062" y="0"/>
                              </a:moveTo>
                              <a:lnTo>
                                <a:pt x="1062" y="47"/>
                              </a:lnTo>
                              <a:lnTo>
                                <a:pt x="1081" y="47"/>
                              </a:lnTo>
                              <a:lnTo>
                                <a:pt x="1086" y="47"/>
                              </a:lnTo>
                              <a:lnTo>
                                <a:pt x="1090" y="51"/>
                              </a:lnTo>
                              <a:lnTo>
                                <a:pt x="1090" y="61"/>
                              </a:lnTo>
                              <a:lnTo>
                                <a:pt x="1086" y="66"/>
                              </a:lnTo>
                              <a:lnTo>
                                <a:pt x="1156" y="66"/>
                              </a:lnTo>
                              <a:lnTo>
                                <a:pt x="1175" y="56"/>
                              </a:lnTo>
                              <a:lnTo>
                                <a:pt x="1062" y="0"/>
                              </a:lnTo>
                              <a:close/>
                              <a:moveTo>
                                <a:pt x="10" y="46"/>
                              </a:moveTo>
                              <a:lnTo>
                                <a:pt x="5" y="46"/>
                              </a:lnTo>
                              <a:lnTo>
                                <a:pt x="0" y="50"/>
                              </a:lnTo>
                              <a:lnTo>
                                <a:pt x="0" y="61"/>
                              </a:lnTo>
                              <a:lnTo>
                                <a:pt x="5" y="65"/>
                              </a:lnTo>
                              <a:lnTo>
                                <a:pt x="1062" y="66"/>
                              </a:lnTo>
                              <a:lnTo>
                                <a:pt x="1062" y="47"/>
                              </a:lnTo>
                              <a:lnTo>
                                <a:pt x="10"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28E310D" id="AutoShape 35" o:spid="_x0000_s1026" style="position:absolute;margin-left:93.6pt;margin-top:19.05pt;width:149.5pt;height:5.6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75,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" path="m1062,66r,47l1156,66r-94,xm1062,47r,19l1086,66r4,-5l1090,51r-4,-4l1062,47xm1062,r,47l1081,47r5,l1090,51r,10l1086,66r70,l1175,56,1062,xm10,46r-5,l,50,,61r5,4l1062,66r,-19l10,46xe" fillcolor="black" stroked="f">
                <v:path arrowok="t" o:connecttype="custom" o:connectlocs="1716056,4343400;1716056,4373245;1867948,4343400;1716056,4343400;1716056,4331335;1716056,4343400;1754837,4343400;1761301,4340225;1761301,4333875;1754837,4331335;1716056,4331335;1716056,4301490;1716056,4331335;1746758,4331335;1754837,4331335;1761301,4333875;1761301,4340225;1754837,4343400;1867948,4343400;1898650,4337050;1716056,4301490;16159,4330700;8079,4330700;0,4333240;0,4340225;8079,4342765;1716056,4343400;1716056,4331335;16159,4330700" o:connectangles="0,0,0,0,0,0,0,0,0,0,0,0,0,0,0,0,0,0,0,0,0,0,0,0,0,0,0,0,0"/>
              </v:shape>
            </w:pict>
          </mc:Fallback>
        </mc:AlternateContent>
      </w:r>
      <w:r>
        <w:rPr>
          <w:lang w:val="id-ID"/>
        </w:rPr>
        <w:tab/>
      </w:r>
    </w:p>
    <w:p w:rsidR="00FD6662" w:rsidRDefault="00FD6662" w:rsidP="00FD6662">
      <w:pPr>
        <w:pStyle w:val="BodyText"/>
        <w:tabs>
          <w:tab w:val="left" w:pos="7938"/>
        </w:tabs>
        <w:spacing w:line="491" w:lineRule="auto"/>
        <w:ind w:firstLine="709"/>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57A361D4" wp14:editId="31ECD9FC">
                <wp:simplePos x="0" y="0"/>
                <wp:positionH relativeFrom="column">
                  <wp:posOffset>1855470</wp:posOffset>
                </wp:positionH>
                <wp:positionV relativeFrom="paragraph">
                  <wp:posOffset>65406</wp:posOffset>
                </wp:positionV>
                <wp:extent cx="1212850" cy="457199"/>
                <wp:effectExtent l="0" t="57150" r="0" b="19685"/>
                <wp:wrapNone/>
                <wp:docPr id="4" name="Straight Arrow Connector 4"/>
                <wp:cNvGraphicFramePr/>
                <a:graphic xmlns:a="http://schemas.openxmlformats.org/drawingml/2006/main">
                  <a:graphicData uri="http://schemas.microsoft.com/office/word/2010/wordprocessingShape">
                    <wps:wsp>
                      <wps:cNvCnPr/>
                      <wps:spPr>
                        <a:xfrm flipV="1">
                          <a:off x="0" y="0"/>
                          <a:ext cx="1212850" cy="45719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8CED2C" id="Straight Arrow Connector 4" o:spid="_x0000_s1026" type="#_x0000_t32" style="position:absolute;margin-left:146.1pt;margin-top:5.15pt;width:95.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">
                <v:stroke endarrow="open"/>
              </v:shape>
            </w:pict>
          </mc:Fallback>
        </mc:AlternateContent>
      </w:r>
      <w:r>
        <w:rPr>
          <w:noProof/>
          <w:lang w:val="id-ID" w:eastAsia="id-ID"/>
        </w:rPr>
        <mc:AlternateContent>
          <mc:Choice Requires="wps">
            <w:drawing>
              <wp:anchor distT="0" distB="0" distL="114300" distR="114300" simplePos="0" relativeHeight="251661312" behindDoc="0" locked="0" layoutInCell="1" allowOverlap="1" wp14:anchorId="66735576" wp14:editId="71A2838E">
                <wp:simplePos x="0" y="0"/>
                <wp:positionH relativeFrom="column">
                  <wp:posOffset>493395</wp:posOffset>
                </wp:positionH>
                <wp:positionV relativeFrom="paragraph">
                  <wp:posOffset>134620</wp:posOffset>
                </wp:positionV>
                <wp:extent cx="1371600" cy="1095375"/>
                <wp:effectExtent l="0" t="0" r="19050" b="28575"/>
                <wp:wrapNone/>
                <wp:docPr id="38" name="Oval 38"/>
                <wp:cNvGraphicFramePr/>
                <a:graphic xmlns:a="http://schemas.openxmlformats.org/drawingml/2006/main">
                  <a:graphicData uri="http://schemas.microsoft.com/office/word/2010/wordprocessingShape">
                    <wps:wsp>
                      <wps:cNvSpPr/>
                      <wps:spPr>
                        <a:xfrm>
                          <a:off x="0" y="0"/>
                          <a:ext cx="1371600" cy="1095375"/>
                        </a:xfrm>
                        <a:prstGeom prst="ellipse">
                          <a:avLst/>
                        </a:prstGeom>
                        <a:solidFill>
                          <a:sysClr val="window" lastClr="FFFFFF"/>
                        </a:solidFill>
                        <a:ln w="12700" cap="flat" cmpd="sng" algn="ctr">
                          <a:solidFill>
                            <a:sysClr val="windowText" lastClr="000000"/>
                          </a:solidFill>
                          <a:prstDash val="solid"/>
                        </a:ln>
                        <a:effectLst/>
                      </wps:spPr>
                      <wps:txbx>
                        <w:txbxContent>
                          <w:p w:rsidR="00FD6662" w:rsidRPr="00A72095" w:rsidRDefault="00FD6662" w:rsidP="00FD6662">
                            <w:pPr>
                              <w:jc w:val="center"/>
                              <w:rPr>
                                <w:sz w:val="24"/>
                                <w:szCs w:val="24"/>
                                <w:lang w:val="id-ID"/>
                              </w:rPr>
                            </w:pPr>
                            <w:r w:rsidRPr="00A72095">
                              <w:rPr>
                                <w:sz w:val="24"/>
                                <w:szCs w:val="24"/>
                              </w:rPr>
                              <w:t>Kualitas Kehidupan Kerja</w:t>
                            </w:r>
                          </w:p>
                          <w:p w:rsidR="00FD6662" w:rsidRPr="00BC587D" w:rsidRDefault="00FD6662" w:rsidP="00FD6662">
                            <w:pPr>
                              <w:jc w:val="center"/>
                              <w:rPr>
                                <w:sz w:val="24"/>
                                <w:szCs w:val="24"/>
                                <w:lang w:val="id-ID"/>
                              </w:rPr>
                            </w:pPr>
                            <w:r w:rsidRPr="00BC587D">
                              <w:rPr>
                                <w:sz w:val="24"/>
                                <w:szCs w:val="24"/>
                                <w:lang w:val="id-ID"/>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735576" id="Oval 38" o:spid="_x0000_s1028" style="position:absolute;left:0;text-align:left;margin-left:38.85pt;margin-top:10.6pt;width:108pt;height:8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" fillcolor="window" strokecolor="windowText" strokeweight="1pt">
                <v:textbox>
                  <w:txbxContent>
                    <w:p w:rsidR="00FD6662" w:rsidRPr="00A72095" w:rsidRDefault="00FD6662" w:rsidP="00FD6662">
                      <w:pPr>
                        <w:jc w:val="center"/>
                        <w:rPr>
                          <w:sz w:val="24"/>
                          <w:szCs w:val="24"/>
                          <w:lang w:val="id-ID"/>
                        </w:rPr>
                      </w:pPr>
                      <w:r w:rsidRPr="00A72095">
                        <w:rPr>
                          <w:sz w:val="24"/>
                          <w:szCs w:val="24"/>
                        </w:rPr>
                        <w:t>Kualitas Kehidupan Kerja</w:t>
                      </w:r>
                    </w:p>
                    <w:p w:rsidR="00FD6662" w:rsidRPr="00BC587D" w:rsidRDefault="00FD6662" w:rsidP="00FD6662">
                      <w:pPr>
                        <w:jc w:val="center"/>
                        <w:rPr>
                          <w:sz w:val="24"/>
                          <w:szCs w:val="24"/>
                          <w:lang w:val="id-ID"/>
                        </w:rPr>
                      </w:pPr>
                      <w:r w:rsidRPr="00BC587D">
                        <w:rPr>
                          <w:sz w:val="24"/>
                          <w:szCs w:val="24"/>
                          <w:lang w:val="id-ID"/>
                        </w:rPr>
                        <w:t>(X2)</w:t>
                      </w:r>
                    </w:p>
                  </w:txbxContent>
                </v:textbox>
              </v:oval>
            </w:pict>
          </mc:Fallback>
        </mc:AlternateContent>
      </w:r>
    </w:p>
    <w:p w:rsidR="00FD6662" w:rsidRDefault="00FD6662" w:rsidP="00FD6662">
      <w:pPr>
        <w:pStyle w:val="BodyText"/>
        <w:tabs>
          <w:tab w:val="left" w:pos="3540"/>
        </w:tabs>
        <w:spacing w:line="491" w:lineRule="auto"/>
        <w:ind w:firstLine="709"/>
        <w:jc w:val="both"/>
        <w:rPr>
          <w:lang w:val="id-ID"/>
        </w:rPr>
      </w:pPr>
      <w:r>
        <w:rPr>
          <w:lang w:val="id-ID"/>
        </w:rPr>
        <w:tab/>
      </w:r>
    </w:p>
    <w:p w:rsidR="00FD6662" w:rsidRDefault="00FD6662" w:rsidP="00FD6662">
      <w:pPr>
        <w:pStyle w:val="BodyText"/>
        <w:tabs>
          <w:tab w:val="left" w:pos="7938"/>
        </w:tabs>
        <w:spacing w:line="491" w:lineRule="auto"/>
        <w:ind w:firstLine="709"/>
        <w:jc w:val="both"/>
        <w:rPr>
          <w:lang w:val="id-ID"/>
        </w:rPr>
      </w:pPr>
    </w:p>
    <w:p w:rsidR="00FD6662" w:rsidRDefault="00FD6662" w:rsidP="00FD6662">
      <w:pPr>
        <w:pStyle w:val="BodyText"/>
        <w:tabs>
          <w:tab w:val="left" w:pos="7938"/>
        </w:tabs>
        <w:spacing w:line="491" w:lineRule="auto"/>
        <w:ind w:firstLine="709"/>
        <w:jc w:val="both"/>
        <w:rPr>
          <w:lang w:val="id-ID"/>
        </w:rPr>
      </w:pPr>
    </w:p>
    <w:p w:rsidR="00FD6662" w:rsidRDefault="00FD6662" w:rsidP="00FD6662">
      <w:pPr>
        <w:pStyle w:val="Heading6"/>
        <w:tabs>
          <w:tab w:val="left" w:pos="709"/>
        </w:tabs>
        <w:spacing w:after="100" w:afterAutospacing="1" w:line="480" w:lineRule="auto"/>
        <w:ind w:left="357" w:firstLine="0"/>
        <w:jc w:val="center"/>
        <w:rPr>
          <w:i w:val="0"/>
          <w:lang w:val="id-ID"/>
        </w:rPr>
      </w:pPr>
      <w:r>
        <w:rPr>
          <w:i w:val="0"/>
          <w:lang w:val="id-ID"/>
        </w:rPr>
        <w:t>Gambar 2.2. Kerangka Pemikiran</w:t>
      </w:r>
    </w:p>
    <w:p w:rsidR="00FD6662" w:rsidRPr="00936FB5" w:rsidRDefault="00FD6662" w:rsidP="00FD6662">
      <w:pPr>
        <w:pStyle w:val="Heading6"/>
        <w:numPr>
          <w:ilvl w:val="1"/>
          <w:numId w:val="1"/>
        </w:numPr>
        <w:tabs>
          <w:tab w:val="left" w:pos="709"/>
        </w:tabs>
        <w:spacing w:line="480" w:lineRule="auto"/>
        <w:jc w:val="both"/>
        <w:rPr>
          <w:i w:val="0"/>
          <w:sz w:val="24"/>
          <w:szCs w:val="24"/>
        </w:rPr>
      </w:pPr>
      <w:r>
        <w:rPr>
          <w:i w:val="0"/>
          <w:sz w:val="24"/>
          <w:szCs w:val="24"/>
          <w:lang w:val="id-ID"/>
        </w:rPr>
        <w:t xml:space="preserve"> </w:t>
      </w:r>
      <w:r>
        <w:rPr>
          <w:i w:val="0"/>
          <w:sz w:val="24"/>
          <w:szCs w:val="24"/>
          <w:lang w:val="id-ID"/>
        </w:rPr>
        <w:tab/>
        <w:t>Hipotesis Penelitian</w:t>
      </w:r>
    </w:p>
    <w:p w:rsidR="00FD6662" w:rsidRDefault="00FD6662" w:rsidP="00FD6662">
      <w:pPr>
        <w:pStyle w:val="ListParagraph"/>
        <w:spacing w:line="480" w:lineRule="auto"/>
        <w:ind w:left="0" w:firstLine="709"/>
        <w:jc w:val="both"/>
        <w:rPr>
          <w:sz w:val="24"/>
          <w:szCs w:val="24"/>
          <w:lang w:val="id-ID"/>
        </w:rPr>
      </w:pPr>
      <w:r>
        <w:rPr>
          <w:sz w:val="24"/>
          <w:szCs w:val="24"/>
          <w:lang w:val="id-ID"/>
        </w:rPr>
        <w:t xml:space="preserve">Hipotesis adalah jawaban atau kesimpulan sementara yang masih bersifat praduga, karena masih harus dibuktikan kebenarannya ataupun pengujian lebih lanjut. Berdasarkan data yang mengacu pada kerangka pemikiran diatas, maka hipotesis dalam penelitian ini yaitu “terdapat pengaruh tunjangan kinerja dan </w:t>
      </w:r>
      <w:r w:rsidRPr="00A72095">
        <w:rPr>
          <w:sz w:val="24"/>
          <w:szCs w:val="24"/>
        </w:rPr>
        <w:t>Kualitas Kehidupan Kerja</w:t>
      </w:r>
      <w:r>
        <w:rPr>
          <w:sz w:val="24"/>
          <w:szCs w:val="24"/>
          <w:lang w:val="id-ID"/>
        </w:rPr>
        <w:t xml:space="preserve"> terhadap motivasi kerja pegawai Balai Besar Penelitian Tanaman Padi”. Penjabaran hipotesis yang akan di teliti adalah sebagai berikut:</w:t>
      </w:r>
    </w:p>
    <w:p w:rsidR="00FD6662" w:rsidRPr="00B00078" w:rsidRDefault="00FD6662" w:rsidP="00FD6662">
      <w:pPr>
        <w:pStyle w:val="ListParagraph"/>
        <w:widowControl/>
        <w:numPr>
          <w:ilvl w:val="0"/>
          <w:numId w:val="6"/>
        </w:numPr>
        <w:autoSpaceDE/>
        <w:autoSpaceDN/>
        <w:spacing w:line="480" w:lineRule="auto"/>
        <w:ind w:left="425" w:hanging="425"/>
        <w:jc w:val="both"/>
        <w:rPr>
          <w:sz w:val="24"/>
          <w:szCs w:val="24"/>
        </w:rPr>
      </w:pPr>
      <w:r w:rsidRPr="00B00078">
        <w:rPr>
          <w:sz w:val="24"/>
          <w:szCs w:val="24"/>
        </w:rPr>
        <w:t>Hipotesis Parsial</w:t>
      </w:r>
    </w:p>
    <w:p w:rsidR="00FD6662" w:rsidRPr="003A70B7" w:rsidRDefault="00FD6662" w:rsidP="00FD6662">
      <w:pPr>
        <w:tabs>
          <w:tab w:val="left" w:pos="851"/>
          <w:tab w:val="left" w:pos="1134"/>
        </w:tabs>
        <w:spacing w:line="480" w:lineRule="auto"/>
        <w:ind w:left="1134" w:hanging="709"/>
        <w:jc w:val="both"/>
        <w:rPr>
          <w:sz w:val="24"/>
          <w:szCs w:val="24"/>
        </w:rPr>
      </w:pPr>
      <w:r>
        <w:rPr>
          <w:sz w:val="24"/>
          <w:szCs w:val="24"/>
        </w:rPr>
        <w:t>H</w:t>
      </w:r>
      <w:r w:rsidRPr="00DF7F7B">
        <w:rPr>
          <w:sz w:val="24"/>
          <w:szCs w:val="24"/>
          <w:vertAlign w:val="subscript"/>
        </w:rPr>
        <w:t>1</w:t>
      </w:r>
      <w:r>
        <w:rPr>
          <w:sz w:val="24"/>
          <w:szCs w:val="24"/>
          <w:lang w:val="id-ID"/>
        </w:rPr>
        <w:tab/>
      </w:r>
      <w:r w:rsidRPr="003A70B7">
        <w:rPr>
          <w:sz w:val="24"/>
          <w:szCs w:val="24"/>
        </w:rPr>
        <w:t>:</w:t>
      </w:r>
      <w:r>
        <w:rPr>
          <w:sz w:val="24"/>
          <w:szCs w:val="24"/>
          <w:lang w:val="id-ID"/>
        </w:rPr>
        <w:tab/>
      </w:r>
      <w:r w:rsidRPr="003A70B7">
        <w:rPr>
          <w:sz w:val="24"/>
          <w:szCs w:val="24"/>
        </w:rPr>
        <w:t xml:space="preserve">Terdapat pengaruh </w:t>
      </w:r>
      <w:r>
        <w:rPr>
          <w:sz w:val="24"/>
          <w:szCs w:val="24"/>
          <w:lang w:val="id-ID"/>
        </w:rPr>
        <w:t>Tunjangan Kinerja secara parsial</w:t>
      </w:r>
      <w:r w:rsidRPr="003A70B7">
        <w:rPr>
          <w:sz w:val="24"/>
          <w:szCs w:val="24"/>
        </w:rPr>
        <w:t xml:space="preserve"> (</w:t>
      </w:r>
      <w:r w:rsidRPr="00A72095">
        <w:rPr>
          <w:sz w:val="24"/>
          <w:szCs w:val="24"/>
        </w:rPr>
        <w:t>X1</w:t>
      </w:r>
      <w:r w:rsidRPr="003A70B7">
        <w:rPr>
          <w:sz w:val="24"/>
          <w:szCs w:val="24"/>
        </w:rPr>
        <w:t xml:space="preserve">) terhadap </w:t>
      </w:r>
      <w:r>
        <w:rPr>
          <w:sz w:val="24"/>
          <w:szCs w:val="24"/>
          <w:lang w:val="id-ID"/>
        </w:rPr>
        <w:t xml:space="preserve">Motivasi Kerja </w:t>
      </w:r>
      <w:r>
        <w:rPr>
          <w:sz w:val="24"/>
          <w:szCs w:val="24"/>
          <w:lang w:val="id-ID"/>
        </w:rPr>
        <w:lastRenderedPageBreak/>
        <w:t>Pegawai di Balai Besar Penelitian Tanaman Padi.</w:t>
      </w:r>
    </w:p>
    <w:p w:rsidR="00FD6662" w:rsidRDefault="00FD6662" w:rsidP="00FD6662">
      <w:pPr>
        <w:tabs>
          <w:tab w:val="left" w:pos="851"/>
          <w:tab w:val="left" w:pos="1134"/>
        </w:tabs>
        <w:spacing w:line="480" w:lineRule="auto"/>
        <w:ind w:left="1134" w:hanging="709"/>
        <w:jc w:val="both"/>
        <w:rPr>
          <w:sz w:val="24"/>
          <w:szCs w:val="24"/>
          <w:lang w:val="id-ID"/>
        </w:rPr>
      </w:pPr>
      <w:r>
        <w:rPr>
          <w:sz w:val="24"/>
          <w:szCs w:val="24"/>
        </w:rPr>
        <w:t>H</w:t>
      </w:r>
      <w:r w:rsidRPr="00DF7F7B">
        <w:rPr>
          <w:sz w:val="24"/>
          <w:szCs w:val="24"/>
          <w:vertAlign w:val="subscript"/>
          <w:lang w:val="id-ID"/>
        </w:rPr>
        <w:t>0</w:t>
      </w:r>
      <w:r>
        <w:rPr>
          <w:sz w:val="24"/>
          <w:szCs w:val="24"/>
          <w:lang w:val="id-ID"/>
        </w:rPr>
        <w:tab/>
      </w:r>
      <w:r>
        <w:rPr>
          <w:sz w:val="24"/>
          <w:szCs w:val="24"/>
        </w:rPr>
        <w:t>:</w:t>
      </w:r>
      <w:r>
        <w:rPr>
          <w:sz w:val="24"/>
          <w:szCs w:val="24"/>
          <w:lang w:val="id-ID"/>
        </w:rPr>
        <w:tab/>
      </w:r>
      <w:r>
        <w:rPr>
          <w:sz w:val="24"/>
          <w:szCs w:val="24"/>
        </w:rPr>
        <w:t xml:space="preserve">Tidak terdapat pengaruh </w:t>
      </w:r>
      <w:r>
        <w:rPr>
          <w:sz w:val="24"/>
          <w:szCs w:val="24"/>
          <w:lang w:val="id-ID"/>
        </w:rPr>
        <w:t>Tunjangan Kinerja secara parsial</w:t>
      </w:r>
      <w:r w:rsidRPr="003A70B7">
        <w:rPr>
          <w:sz w:val="24"/>
          <w:szCs w:val="24"/>
        </w:rPr>
        <w:t xml:space="preserve"> (</w:t>
      </w:r>
      <w:r w:rsidRPr="00A72095">
        <w:rPr>
          <w:sz w:val="24"/>
          <w:szCs w:val="24"/>
        </w:rPr>
        <w:t>X1</w:t>
      </w:r>
      <w:r w:rsidRPr="003A70B7">
        <w:rPr>
          <w:sz w:val="24"/>
          <w:szCs w:val="24"/>
        </w:rPr>
        <w:t xml:space="preserve">) terhadap </w:t>
      </w:r>
      <w:r>
        <w:rPr>
          <w:sz w:val="24"/>
          <w:szCs w:val="24"/>
          <w:lang w:val="id-ID"/>
        </w:rPr>
        <w:t>Motivasi Kerja Pegawai di Balai Besar Penelitian Tanaman Padi.</w:t>
      </w:r>
    </w:p>
    <w:p w:rsidR="00FD6662" w:rsidRPr="00E52343" w:rsidRDefault="00FD6662" w:rsidP="00FD6662">
      <w:pPr>
        <w:tabs>
          <w:tab w:val="left" w:pos="851"/>
          <w:tab w:val="left" w:pos="1134"/>
        </w:tabs>
        <w:spacing w:line="480" w:lineRule="auto"/>
        <w:ind w:left="1134" w:hanging="709"/>
        <w:jc w:val="both"/>
        <w:rPr>
          <w:sz w:val="24"/>
          <w:szCs w:val="24"/>
        </w:rPr>
      </w:pPr>
    </w:p>
    <w:p w:rsidR="00FD6662" w:rsidRPr="00E52343" w:rsidRDefault="00FD6662" w:rsidP="00FD6662">
      <w:pPr>
        <w:tabs>
          <w:tab w:val="left" w:pos="851"/>
          <w:tab w:val="left" w:pos="1134"/>
        </w:tabs>
        <w:spacing w:line="480" w:lineRule="auto"/>
        <w:ind w:left="1134" w:hanging="709"/>
        <w:jc w:val="both"/>
        <w:rPr>
          <w:sz w:val="24"/>
          <w:szCs w:val="24"/>
        </w:rPr>
      </w:pPr>
      <w:r>
        <w:rPr>
          <w:sz w:val="24"/>
          <w:szCs w:val="24"/>
        </w:rPr>
        <w:t>H</w:t>
      </w:r>
      <w:r w:rsidRPr="00DF7F7B">
        <w:rPr>
          <w:sz w:val="24"/>
          <w:szCs w:val="24"/>
          <w:vertAlign w:val="subscript"/>
        </w:rPr>
        <w:t>1</w:t>
      </w:r>
      <w:r>
        <w:rPr>
          <w:sz w:val="24"/>
          <w:szCs w:val="24"/>
          <w:lang w:val="id-ID"/>
        </w:rPr>
        <w:tab/>
      </w:r>
      <w:r>
        <w:rPr>
          <w:sz w:val="24"/>
          <w:szCs w:val="24"/>
        </w:rPr>
        <w:t>:</w:t>
      </w:r>
      <w:r>
        <w:rPr>
          <w:sz w:val="24"/>
          <w:szCs w:val="24"/>
          <w:lang w:val="id-ID"/>
        </w:rPr>
        <w:tab/>
      </w:r>
      <w:r>
        <w:rPr>
          <w:sz w:val="24"/>
          <w:szCs w:val="24"/>
        </w:rPr>
        <w:t xml:space="preserve">Terdapat pengaruh </w:t>
      </w:r>
      <w:r w:rsidRPr="00A72095">
        <w:rPr>
          <w:sz w:val="24"/>
          <w:szCs w:val="24"/>
        </w:rPr>
        <w:t>Kualitas Kehidupan Kerja</w:t>
      </w:r>
      <w:r>
        <w:rPr>
          <w:sz w:val="24"/>
          <w:szCs w:val="24"/>
        </w:rPr>
        <w:t xml:space="preserve"> </w:t>
      </w:r>
      <w:r>
        <w:rPr>
          <w:sz w:val="24"/>
          <w:szCs w:val="24"/>
          <w:lang w:val="id-ID"/>
        </w:rPr>
        <w:t>secara parsial</w:t>
      </w:r>
      <w:r>
        <w:rPr>
          <w:sz w:val="24"/>
          <w:szCs w:val="24"/>
        </w:rPr>
        <w:t xml:space="preserve"> (</w:t>
      </w:r>
      <w:r w:rsidRPr="00A72095">
        <w:rPr>
          <w:sz w:val="24"/>
          <w:szCs w:val="24"/>
        </w:rPr>
        <w:t>X2</w:t>
      </w:r>
      <w:r>
        <w:rPr>
          <w:sz w:val="24"/>
          <w:szCs w:val="24"/>
        </w:rPr>
        <w:t xml:space="preserve">) terhadap </w:t>
      </w:r>
      <w:r>
        <w:rPr>
          <w:sz w:val="24"/>
          <w:szCs w:val="24"/>
          <w:lang w:val="id-ID"/>
        </w:rPr>
        <w:t>Motivasi Kerja Pegawai di Balai Besar Penelitian Tanaman Padi.</w:t>
      </w:r>
    </w:p>
    <w:p w:rsidR="00FD6662" w:rsidRDefault="00FD6662" w:rsidP="00FD6662">
      <w:pPr>
        <w:tabs>
          <w:tab w:val="left" w:pos="851"/>
          <w:tab w:val="left" w:pos="1134"/>
        </w:tabs>
        <w:spacing w:line="480" w:lineRule="auto"/>
        <w:ind w:left="1134" w:hanging="709"/>
        <w:jc w:val="both"/>
        <w:rPr>
          <w:sz w:val="24"/>
          <w:szCs w:val="24"/>
        </w:rPr>
      </w:pPr>
      <w:r>
        <w:rPr>
          <w:sz w:val="24"/>
          <w:szCs w:val="24"/>
        </w:rPr>
        <w:t>H</w:t>
      </w:r>
      <w:r w:rsidRPr="00DF7F7B">
        <w:rPr>
          <w:sz w:val="24"/>
          <w:szCs w:val="24"/>
          <w:vertAlign w:val="subscript"/>
          <w:lang w:val="id-ID"/>
        </w:rPr>
        <w:t>0</w:t>
      </w:r>
      <w:r>
        <w:rPr>
          <w:sz w:val="24"/>
          <w:szCs w:val="24"/>
          <w:vertAlign w:val="subscript"/>
          <w:lang w:val="id-ID"/>
        </w:rPr>
        <w:tab/>
      </w:r>
      <w:r>
        <w:rPr>
          <w:sz w:val="24"/>
          <w:szCs w:val="24"/>
        </w:rPr>
        <w:t>:</w:t>
      </w:r>
      <w:r>
        <w:rPr>
          <w:sz w:val="24"/>
          <w:szCs w:val="24"/>
          <w:lang w:val="id-ID"/>
        </w:rPr>
        <w:tab/>
      </w:r>
      <w:r>
        <w:rPr>
          <w:sz w:val="24"/>
          <w:szCs w:val="24"/>
        </w:rPr>
        <w:t xml:space="preserve">Tidak terdapat pengaruh </w:t>
      </w:r>
      <w:r w:rsidRPr="00A72095">
        <w:rPr>
          <w:sz w:val="24"/>
          <w:szCs w:val="24"/>
        </w:rPr>
        <w:t>Kualitas Kehidupan Kerja</w:t>
      </w:r>
      <w:r>
        <w:rPr>
          <w:sz w:val="24"/>
          <w:szCs w:val="24"/>
          <w:lang w:val="id-ID"/>
        </w:rPr>
        <w:t xml:space="preserve"> secara parsial</w:t>
      </w:r>
      <w:r>
        <w:rPr>
          <w:sz w:val="24"/>
          <w:szCs w:val="24"/>
        </w:rPr>
        <w:t xml:space="preserve"> (</w:t>
      </w:r>
      <w:r w:rsidRPr="00A72095">
        <w:rPr>
          <w:sz w:val="24"/>
          <w:szCs w:val="24"/>
        </w:rPr>
        <w:t>X2</w:t>
      </w:r>
      <w:r>
        <w:rPr>
          <w:sz w:val="24"/>
          <w:szCs w:val="24"/>
        </w:rPr>
        <w:t xml:space="preserve">) terhadap </w:t>
      </w:r>
      <w:r>
        <w:rPr>
          <w:sz w:val="24"/>
          <w:szCs w:val="24"/>
          <w:lang w:val="id-ID"/>
        </w:rPr>
        <w:t>Motivasi Kerja Pegawai di Balai Besar Penelitian Tanaman Padi.</w:t>
      </w:r>
    </w:p>
    <w:p w:rsidR="00FD6662" w:rsidRDefault="00FD6662" w:rsidP="00FD6662">
      <w:pPr>
        <w:pStyle w:val="ListParagraph"/>
        <w:widowControl/>
        <w:numPr>
          <w:ilvl w:val="0"/>
          <w:numId w:val="6"/>
        </w:numPr>
        <w:autoSpaceDE/>
        <w:autoSpaceDN/>
        <w:spacing w:before="120" w:line="480" w:lineRule="auto"/>
        <w:ind w:left="425" w:hanging="425"/>
        <w:jc w:val="both"/>
        <w:rPr>
          <w:sz w:val="24"/>
          <w:szCs w:val="24"/>
        </w:rPr>
      </w:pPr>
      <w:r>
        <w:rPr>
          <w:sz w:val="24"/>
          <w:szCs w:val="24"/>
        </w:rPr>
        <w:t>Hipotesis Simultan</w:t>
      </w:r>
    </w:p>
    <w:p w:rsidR="00FD6662" w:rsidRDefault="00FD6662" w:rsidP="00FD6662">
      <w:pPr>
        <w:tabs>
          <w:tab w:val="left" w:pos="851"/>
          <w:tab w:val="left" w:pos="1134"/>
        </w:tabs>
        <w:spacing w:line="480" w:lineRule="auto"/>
        <w:ind w:left="1134" w:hanging="709"/>
        <w:jc w:val="both"/>
        <w:rPr>
          <w:sz w:val="24"/>
          <w:szCs w:val="24"/>
        </w:rPr>
      </w:pPr>
      <w:r>
        <w:rPr>
          <w:sz w:val="24"/>
          <w:szCs w:val="24"/>
        </w:rPr>
        <w:t>H</w:t>
      </w:r>
      <w:r w:rsidRPr="00DF7F7B">
        <w:rPr>
          <w:sz w:val="24"/>
          <w:szCs w:val="24"/>
          <w:vertAlign w:val="subscript"/>
        </w:rPr>
        <w:t>1</w:t>
      </w:r>
      <w:r>
        <w:rPr>
          <w:sz w:val="24"/>
          <w:szCs w:val="24"/>
          <w:lang w:val="id-ID"/>
        </w:rPr>
        <w:tab/>
      </w:r>
      <w:r>
        <w:rPr>
          <w:sz w:val="24"/>
          <w:szCs w:val="24"/>
        </w:rPr>
        <w:t>:</w:t>
      </w:r>
      <w:r>
        <w:rPr>
          <w:sz w:val="24"/>
          <w:szCs w:val="24"/>
          <w:lang w:val="id-ID"/>
        </w:rPr>
        <w:tab/>
      </w:r>
      <w:r>
        <w:rPr>
          <w:sz w:val="24"/>
          <w:szCs w:val="24"/>
        </w:rPr>
        <w:t xml:space="preserve">Terdapat adanya pengaruh </w:t>
      </w:r>
      <w:r>
        <w:rPr>
          <w:sz w:val="24"/>
          <w:szCs w:val="24"/>
          <w:lang w:val="id-ID"/>
        </w:rPr>
        <w:t>Tunjangan Kinerja</w:t>
      </w:r>
      <w:r>
        <w:rPr>
          <w:sz w:val="24"/>
          <w:szCs w:val="24"/>
        </w:rPr>
        <w:t xml:space="preserve"> dan </w:t>
      </w:r>
      <w:r w:rsidRPr="00A72095">
        <w:rPr>
          <w:sz w:val="24"/>
          <w:szCs w:val="24"/>
        </w:rPr>
        <w:t>Kualitas Kehidupan Kerja</w:t>
      </w:r>
      <w:r>
        <w:rPr>
          <w:sz w:val="24"/>
          <w:szCs w:val="24"/>
        </w:rPr>
        <w:t xml:space="preserve"> </w:t>
      </w:r>
      <w:r>
        <w:rPr>
          <w:sz w:val="24"/>
          <w:szCs w:val="24"/>
          <w:lang w:val="id-ID"/>
        </w:rPr>
        <w:t xml:space="preserve">secara simultan </w:t>
      </w:r>
      <w:r>
        <w:rPr>
          <w:sz w:val="24"/>
          <w:szCs w:val="24"/>
        </w:rPr>
        <w:t xml:space="preserve">terhadap </w:t>
      </w:r>
      <w:r>
        <w:rPr>
          <w:sz w:val="24"/>
          <w:szCs w:val="24"/>
          <w:lang w:val="id-ID"/>
        </w:rPr>
        <w:t>Motivasi Kerja Pegawai di Balai Besar Penelitian Tanaman Padi.</w:t>
      </w:r>
    </w:p>
    <w:p w:rsidR="00FD6662" w:rsidRDefault="00FD6662" w:rsidP="00FD6662">
      <w:pPr>
        <w:tabs>
          <w:tab w:val="left" w:pos="851"/>
          <w:tab w:val="left" w:pos="1134"/>
        </w:tabs>
        <w:spacing w:line="480" w:lineRule="auto"/>
        <w:ind w:left="1134" w:hanging="709"/>
        <w:jc w:val="both"/>
        <w:rPr>
          <w:b/>
          <w:i/>
          <w:sz w:val="24"/>
          <w:szCs w:val="24"/>
          <w:lang w:val="id-ID"/>
        </w:rPr>
      </w:pPr>
      <w:r>
        <w:rPr>
          <w:sz w:val="24"/>
          <w:szCs w:val="24"/>
        </w:rPr>
        <w:t>H</w:t>
      </w:r>
      <w:r w:rsidRPr="00DF7F7B">
        <w:rPr>
          <w:sz w:val="24"/>
          <w:szCs w:val="24"/>
          <w:vertAlign w:val="subscript"/>
          <w:lang w:val="id-ID"/>
        </w:rPr>
        <w:t>0</w:t>
      </w:r>
      <w:r>
        <w:rPr>
          <w:sz w:val="24"/>
          <w:szCs w:val="24"/>
          <w:lang w:val="id-ID"/>
        </w:rPr>
        <w:tab/>
      </w:r>
      <w:r>
        <w:rPr>
          <w:sz w:val="24"/>
          <w:szCs w:val="24"/>
        </w:rPr>
        <w:t>:</w:t>
      </w:r>
      <w:r>
        <w:rPr>
          <w:sz w:val="24"/>
          <w:szCs w:val="24"/>
          <w:lang w:val="id-ID"/>
        </w:rPr>
        <w:tab/>
      </w:r>
      <w:r>
        <w:rPr>
          <w:sz w:val="24"/>
          <w:szCs w:val="24"/>
        </w:rPr>
        <w:t xml:space="preserve">Tidak terdapat adanya pengaruh </w:t>
      </w:r>
      <w:r>
        <w:rPr>
          <w:sz w:val="24"/>
          <w:szCs w:val="24"/>
          <w:lang w:val="id-ID"/>
        </w:rPr>
        <w:t>Tunjangan Kinerja</w:t>
      </w:r>
      <w:r>
        <w:rPr>
          <w:sz w:val="24"/>
          <w:szCs w:val="24"/>
        </w:rPr>
        <w:t xml:space="preserve"> dan </w:t>
      </w:r>
      <w:r w:rsidRPr="00A72095">
        <w:rPr>
          <w:sz w:val="24"/>
          <w:szCs w:val="24"/>
        </w:rPr>
        <w:t>Kualitas Kehidupan Kerja</w:t>
      </w:r>
      <w:r>
        <w:rPr>
          <w:sz w:val="24"/>
          <w:szCs w:val="24"/>
        </w:rPr>
        <w:t xml:space="preserve"> </w:t>
      </w:r>
      <w:r>
        <w:rPr>
          <w:sz w:val="24"/>
          <w:szCs w:val="24"/>
          <w:lang w:val="id-ID"/>
        </w:rPr>
        <w:t xml:space="preserve">secara simultan </w:t>
      </w:r>
      <w:r>
        <w:rPr>
          <w:sz w:val="24"/>
          <w:szCs w:val="24"/>
        </w:rPr>
        <w:t xml:space="preserve">terhadap </w:t>
      </w:r>
      <w:r>
        <w:rPr>
          <w:sz w:val="24"/>
          <w:szCs w:val="24"/>
          <w:lang w:val="id-ID"/>
        </w:rPr>
        <w:t>Motivasi Kerja Pegawai di Balai Besar Penelitian Tanaman Padi.</w:t>
      </w:r>
    </w:p>
    <w:p w:rsidR="001615A6" w:rsidRDefault="001615A6">
      <w:bookmarkStart w:id="0" w:name="_GoBack"/>
      <w:bookmarkEnd w:id="0"/>
    </w:p>
    <w:sectPr w:rsidR="001615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1760445"/>
      <w:docPartObj>
        <w:docPartGallery w:val="Page Numbers (Bottom of Page)"/>
        <w:docPartUnique/>
      </w:docPartObj>
    </w:sdtPr>
    <w:sdtEndPr>
      <w:rPr>
        <w:noProof/>
      </w:rPr>
    </w:sdtEndPr>
    <w:sdtContent>
      <w:p w:rsidR="00BB18F5" w:rsidRDefault="00FD6662">
        <w:pPr>
          <w:pStyle w:val="Footer"/>
          <w:jc w:val="center"/>
        </w:pPr>
        <w:r w:rsidRPr="004D1E57">
          <w:rPr>
            <w:sz w:val="24"/>
            <w:szCs w:val="24"/>
          </w:rPr>
          <w:fldChar w:fldCharType="begin"/>
        </w:r>
        <w:r w:rsidRPr="004D1E57">
          <w:rPr>
            <w:sz w:val="24"/>
            <w:szCs w:val="24"/>
          </w:rPr>
          <w:instrText xml:space="preserve"> PAGE   \* MERGEFORMAT </w:instrText>
        </w:r>
        <w:r w:rsidRPr="004D1E57">
          <w:rPr>
            <w:sz w:val="24"/>
            <w:szCs w:val="24"/>
          </w:rPr>
          <w:fldChar w:fldCharType="separate"/>
        </w:r>
        <w:r>
          <w:rPr>
            <w:noProof/>
            <w:sz w:val="24"/>
            <w:szCs w:val="24"/>
          </w:rPr>
          <w:t>40</w:t>
        </w:r>
        <w:r w:rsidRPr="004D1E57">
          <w:rPr>
            <w:noProof/>
            <w:sz w:val="24"/>
            <w:szCs w:val="24"/>
          </w:rPr>
          <w:fldChar w:fldCharType="end"/>
        </w:r>
      </w:p>
    </w:sdtContent>
  </w:sdt>
  <w:p w:rsidR="00BB18F5" w:rsidRPr="008224B3" w:rsidRDefault="00FD6662" w:rsidP="008224B3">
    <w:pPr>
      <w:pStyle w:val="Footer"/>
      <w:jc w:val="center"/>
      <w:rPr>
        <w:lang w:val="id-ID"/>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8F5" w:rsidRDefault="00FD6662">
    <w:pPr>
      <w:pStyle w:val="Header"/>
      <w:jc w:val="center"/>
    </w:pPr>
  </w:p>
  <w:p w:rsidR="00BB18F5" w:rsidRDefault="00FD6662">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31AD7"/>
    <w:multiLevelType w:val="hybridMultilevel"/>
    <w:tmpl w:val="4FA86850"/>
    <w:lvl w:ilvl="0" w:tplc="425084D0">
      <w:start w:val="1"/>
      <w:numFmt w:val="decimal"/>
      <w:lvlText w:val="%1."/>
      <w:lvlJc w:val="left"/>
      <w:pPr>
        <w:ind w:left="1198" w:hanging="244"/>
      </w:pPr>
      <w:rPr>
        <w:rFonts w:ascii="Times New Roman" w:eastAsia="Cambria" w:hAnsi="Times New Roman" w:cs="Times New Roman" w:hint="default"/>
        <w:spacing w:val="-2"/>
        <w:w w:val="103"/>
        <w:sz w:val="24"/>
        <w:szCs w:val="24"/>
      </w:rPr>
    </w:lvl>
    <w:lvl w:ilvl="1" w:tplc="C548F32E">
      <w:numFmt w:val="bullet"/>
      <w:lvlText w:val="•"/>
      <w:lvlJc w:val="left"/>
      <w:pPr>
        <w:ind w:left="2182" w:hanging="244"/>
      </w:pPr>
      <w:rPr>
        <w:rFonts w:hint="default"/>
      </w:rPr>
    </w:lvl>
    <w:lvl w:ilvl="2" w:tplc="EBFA7F56">
      <w:numFmt w:val="bullet"/>
      <w:lvlText w:val="•"/>
      <w:lvlJc w:val="left"/>
      <w:pPr>
        <w:ind w:left="3164" w:hanging="244"/>
      </w:pPr>
      <w:rPr>
        <w:rFonts w:hint="default"/>
      </w:rPr>
    </w:lvl>
    <w:lvl w:ilvl="3" w:tplc="65BE9DBA">
      <w:numFmt w:val="bullet"/>
      <w:lvlText w:val="•"/>
      <w:lvlJc w:val="left"/>
      <w:pPr>
        <w:ind w:left="4146" w:hanging="244"/>
      </w:pPr>
      <w:rPr>
        <w:rFonts w:hint="default"/>
      </w:rPr>
    </w:lvl>
    <w:lvl w:ilvl="4" w:tplc="65DAD860">
      <w:numFmt w:val="bullet"/>
      <w:lvlText w:val="•"/>
      <w:lvlJc w:val="left"/>
      <w:pPr>
        <w:ind w:left="5128" w:hanging="244"/>
      </w:pPr>
      <w:rPr>
        <w:rFonts w:hint="default"/>
      </w:rPr>
    </w:lvl>
    <w:lvl w:ilvl="5" w:tplc="5D283E8A">
      <w:numFmt w:val="bullet"/>
      <w:lvlText w:val="•"/>
      <w:lvlJc w:val="left"/>
      <w:pPr>
        <w:ind w:left="6110" w:hanging="244"/>
      </w:pPr>
      <w:rPr>
        <w:rFonts w:hint="default"/>
      </w:rPr>
    </w:lvl>
    <w:lvl w:ilvl="6" w:tplc="C8064576">
      <w:numFmt w:val="bullet"/>
      <w:lvlText w:val="•"/>
      <w:lvlJc w:val="left"/>
      <w:pPr>
        <w:ind w:left="7092" w:hanging="244"/>
      </w:pPr>
      <w:rPr>
        <w:rFonts w:hint="default"/>
      </w:rPr>
    </w:lvl>
    <w:lvl w:ilvl="7" w:tplc="1CF2EB52">
      <w:numFmt w:val="bullet"/>
      <w:lvlText w:val="•"/>
      <w:lvlJc w:val="left"/>
      <w:pPr>
        <w:ind w:left="8074" w:hanging="244"/>
      </w:pPr>
      <w:rPr>
        <w:rFonts w:hint="default"/>
      </w:rPr>
    </w:lvl>
    <w:lvl w:ilvl="8" w:tplc="3A0AEEB2">
      <w:numFmt w:val="bullet"/>
      <w:lvlText w:val="•"/>
      <w:lvlJc w:val="left"/>
      <w:pPr>
        <w:ind w:left="9056" w:hanging="244"/>
      </w:pPr>
      <w:rPr>
        <w:rFonts w:hint="default"/>
      </w:rPr>
    </w:lvl>
  </w:abstractNum>
  <w:abstractNum w:abstractNumId="1">
    <w:nsid w:val="0B82360B"/>
    <w:multiLevelType w:val="hybridMultilevel"/>
    <w:tmpl w:val="67D6E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6784D"/>
    <w:multiLevelType w:val="hybridMultilevel"/>
    <w:tmpl w:val="C6040840"/>
    <w:lvl w:ilvl="0" w:tplc="A4F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9CF2DE0"/>
    <w:multiLevelType w:val="hybridMultilevel"/>
    <w:tmpl w:val="112E8AB4"/>
    <w:lvl w:ilvl="0" w:tplc="59988A7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nsid w:val="34CE030B"/>
    <w:multiLevelType w:val="hybridMultilevel"/>
    <w:tmpl w:val="4E44F85A"/>
    <w:lvl w:ilvl="0" w:tplc="33E8CB2E">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CDC75D7"/>
    <w:multiLevelType w:val="multilevel"/>
    <w:tmpl w:val="07DCE7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5047B30"/>
    <w:multiLevelType w:val="hybridMultilevel"/>
    <w:tmpl w:val="618CA8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E707319"/>
    <w:multiLevelType w:val="multilevel"/>
    <w:tmpl w:val="127EB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E734BF3"/>
    <w:multiLevelType w:val="hybridMultilevel"/>
    <w:tmpl w:val="B3AEAC7C"/>
    <w:lvl w:ilvl="0" w:tplc="BA642B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6606D24"/>
    <w:multiLevelType w:val="hybridMultilevel"/>
    <w:tmpl w:val="366AFFF8"/>
    <w:lvl w:ilvl="0" w:tplc="C49C418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0">
    <w:nsid w:val="5B9535BF"/>
    <w:multiLevelType w:val="hybridMultilevel"/>
    <w:tmpl w:val="841E0B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36577F2"/>
    <w:multiLevelType w:val="hybridMultilevel"/>
    <w:tmpl w:val="B8EE2B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9878C7"/>
    <w:multiLevelType w:val="hybridMultilevel"/>
    <w:tmpl w:val="728CD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C70C7B"/>
    <w:multiLevelType w:val="multilevel"/>
    <w:tmpl w:val="4DFEA2EC"/>
    <w:lvl w:ilvl="0">
      <w:start w:val="1"/>
      <w:numFmt w:val="decimal"/>
      <w:lvlText w:val="%1."/>
      <w:lvlJc w:val="left"/>
      <w:pPr>
        <w:ind w:left="720" w:hanging="360"/>
      </w:pPr>
      <w:rPr>
        <w:rFonts w:hint="default"/>
      </w:rPr>
    </w:lvl>
    <w:lvl w:ilvl="1">
      <w:start w:val="3"/>
      <w:numFmt w:val="decimal"/>
      <w:isLgl/>
      <w:lvlText w:val="%1.%2"/>
      <w:lvlJc w:val="left"/>
      <w:pPr>
        <w:ind w:left="1612" w:hanging="660"/>
      </w:pPr>
      <w:rPr>
        <w:rFonts w:hint="default"/>
      </w:rPr>
    </w:lvl>
    <w:lvl w:ilvl="2">
      <w:start w:val="2"/>
      <w:numFmt w:val="decimal"/>
      <w:isLgl/>
      <w:lvlText w:val="%1.%2.%3"/>
      <w:lvlJc w:val="left"/>
      <w:pPr>
        <w:ind w:left="2264" w:hanging="720"/>
      </w:pPr>
      <w:rPr>
        <w:rFonts w:hint="default"/>
      </w:rPr>
    </w:lvl>
    <w:lvl w:ilvl="3">
      <w:start w:val="1"/>
      <w:numFmt w:val="decimal"/>
      <w:isLgl/>
      <w:lvlText w:val="%1.%2.%3.%4"/>
      <w:lvlJc w:val="left"/>
      <w:pPr>
        <w:ind w:left="2856" w:hanging="720"/>
      </w:pPr>
      <w:rPr>
        <w:rFonts w:hint="default"/>
      </w:rPr>
    </w:lvl>
    <w:lvl w:ilvl="4">
      <w:start w:val="1"/>
      <w:numFmt w:val="decimal"/>
      <w:isLgl/>
      <w:lvlText w:val="%1.%2.%3.%4.%5"/>
      <w:lvlJc w:val="left"/>
      <w:pPr>
        <w:ind w:left="3808" w:hanging="1080"/>
      </w:pPr>
      <w:rPr>
        <w:rFonts w:hint="default"/>
      </w:rPr>
    </w:lvl>
    <w:lvl w:ilvl="5">
      <w:start w:val="1"/>
      <w:numFmt w:val="decimal"/>
      <w:isLgl/>
      <w:lvlText w:val="%1.%2.%3.%4.%5.%6"/>
      <w:lvlJc w:val="left"/>
      <w:pPr>
        <w:ind w:left="4400" w:hanging="1080"/>
      </w:pPr>
      <w:rPr>
        <w:rFonts w:hint="default"/>
      </w:rPr>
    </w:lvl>
    <w:lvl w:ilvl="6">
      <w:start w:val="1"/>
      <w:numFmt w:val="decimal"/>
      <w:isLgl/>
      <w:lvlText w:val="%1.%2.%3.%4.%5.%6.%7"/>
      <w:lvlJc w:val="left"/>
      <w:pPr>
        <w:ind w:left="5352" w:hanging="1440"/>
      </w:pPr>
      <w:rPr>
        <w:rFonts w:hint="default"/>
      </w:rPr>
    </w:lvl>
    <w:lvl w:ilvl="7">
      <w:start w:val="1"/>
      <w:numFmt w:val="decimal"/>
      <w:isLgl/>
      <w:lvlText w:val="%1.%2.%3.%4.%5.%6.%7.%8"/>
      <w:lvlJc w:val="left"/>
      <w:pPr>
        <w:ind w:left="5944" w:hanging="1440"/>
      </w:pPr>
      <w:rPr>
        <w:rFonts w:hint="default"/>
      </w:rPr>
    </w:lvl>
    <w:lvl w:ilvl="8">
      <w:start w:val="1"/>
      <w:numFmt w:val="decimal"/>
      <w:isLgl/>
      <w:lvlText w:val="%1.%2.%3.%4.%5.%6.%7.%8.%9"/>
      <w:lvlJc w:val="left"/>
      <w:pPr>
        <w:ind w:left="6896" w:hanging="1800"/>
      </w:pPr>
      <w:rPr>
        <w:rFonts w:hint="default"/>
      </w:rPr>
    </w:lvl>
  </w:abstractNum>
  <w:num w:numId="1">
    <w:abstractNumId w:val="5"/>
  </w:num>
  <w:num w:numId="2">
    <w:abstractNumId w:val="7"/>
  </w:num>
  <w:num w:numId="3">
    <w:abstractNumId w:val="6"/>
  </w:num>
  <w:num w:numId="4">
    <w:abstractNumId w:val="10"/>
  </w:num>
  <w:num w:numId="5">
    <w:abstractNumId w:val="13"/>
  </w:num>
  <w:num w:numId="6">
    <w:abstractNumId w:val="4"/>
  </w:num>
  <w:num w:numId="7">
    <w:abstractNumId w:val="0"/>
  </w:num>
  <w:num w:numId="8">
    <w:abstractNumId w:val="1"/>
  </w:num>
  <w:num w:numId="9">
    <w:abstractNumId w:val="11"/>
  </w:num>
  <w:num w:numId="10">
    <w:abstractNumId w:val="12"/>
  </w:num>
  <w:num w:numId="11">
    <w:abstractNumId w:val="8"/>
  </w:num>
  <w:num w:numId="12">
    <w:abstractNumId w:val="2"/>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662"/>
    <w:rsid w:val="001615A6"/>
    <w:rsid w:val="00FD666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E05BB-38C1-4F1F-B115-A3BD4D29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6662"/>
    <w:pPr>
      <w:widowControl w:val="0"/>
      <w:autoSpaceDE w:val="0"/>
      <w:autoSpaceDN w:val="0"/>
      <w:spacing w:after="0" w:line="240" w:lineRule="auto"/>
    </w:pPr>
    <w:rPr>
      <w:rFonts w:ascii="Times New Roman" w:eastAsia="Times New Roman" w:hAnsi="Times New Roman" w:cs="Times New Roman"/>
      <w:lang w:val="en-US"/>
    </w:rPr>
  </w:style>
  <w:style w:type="paragraph" w:styleId="Heading5">
    <w:name w:val="heading 5"/>
    <w:basedOn w:val="Normal"/>
    <w:link w:val="Heading5Char"/>
    <w:uiPriority w:val="1"/>
    <w:qFormat/>
    <w:rsid w:val="00FD6662"/>
    <w:pPr>
      <w:ind w:left="1001"/>
      <w:outlineLvl w:val="4"/>
    </w:pPr>
    <w:rPr>
      <w:b/>
      <w:bCs/>
    </w:rPr>
  </w:style>
  <w:style w:type="paragraph" w:styleId="Heading6">
    <w:name w:val="heading 6"/>
    <w:basedOn w:val="Normal"/>
    <w:link w:val="Heading6Char"/>
    <w:uiPriority w:val="1"/>
    <w:qFormat/>
    <w:rsid w:val="00FD6662"/>
    <w:pPr>
      <w:ind w:left="1311" w:hanging="402"/>
      <w:outlineLvl w:val="5"/>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FD6662"/>
    <w:rPr>
      <w:rFonts w:ascii="Times New Roman" w:eastAsia="Times New Roman" w:hAnsi="Times New Roman" w:cs="Times New Roman"/>
      <w:b/>
      <w:bCs/>
      <w:lang w:val="en-US"/>
    </w:rPr>
  </w:style>
  <w:style w:type="character" w:customStyle="1" w:styleId="Heading6Char">
    <w:name w:val="Heading 6 Char"/>
    <w:basedOn w:val="DefaultParagraphFont"/>
    <w:link w:val="Heading6"/>
    <w:uiPriority w:val="1"/>
    <w:rsid w:val="00FD6662"/>
    <w:rPr>
      <w:rFonts w:ascii="Times New Roman" w:eastAsia="Times New Roman" w:hAnsi="Times New Roman" w:cs="Times New Roman"/>
      <w:b/>
      <w:bCs/>
      <w:i/>
      <w:lang w:val="en-US"/>
    </w:rPr>
  </w:style>
  <w:style w:type="paragraph" w:styleId="BodyText">
    <w:name w:val="Body Text"/>
    <w:basedOn w:val="Normal"/>
    <w:link w:val="BodyTextChar"/>
    <w:uiPriority w:val="1"/>
    <w:qFormat/>
    <w:rsid w:val="00FD6662"/>
  </w:style>
  <w:style w:type="character" w:customStyle="1" w:styleId="BodyTextChar">
    <w:name w:val="Body Text Char"/>
    <w:basedOn w:val="DefaultParagraphFont"/>
    <w:link w:val="BodyText"/>
    <w:uiPriority w:val="1"/>
    <w:rsid w:val="00FD6662"/>
    <w:rPr>
      <w:rFonts w:ascii="Times New Roman" w:eastAsia="Times New Roman" w:hAnsi="Times New Roman" w:cs="Times New Roman"/>
      <w:lang w:val="en-US"/>
    </w:rPr>
  </w:style>
  <w:style w:type="paragraph" w:styleId="ListParagraph">
    <w:name w:val="List Paragraph"/>
    <w:basedOn w:val="Normal"/>
    <w:uiPriority w:val="34"/>
    <w:qFormat/>
    <w:rsid w:val="00FD6662"/>
    <w:pPr>
      <w:ind w:left="1761" w:hanging="338"/>
    </w:pPr>
  </w:style>
  <w:style w:type="paragraph" w:styleId="Header">
    <w:name w:val="header"/>
    <w:basedOn w:val="Normal"/>
    <w:link w:val="HeaderChar"/>
    <w:uiPriority w:val="99"/>
    <w:unhideWhenUsed/>
    <w:rsid w:val="00FD6662"/>
    <w:pPr>
      <w:tabs>
        <w:tab w:val="center" w:pos="4513"/>
        <w:tab w:val="right" w:pos="9026"/>
      </w:tabs>
    </w:pPr>
  </w:style>
  <w:style w:type="character" w:customStyle="1" w:styleId="HeaderChar">
    <w:name w:val="Header Char"/>
    <w:basedOn w:val="DefaultParagraphFont"/>
    <w:link w:val="Header"/>
    <w:uiPriority w:val="99"/>
    <w:rsid w:val="00FD6662"/>
    <w:rPr>
      <w:rFonts w:ascii="Times New Roman" w:eastAsia="Times New Roman" w:hAnsi="Times New Roman" w:cs="Times New Roman"/>
      <w:lang w:val="en-US"/>
    </w:rPr>
  </w:style>
  <w:style w:type="paragraph" w:styleId="Footer">
    <w:name w:val="footer"/>
    <w:basedOn w:val="Normal"/>
    <w:link w:val="FooterChar"/>
    <w:uiPriority w:val="99"/>
    <w:unhideWhenUsed/>
    <w:rsid w:val="00FD6662"/>
    <w:pPr>
      <w:tabs>
        <w:tab w:val="center" w:pos="4513"/>
        <w:tab w:val="right" w:pos="9026"/>
      </w:tabs>
    </w:pPr>
  </w:style>
  <w:style w:type="character" w:customStyle="1" w:styleId="FooterChar">
    <w:name w:val="Footer Char"/>
    <w:basedOn w:val="DefaultParagraphFont"/>
    <w:link w:val="Footer"/>
    <w:uiPriority w:val="99"/>
    <w:rsid w:val="00FD6662"/>
    <w:rPr>
      <w:rFonts w:ascii="Times New Roman" w:eastAsia="Times New Roman" w:hAnsi="Times New Roman" w:cs="Times New Roman"/>
      <w:lang w:val="en-US"/>
    </w:rPr>
  </w:style>
  <w:style w:type="paragraph" w:customStyle="1" w:styleId="Default">
    <w:name w:val="Default"/>
    <w:rsid w:val="00FD6662"/>
    <w:pPr>
      <w:autoSpaceDE w:val="0"/>
      <w:autoSpaceDN w:val="0"/>
      <w:adjustRightInd w:val="0"/>
      <w:spacing w:after="0" w:line="240" w:lineRule="auto"/>
    </w:pPr>
    <w:rPr>
      <w:rFonts w:ascii="Times New Roman" w:eastAsia="Calibri" w:hAnsi="Times New Roman" w:cs="Times New Roman"/>
      <w:color w:val="000000"/>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7537</Words>
  <Characters>42964</Characters>
  <Application>Microsoft Office Word</Application>
  <DocSecurity>0</DocSecurity>
  <Lines>358</Lines>
  <Paragraphs>100</Paragraphs>
  <ScaleCrop>false</ScaleCrop>
  <Company/>
  <LinksUpToDate>false</LinksUpToDate>
  <CharactersWithSpaces>50401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2020-10-09T12:50:00Z</dcterms:created>
  <dcterms:modified xsi:type="dcterms:W3CDTF">2020-10-09T12:51:00Z</dcterms:modified>
</cp:coreProperties>
</file>