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0C1BD" w14:textId="1EE52771" w:rsidR="008A7ED3" w:rsidRDefault="003B72B8" w:rsidP="00CF43D6">
      <w:pPr>
        <w:jc w:val="center"/>
        <w:rPr>
          <w:rFonts w:ascii="Bookman Old Style" w:hAnsi="Bookman Old Style"/>
          <w:b/>
          <w:sz w:val="28"/>
          <w:szCs w:val="28"/>
        </w:rPr>
      </w:pPr>
      <w:r>
        <w:rPr>
          <w:rFonts w:ascii="Bookman Old Style" w:hAnsi="Bookman Old Style"/>
          <w:b/>
          <w:sz w:val="28"/>
          <w:szCs w:val="28"/>
        </w:rPr>
        <w:t xml:space="preserve">ANALISIS </w:t>
      </w:r>
      <w:r w:rsidR="008A7ED3" w:rsidRPr="008A7ED3">
        <w:rPr>
          <w:rFonts w:ascii="Bookman Old Style" w:hAnsi="Bookman Old Style"/>
          <w:b/>
          <w:sz w:val="28"/>
          <w:szCs w:val="28"/>
        </w:rPr>
        <w:t>SUBSTANSI PIDANA UANG PENGGANTI DALAM KASUS TINDAK PIDANA KORUPSI</w:t>
      </w:r>
    </w:p>
    <w:p w14:paraId="4D5B8E15" w14:textId="72FA1BE0" w:rsidR="00264225" w:rsidRPr="00115397" w:rsidRDefault="00264225" w:rsidP="00264225">
      <w:pPr>
        <w:spacing w:after="0"/>
        <w:jc w:val="center"/>
        <w:rPr>
          <w:rFonts w:ascii="Bookman Old Style" w:hAnsi="Bookman Old Style"/>
          <w:b/>
        </w:rPr>
      </w:pPr>
      <w:proofErr w:type="spellStart"/>
      <w:r w:rsidRPr="00115397">
        <w:rPr>
          <w:rFonts w:ascii="Bookman Old Style" w:hAnsi="Bookman Old Style"/>
          <w:b/>
        </w:rPr>
        <w:t>Arhjayati</w:t>
      </w:r>
      <w:proofErr w:type="spellEnd"/>
      <w:r w:rsidRPr="00115397">
        <w:rPr>
          <w:rFonts w:ascii="Bookman Old Style" w:hAnsi="Bookman Old Style"/>
          <w:b/>
        </w:rPr>
        <w:t xml:space="preserve"> Rahim</w:t>
      </w:r>
    </w:p>
    <w:p w14:paraId="000C4F59" w14:textId="2CA2A5EC" w:rsidR="00264225" w:rsidRPr="00115397" w:rsidRDefault="00264225" w:rsidP="00264225">
      <w:pPr>
        <w:spacing w:after="0"/>
        <w:jc w:val="center"/>
        <w:rPr>
          <w:rFonts w:ascii="Bookman Old Style" w:hAnsi="Bookman Old Style"/>
          <w:b/>
        </w:rPr>
      </w:pPr>
      <w:proofErr w:type="spellStart"/>
      <w:r w:rsidRPr="00115397">
        <w:rPr>
          <w:rFonts w:ascii="Bookman Old Style" w:hAnsi="Bookman Old Style"/>
          <w:b/>
        </w:rPr>
        <w:t>Fakultas</w:t>
      </w:r>
      <w:proofErr w:type="spellEnd"/>
      <w:r w:rsidRPr="00115397">
        <w:rPr>
          <w:rFonts w:ascii="Bookman Old Style" w:hAnsi="Bookman Old Style"/>
          <w:b/>
        </w:rPr>
        <w:t xml:space="preserve"> Syariah IAIN Sultan </w:t>
      </w:r>
      <w:proofErr w:type="spellStart"/>
      <w:r w:rsidRPr="00115397">
        <w:rPr>
          <w:rFonts w:ascii="Bookman Old Style" w:hAnsi="Bookman Old Style"/>
          <w:b/>
        </w:rPr>
        <w:t>Amai</w:t>
      </w:r>
      <w:proofErr w:type="spellEnd"/>
      <w:r w:rsidRPr="00115397">
        <w:rPr>
          <w:rFonts w:ascii="Bookman Old Style" w:hAnsi="Bookman Old Style"/>
          <w:b/>
        </w:rPr>
        <w:t xml:space="preserve"> Gorontalo</w:t>
      </w:r>
    </w:p>
    <w:p w14:paraId="76C418FC" w14:textId="72AA5E1C" w:rsidR="00264225" w:rsidRPr="00115397" w:rsidRDefault="00271FB6" w:rsidP="00264225">
      <w:pPr>
        <w:spacing w:after="0"/>
        <w:jc w:val="center"/>
        <w:rPr>
          <w:rFonts w:ascii="Bookman Old Style" w:hAnsi="Bookman Old Style"/>
          <w:b/>
        </w:rPr>
      </w:pPr>
      <w:bookmarkStart w:id="0" w:name="_GoBack"/>
      <w:r>
        <w:rPr>
          <w:rFonts w:ascii="Bookman Old Style" w:hAnsi="Bookman Old Style"/>
          <w:b/>
        </w:rPr>
        <w:t>a</w:t>
      </w:r>
      <w:r w:rsidR="00264225" w:rsidRPr="00115397">
        <w:rPr>
          <w:rFonts w:ascii="Bookman Old Style" w:hAnsi="Bookman Old Style"/>
          <w:b/>
        </w:rPr>
        <w:t>rhjayatirahim23@gmail.com</w:t>
      </w:r>
      <w:bookmarkEnd w:id="0"/>
    </w:p>
    <w:p w14:paraId="6E53D6D6" w14:textId="77777777" w:rsidR="00264225" w:rsidRPr="00115397" w:rsidRDefault="00264225" w:rsidP="00264225">
      <w:pPr>
        <w:spacing w:after="0"/>
        <w:jc w:val="center"/>
        <w:rPr>
          <w:rFonts w:ascii="Bookman Old Style" w:hAnsi="Bookman Old Style"/>
          <w:b/>
        </w:rPr>
      </w:pPr>
    </w:p>
    <w:p w14:paraId="64A47899" w14:textId="467FA8C2" w:rsidR="00264225" w:rsidRPr="00115397" w:rsidRDefault="00264225" w:rsidP="00264225">
      <w:pPr>
        <w:spacing w:after="0" w:line="240" w:lineRule="auto"/>
        <w:jc w:val="center"/>
        <w:rPr>
          <w:rFonts w:ascii="Bookman Old Style" w:hAnsi="Bookman Old Style"/>
          <w:b/>
        </w:rPr>
      </w:pPr>
      <w:r w:rsidRPr="00115397">
        <w:rPr>
          <w:rFonts w:ascii="Bookman Old Style" w:hAnsi="Bookman Old Style"/>
          <w:b/>
        </w:rPr>
        <w:t xml:space="preserve">Noor Asma </w:t>
      </w:r>
    </w:p>
    <w:p w14:paraId="2A79F032" w14:textId="66CC0E07" w:rsidR="00264225" w:rsidRPr="00115397" w:rsidRDefault="00264225" w:rsidP="00264225">
      <w:pPr>
        <w:spacing w:after="0" w:line="240" w:lineRule="auto"/>
        <w:jc w:val="center"/>
        <w:rPr>
          <w:rFonts w:ascii="Bookman Old Style" w:hAnsi="Bookman Old Style"/>
          <w:b/>
        </w:rPr>
      </w:pPr>
      <w:proofErr w:type="spellStart"/>
      <w:r w:rsidRPr="00115397">
        <w:rPr>
          <w:rFonts w:ascii="Bookman Old Style" w:hAnsi="Bookman Old Style"/>
          <w:b/>
        </w:rPr>
        <w:t>Fakultas</w:t>
      </w:r>
      <w:proofErr w:type="spellEnd"/>
      <w:r w:rsidRPr="00115397">
        <w:rPr>
          <w:rFonts w:ascii="Bookman Old Style" w:hAnsi="Bookman Old Style"/>
          <w:b/>
        </w:rPr>
        <w:t xml:space="preserve"> Syariah IAIN Sultan </w:t>
      </w:r>
      <w:proofErr w:type="spellStart"/>
      <w:r w:rsidRPr="00115397">
        <w:rPr>
          <w:rFonts w:ascii="Bookman Old Style" w:hAnsi="Bookman Old Style"/>
          <w:b/>
        </w:rPr>
        <w:t>Amai</w:t>
      </w:r>
      <w:proofErr w:type="spellEnd"/>
      <w:r w:rsidRPr="00115397">
        <w:rPr>
          <w:rFonts w:ascii="Bookman Old Style" w:hAnsi="Bookman Old Style"/>
          <w:b/>
        </w:rPr>
        <w:t xml:space="preserve"> Gorontalo</w:t>
      </w:r>
    </w:p>
    <w:p w14:paraId="3D431688" w14:textId="591C9D31" w:rsidR="00264225" w:rsidRPr="00115397" w:rsidRDefault="00264225" w:rsidP="00264225">
      <w:pPr>
        <w:spacing w:after="0" w:line="240" w:lineRule="auto"/>
        <w:jc w:val="center"/>
        <w:rPr>
          <w:rFonts w:ascii="Bookman Old Style" w:hAnsi="Bookman Old Style"/>
          <w:b/>
          <w:color w:val="000000" w:themeColor="text1"/>
        </w:rPr>
      </w:pPr>
      <w:hyperlink r:id="rId8" w:history="1">
        <w:r w:rsidRPr="00115397">
          <w:rPr>
            <w:rStyle w:val="Hyperlink"/>
            <w:rFonts w:ascii="Bookman Old Style" w:hAnsi="Bookman Old Style"/>
            <w:b/>
            <w:color w:val="000000" w:themeColor="text1"/>
            <w:u w:val="none"/>
          </w:rPr>
          <w:t>noorasma2010anra@gmail.com</w:t>
        </w:r>
      </w:hyperlink>
    </w:p>
    <w:p w14:paraId="5136148C" w14:textId="77777777" w:rsidR="00264225" w:rsidRPr="00264225" w:rsidRDefault="00264225" w:rsidP="00264225">
      <w:pPr>
        <w:spacing w:after="0" w:line="240" w:lineRule="auto"/>
        <w:jc w:val="center"/>
        <w:rPr>
          <w:rFonts w:ascii="Bookman Old Style" w:hAnsi="Bookman Old Style"/>
          <w:b/>
          <w:color w:val="000000" w:themeColor="text1"/>
          <w:sz w:val="28"/>
          <w:szCs w:val="28"/>
        </w:rPr>
      </w:pPr>
    </w:p>
    <w:p w14:paraId="77D553E9" w14:textId="77777777" w:rsidR="00136C74" w:rsidRPr="00115397" w:rsidRDefault="00CF2C05" w:rsidP="00CF43D6">
      <w:pPr>
        <w:jc w:val="center"/>
        <w:rPr>
          <w:rFonts w:ascii="Bookman Old Style" w:hAnsi="Bookman Old Style"/>
          <w:b/>
          <w:i/>
          <w:iCs/>
        </w:rPr>
      </w:pPr>
      <w:r w:rsidRPr="00115397">
        <w:rPr>
          <w:rFonts w:ascii="Bookman Old Style" w:hAnsi="Bookman Old Style"/>
          <w:b/>
          <w:i/>
          <w:iCs/>
        </w:rPr>
        <w:t>ABSTRAK</w:t>
      </w:r>
    </w:p>
    <w:p w14:paraId="4E011332" w14:textId="77777777" w:rsidR="00DE5001" w:rsidRPr="00115397" w:rsidRDefault="00CF2C05" w:rsidP="00DF6DB5">
      <w:pPr>
        <w:spacing w:after="0" w:line="240" w:lineRule="auto"/>
        <w:contextualSpacing/>
        <w:jc w:val="both"/>
        <w:rPr>
          <w:rFonts w:ascii="Bookman Old Style" w:hAnsi="Bookman Old Style" w:cs="Times New Roman"/>
          <w:i/>
          <w:iCs/>
        </w:rPr>
      </w:pPr>
      <w:proofErr w:type="spellStart"/>
      <w:r w:rsidRPr="00115397">
        <w:rPr>
          <w:rFonts w:ascii="Bookman Old Style" w:hAnsi="Bookman Old Style" w:cs="Times New Roman"/>
          <w:i/>
          <w:iCs/>
        </w:rPr>
        <w:t>Pasal</w:t>
      </w:r>
      <w:proofErr w:type="spellEnd"/>
      <w:r w:rsidRPr="00115397">
        <w:rPr>
          <w:rFonts w:ascii="Bookman Old Style" w:hAnsi="Bookman Old Style" w:cs="Times New Roman"/>
          <w:i/>
          <w:iCs/>
        </w:rPr>
        <w:t xml:space="preserve"> </w:t>
      </w:r>
      <w:proofErr w:type="gramStart"/>
      <w:r w:rsidRPr="00115397">
        <w:rPr>
          <w:rFonts w:ascii="Bookman Old Style" w:hAnsi="Bookman Old Style" w:cs="Times New Roman"/>
          <w:i/>
          <w:iCs/>
        </w:rPr>
        <w:t xml:space="preserve">18  </w:t>
      </w:r>
      <w:proofErr w:type="spellStart"/>
      <w:r w:rsidRPr="00115397">
        <w:rPr>
          <w:rFonts w:ascii="Bookman Old Style" w:hAnsi="Bookman Old Style" w:cs="Times New Roman"/>
          <w:i/>
          <w:iCs/>
        </w:rPr>
        <w:t>Undang</w:t>
      </w:r>
      <w:proofErr w:type="gramEnd"/>
      <w:r w:rsidRPr="00115397">
        <w:rPr>
          <w:rFonts w:ascii="Bookman Old Style" w:hAnsi="Bookman Old Style" w:cs="Times New Roman"/>
          <w:i/>
          <w:iCs/>
        </w:rPr>
        <w:t>-undang</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Nomor</w:t>
      </w:r>
      <w:proofErr w:type="spellEnd"/>
      <w:r w:rsidRPr="00115397">
        <w:rPr>
          <w:rFonts w:ascii="Bookman Old Style" w:hAnsi="Bookman Old Style" w:cs="Times New Roman"/>
          <w:i/>
          <w:iCs/>
        </w:rPr>
        <w:t xml:space="preserve"> 31 </w:t>
      </w:r>
      <w:proofErr w:type="spellStart"/>
      <w:r w:rsidRPr="00115397">
        <w:rPr>
          <w:rFonts w:ascii="Bookman Old Style" w:hAnsi="Bookman Old Style" w:cs="Times New Roman"/>
          <w:i/>
          <w:iCs/>
        </w:rPr>
        <w:t>Tahun</w:t>
      </w:r>
      <w:proofErr w:type="spellEnd"/>
      <w:r w:rsidRPr="00115397">
        <w:rPr>
          <w:rFonts w:ascii="Bookman Old Style" w:hAnsi="Bookman Old Style" w:cs="Times New Roman"/>
          <w:i/>
          <w:iCs/>
        </w:rPr>
        <w:t xml:space="preserve"> 1999 </w:t>
      </w:r>
      <w:proofErr w:type="spellStart"/>
      <w:r w:rsidRPr="00115397">
        <w:rPr>
          <w:rFonts w:ascii="Bookman Old Style" w:hAnsi="Bookman Old Style" w:cs="Times New Roman"/>
          <w:i/>
          <w:iCs/>
        </w:rPr>
        <w:t>tentang</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Pemberantasan</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Tindak</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Pidana</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Korupsi</w:t>
      </w:r>
      <w:proofErr w:type="spellEnd"/>
      <w:r w:rsidRPr="00115397">
        <w:rPr>
          <w:rFonts w:ascii="Bookman Old Style" w:hAnsi="Bookman Old Style" w:cs="Times New Roman"/>
          <w:i/>
          <w:iCs/>
        </w:rPr>
        <w:t xml:space="preserve"> jo. </w:t>
      </w:r>
      <w:proofErr w:type="spellStart"/>
      <w:r w:rsidRPr="00115397">
        <w:rPr>
          <w:rFonts w:ascii="Bookman Old Style" w:hAnsi="Bookman Old Style" w:cs="Times New Roman"/>
          <w:i/>
          <w:iCs/>
        </w:rPr>
        <w:t>Undang-undang</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Nomor</w:t>
      </w:r>
      <w:proofErr w:type="spellEnd"/>
      <w:r w:rsidRPr="00115397">
        <w:rPr>
          <w:rFonts w:ascii="Bookman Old Style" w:hAnsi="Bookman Old Style" w:cs="Times New Roman"/>
          <w:i/>
          <w:iCs/>
        </w:rPr>
        <w:t xml:space="preserve"> 20 </w:t>
      </w:r>
      <w:proofErr w:type="spellStart"/>
      <w:r w:rsidRPr="00115397">
        <w:rPr>
          <w:rFonts w:ascii="Bookman Old Style" w:hAnsi="Bookman Old Style" w:cs="Times New Roman"/>
          <w:i/>
          <w:iCs/>
        </w:rPr>
        <w:t>Tahun</w:t>
      </w:r>
      <w:proofErr w:type="spellEnd"/>
      <w:r w:rsidRPr="00115397">
        <w:rPr>
          <w:rFonts w:ascii="Bookman Old Style" w:hAnsi="Bookman Old Style" w:cs="Times New Roman"/>
          <w:i/>
          <w:iCs/>
        </w:rPr>
        <w:t xml:space="preserve"> 2001 </w:t>
      </w:r>
      <w:proofErr w:type="spellStart"/>
      <w:r w:rsidRPr="00115397">
        <w:rPr>
          <w:rFonts w:ascii="Bookman Old Style" w:hAnsi="Bookman Old Style" w:cs="Times New Roman"/>
          <w:i/>
          <w:iCs/>
        </w:rPr>
        <w:t>tentang</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Perubahan</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Atas</w:t>
      </w:r>
      <w:proofErr w:type="spellEnd"/>
      <w:r w:rsidRPr="00115397">
        <w:rPr>
          <w:rFonts w:ascii="Bookman Old Style" w:hAnsi="Bookman Old Style" w:cs="Times New Roman"/>
          <w:i/>
          <w:iCs/>
        </w:rPr>
        <w:t xml:space="preserve"> UU </w:t>
      </w:r>
      <w:proofErr w:type="spellStart"/>
      <w:r w:rsidRPr="00115397">
        <w:rPr>
          <w:rFonts w:ascii="Bookman Old Style" w:hAnsi="Bookman Old Style" w:cs="Times New Roman"/>
          <w:i/>
          <w:iCs/>
        </w:rPr>
        <w:t>Nomor</w:t>
      </w:r>
      <w:proofErr w:type="spellEnd"/>
      <w:r w:rsidRPr="00115397">
        <w:rPr>
          <w:rFonts w:ascii="Bookman Old Style" w:hAnsi="Bookman Old Style" w:cs="Times New Roman"/>
          <w:i/>
          <w:iCs/>
        </w:rPr>
        <w:t xml:space="preserve"> 31 </w:t>
      </w:r>
      <w:proofErr w:type="spellStart"/>
      <w:r w:rsidRPr="00115397">
        <w:rPr>
          <w:rFonts w:ascii="Bookman Old Style" w:hAnsi="Bookman Old Style" w:cs="Times New Roman"/>
          <w:i/>
          <w:iCs/>
        </w:rPr>
        <w:t>Tahun</w:t>
      </w:r>
      <w:proofErr w:type="spellEnd"/>
      <w:r w:rsidRPr="00115397">
        <w:rPr>
          <w:rFonts w:ascii="Bookman Old Style" w:hAnsi="Bookman Old Style" w:cs="Times New Roman"/>
          <w:i/>
          <w:iCs/>
        </w:rPr>
        <w:t xml:space="preserve"> 1999 </w:t>
      </w:r>
      <w:proofErr w:type="spellStart"/>
      <w:r w:rsidRPr="00115397">
        <w:rPr>
          <w:rFonts w:ascii="Bookman Old Style" w:hAnsi="Bookman Old Style" w:cs="Times New Roman"/>
          <w:i/>
          <w:iCs/>
        </w:rPr>
        <w:t>menyebutkan</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bahwa</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pidana</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pembayaran</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uang</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pengganti</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merupakan</w:t>
      </w:r>
      <w:proofErr w:type="spellEnd"/>
      <w:r w:rsidRPr="00115397">
        <w:rPr>
          <w:rFonts w:ascii="Bookman Old Style" w:hAnsi="Bookman Old Style" w:cs="Times New Roman"/>
          <w:i/>
          <w:iCs/>
        </w:rPr>
        <w:t xml:space="preserve"> salah </w:t>
      </w:r>
      <w:proofErr w:type="spellStart"/>
      <w:r w:rsidRPr="00115397">
        <w:rPr>
          <w:rFonts w:ascii="Bookman Old Style" w:hAnsi="Bookman Old Style" w:cs="Times New Roman"/>
          <w:i/>
          <w:iCs/>
        </w:rPr>
        <w:t>satu</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pidana</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tambahan</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sebagaimana</w:t>
      </w:r>
      <w:proofErr w:type="spellEnd"/>
      <w:r w:rsidRPr="00115397">
        <w:rPr>
          <w:rFonts w:ascii="Bookman Old Style" w:hAnsi="Bookman Old Style" w:cs="Times New Roman"/>
          <w:i/>
          <w:iCs/>
        </w:rPr>
        <w:t xml:space="preserve"> </w:t>
      </w:r>
      <w:proofErr w:type="spellStart"/>
      <w:r w:rsidRPr="00115397">
        <w:rPr>
          <w:rFonts w:ascii="Bookman Old Style" w:hAnsi="Bookman Old Style" w:cs="Times New Roman"/>
          <w:i/>
          <w:iCs/>
        </w:rPr>
        <w:t>dimaksud</w:t>
      </w:r>
      <w:proofErr w:type="spellEnd"/>
      <w:r w:rsidRPr="00115397">
        <w:rPr>
          <w:rFonts w:ascii="Bookman Old Style" w:hAnsi="Bookman Old Style" w:cs="Times New Roman"/>
          <w:i/>
          <w:iCs/>
        </w:rPr>
        <w:t xml:space="preserve"> </w:t>
      </w:r>
      <w:proofErr w:type="spellStart"/>
      <w:r w:rsidR="00B8415D" w:rsidRPr="00115397">
        <w:rPr>
          <w:rFonts w:ascii="Bookman Old Style" w:hAnsi="Bookman Old Style" w:cs="Times New Roman"/>
          <w:i/>
          <w:iCs/>
        </w:rPr>
        <w:t>dalam</w:t>
      </w:r>
      <w:proofErr w:type="spellEnd"/>
      <w:r w:rsidR="00B8415D" w:rsidRPr="00115397">
        <w:rPr>
          <w:rFonts w:ascii="Bookman Old Style" w:hAnsi="Bookman Old Style" w:cs="Times New Roman"/>
          <w:i/>
          <w:iCs/>
        </w:rPr>
        <w:t xml:space="preserve"> KUHP. </w:t>
      </w:r>
      <w:proofErr w:type="spellStart"/>
      <w:r w:rsidR="00DE5001" w:rsidRPr="00115397">
        <w:rPr>
          <w:rFonts w:ascii="Bookman Old Style" w:hAnsi="Bookman Old Style" w:cs="Times New Roman"/>
          <w:i/>
          <w:iCs/>
        </w:rPr>
        <w:t>Mengembalikan</w:t>
      </w:r>
      <w:proofErr w:type="spellEnd"/>
      <w:r w:rsidR="00DE5001" w:rsidRPr="00115397">
        <w:rPr>
          <w:rFonts w:ascii="Bookman Old Style" w:hAnsi="Bookman Old Style" w:cs="Times New Roman"/>
          <w:i/>
          <w:iCs/>
        </w:rPr>
        <w:t xml:space="preserve"> </w:t>
      </w:r>
      <w:proofErr w:type="spellStart"/>
      <w:r w:rsidR="00DE5001" w:rsidRPr="00115397">
        <w:rPr>
          <w:rFonts w:ascii="Bookman Old Style" w:hAnsi="Bookman Old Style" w:cs="Times New Roman"/>
          <w:i/>
          <w:iCs/>
        </w:rPr>
        <w:t>kerugian</w:t>
      </w:r>
      <w:proofErr w:type="spellEnd"/>
      <w:r w:rsidR="00DE5001" w:rsidRPr="00115397">
        <w:rPr>
          <w:rFonts w:ascii="Bookman Old Style" w:hAnsi="Bookman Old Style" w:cs="Times New Roman"/>
          <w:i/>
          <w:iCs/>
        </w:rPr>
        <w:t xml:space="preserve"> </w:t>
      </w:r>
      <w:proofErr w:type="spellStart"/>
      <w:r w:rsidR="00DE5001" w:rsidRPr="00115397">
        <w:rPr>
          <w:rFonts w:ascii="Bookman Old Style" w:hAnsi="Bookman Old Style" w:cs="Times New Roman"/>
          <w:i/>
          <w:iCs/>
        </w:rPr>
        <w:t>keuangan</w:t>
      </w:r>
      <w:proofErr w:type="spellEnd"/>
      <w:r w:rsidR="00DE5001" w:rsidRPr="00115397">
        <w:rPr>
          <w:rFonts w:ascii="Bookman Old Style" w:hAnsi="Bookman Old Style" w:cs="Times New Roman"/>
          <w:i/>
          <w:iCs/>
        </w:rPr>
        <w:t xml:space="preserve"> negara yang </w:t>
      </w:r>
      <w:proofErr w:type="spellStart"/>
      <w:r w:rsidR="00DE5001" w:rsidRPr="00115397">
        <w:rPr>
          <w:rFonts w:ascii="Bookman Old Style" w:hAnsi="Bookman Old Style" w:cs="Times New Roman"/>
          <w:i/>
          <w:iCs/>
        </w:rPr>
        <w:t>diakibatkan</w:t>
      </w:r>
      <w:proofErr w:type="spellEnd"/>
      <w:r w:rsidR="00DE5001" w:rsidRPr="00115397">
        <w:rPr>
          <w:rFonts w:ascii="Bookman Old Style" w:hAnsi="Bookman Old Style" w:cs="Times New Roman"/>
          <w:i/>
          <w:iCs/>
        </w:rPr>
        <w:t xml:space="preserve"> oleh </w:t>
      </w:r>
      <w:proofErr w:type="spellStart"/>
      <w:r w:rsidR="00DE5001" w:rsidRPr="00115397">
        <w:rPr>
          <w:rFonts w:ascii="Bookman Old Style" w:hAnsi="Bookman Old Style" w:cs="Times New Roman"/>
          <w:i/>
          <w:iCs/>
        </w:rPr>
        <w:t>tindak</w:t>
      </w:r>
      <w:proofErr w:type="spellEnd"/>
      <w:r w:rsidR="00DE5001" w:rsidRPr="00115397">
        <w:rPr>
          <w:rFonts w:ascii="Bookman Old Style" w:hAnsi="Bookman Old Style" w:cs="Times New Roman"/>
          <w:i/>
          <w:iCs/>
        </w:rPr>
        <w:t xml:space="preserve"> </w:t>
      </w:r>
      <w:proofErr w:type="spellStart"/>
      <w:r w:rsidR="00DE5001" w:rsidRPr="00115397">
        <w:rPr>
          <w:rFonts w:ascii="Bookman Old Style" w:hAnsi="Bookman Old Style" w:cs="Times New Roman"/>
          <w:i/>
          <w:iCs/>
        </w:rPr>
        <w:t>pidana</w:t>
      </w:r>
      <w:proofErr w:type="spellEnd"/>
      <w:r w:rsidR="00DE5001" w:rsidRPr="00115397">
        <w:rPr>
          <w:rFonts w:ascii="Bookman Old Style" w:hAnsi="Bookman Old Style" w:cs="Times New Roman"/>
          <w:i/>
          <w:iCs/>
        </w:rPr>
        <w:t xml:space="preserve"> </w:t>
      </w:r>
      <w:proofErr w:type="spellStart"/>
      <w:r w:rsidR="00DE5001" w:rsidRPr="00115397">
        <w:rPr>
          <w:rFonts w:ascii="Bookman Old Style" w:hAnsi="Bookman Old Style" w:cs="Times New Roman"/>
          <w:i/>
          <w:iCs/>
        </w:rPr>
        <w:t>korupsi</w:t>
      </w:r>
      <w:proofErr w:type="spellEnd"/>
      <w:r w:rsidR="00DE5001" w:rsidRPr="00115397">
        <w:rPr>
          <w:rFonts w:ascii="Bookman Old Style" w:hAnsi="Bookman Old Style" w:cs="Times New Roman"/>
          <w:i/>
          <w:iCs/>
        </w:rPr>
        <w:t xml:space="preserve"> </w:t>
      </w:r>
      <w:proofErr w:type="spellStart"/>
      <w:r w:rsidR="00DE5001" w:rsidRPr="00115397">
        <w:rPr>
          <w:rFonts w:ascii="Bookman Old Style" w:hAnsi="Bookman Old Style" w:cs="Times New Roman"/>
          <w:i/>
          <w:iCs/>
        </w:rPr>
        <w:t>merupakan</w:t>
      </w:r>
      <w:proofErr w:type="spellEnd"/>
      <w:r w:rsidR="00DE5001" w:rsidRPr="00115397">
        <w:rPr>
          <w:rFonts w:ascii="Bookman Old Style" w:hAnsi="Bookman Old Style" w:cs="Times New Roman"/>
          <w:i/>
          <w:iCs/>
        </w:rPr>
        <w:t xml:space="preserve"> </w:t>
      </w:r>
      <w:proofErr w:type="spellStart"/>
      <w:r w:rsidR="00DE5001" w:rsidRPr="00115397">
        <w:rPr>
          <w:rFonts w:ascii="Bookman Old Style" w:hAnsi="Bookman Old Style" w:cs="Times New Roman"/>
          <w:i/>
          <w:iCs/>
        </w:rPr>
        <w:t>pidana</w:t>
      </w:r>
      <w:proofErr w:type="spellEnd"/>
      <w:r w:rsidR="00DE5001" w:rsidRPr="00115397">
        <w:rPr>
          <w:rFonts w:ascii="Bookman Old Style" w:hAnsi="Bookman Old Style" w:cs="Times New Roman"/>
          <w:i/>
          <w:iCs/>
        </w:rPr>
        <w:t xml:space="preserve"> </w:t>
      </w:r>
      <w:proofErr w:type="spellStart"/>
      <w:r w:rsidR="00DE5001" w:rsidRPr="00115397">
        <w:rPr>
          <w:rFonts w:ascii="Bookman Old Style" w:hAnsi="Bookman Old Style" w:cs="Times New Roman"/>
          <w:i/>
          <w:iCs/>
        </w:rPr>
        <w:t>tambahan</w:t>
      </w:r>
      <w:proofErr w:type="spellEnd"/>
      <w:r w:rsidR="00DE5001" w:rsidRPr="00115397">
        <w:rPr>
          <w:rFonts w:ascii="Bookman Old Style" w:hAnsi="Bookman Old Style" w:cs="Times New Roman"/>
          <w:i/>
          <w:iCs/>
        </w:rPr>
        <w:t xml:space="preserve"> yang </w:t>
      </w:r>
      <w:proofErr w:type="spellStart"/>
      <w:r w:rsidR="00DE5001" w:rsidRPr="00115397">
        <w:rPr>
          <w:rFonts w:ascii="Bookman Old Style" w:hAnsi="Bookman Old Style" w:cs="Times New Roman"/>
          <w:i/>
          <w:iCs/>
        </w:rPr>
        <w:t>diutuskan</w:t>
      </w:r>
      <w:proofErr w:type="spellEnd"/>
      <w:r w:rsidR="00DE5001" w:rsidRPr="00115397">
        <w:rPr>
          <w:rFonts w:ascii="Bookman Old Style" w:hAnsi="Bookman Old Style" w:cs="Times New Roman"/>
          <w:i/>
          <w:iCs/>
        </w:rPr>
        <w:t xml:space="preserve"> </w:t>
      </w:r>
      <w:proofErr w:type="spellStart"/>
      <w:r w:rsidR="00DE5001" w:rsidRPr="00115397">
        <w:rPr>
          <w:rFonts w:ascii="Bookman Old Style" w:hAnsi="Bookman Old Style" w:cs="Times New Roman"/>
          <w:i/>
          <w:iCs/>
        </w:rPr>
        <w:t>bagi</w:t>
      </w:r>
      <w:proofErr w:type="spellEnd"/>
      <w:r w:rsidR="00DE5001" w:rsidRPr="00115397">
        <w:rPr>
          <w:rFonts w:ascii="Bookman Old Style" w:hAnsi="Bookman Old Style" w:cs="Times New Roman"/>
          <w:i/>
          <w:iCs/>
        </w:rPr>
        <w:t xml:space="preserve"> </w:t>
      </w:r>
      <w:proofErr w:type="spellStart"/>
      <w:r w:rsidR="00DE5001" w:rsidRPr="00115397">
        <w:rPr>
          <w:rFonts w:ascii="Bookman Old Style" w:hAnsi="Bookman Old Style" w:cs="Times New Roman"/>
          <w:i/>
          <w:iCs/>
        </w:rPr>
        <w:t>pelaku</w:t>
      </w:r>
      <w:proofErr w:type="spellEnd"/>
      <w:r w:rsidR="00DE5001" w:rsidRPr="00115397">
        <w:rPr>
          <w:rFonts w:ascii="Bookman Old Style" w:hAnsi="Bookman Old Style" w:cs="Times New Roman"/>
          <w:i/>
          <w:iCs/>
        </w:rPr>
        <w:t xml:space="preserve"> </w:t>
      </w:r>
      <w:proofErr w:type="spellStart"/>
      <w:r w:rsidR="00DE5001" w:rsidRPr="00115397">
        <w:rPr>
          <w:rFonts w:ascii="Bookman Old Style" w:hAnsi="Bookman Old Style" w:cs="Times New Roman"/>
          <w:i/>
          <w:iCs/>
        </w:rPr>
        <w:t>tindak</w:t>
      </w:r>
      <w:proofErr w:type="spellEnd"/>
      <w:r w:rsidR="00DE5001" w:rsidRPr="00115397">
        <w:rPr>
          <w:rFonts w:ascii="Bookman Old Style" w:hAnsi="Bookman Old Style" w:cs="Times New Roman"/>
          <w:i/>
          <w:iCs/>
        </w:rPr>
        <w:t xml:space="preserve"> </w:t>
      </w:r>
      <w:proofErr w:type="spellStart"/>
      <w:r w:rsidR="00DE5001" w:rsidRPr="00115397">
        <w:rPr>
          <w:rFonts w:ascii="Bookman Old Style" w:hAnsi="Bookman Old Style" w:cs="Times New Roman"/>
          <w:i/>
          <w:iCs/>
        </w:rPr>
        <w:t>pidana</w:t>
      </w:r>
      <w:proofErr w:type="spellEnd"/>
      <w:r w:rsidR="00DE5001" w:rsidRPr="00115397">
        <w:rPr>
          <w:rFonts w:ascii="Bookman Old Style" w:hAnsi="Bookman Old Style" w:cs="Times New Roman"/>
          <w:i/>
          <w:iCs/>
        </w:rPr>
        <w:t xml:space="preserve"> </w:t>
      </w:r>
      <w:proofErr w:type="spellStart"/>
      <w:r w:rsidR="00DE5001" w:rsidRPr="00115397">
        <w:rPr>
          <w:rFonts w:ascii="Bookman Old Style" w:hAnsi="Bookman Old Style" w:cs="Times New Roman"/>
          <w:i/>
          <w:iCs/>
        </w:rPr>
        <w:t>korupsi</w:t>
      </w:r>
      <w:proofErr w:type="spellEnd"/>
      <w:r w:rsidR="00DE5001" w:rsidRPr="00115397">
        <w:rPr>
          <w:rFonts w:ascii="Bookman Old Style" w:hAnsi="Bookman Old Style" w:cs="Times New Roman"/>
          <w:i/>
          <w:iCs/>
        </w:rPr>
        <w:t>.</w:t>
      </w:r>
    </w:p>
    <w:p w14:paraId="1A4A4141" w14:textId="77777777" w:rsidR="00DE5001" w:rsidRPr="00115397" w:rsidRDefault="00DE5001" w:rsidP="00DF6DB5">
      <w:pPr>
        <w:pStyle w:val="ListParagraph"/>
        <w:spacing w:after="0" w:line="240" w:lineRule="auto"/>
        <w:ind w:left="0"/>
        <w:jc w:val="both"/>
        <w:rPr>
          <w:rFonts w:ascii="Bookman Old Style" w:hAnsi="Bookman Old Style" w:cstheme="majorBidi"/>
          <w:i/>
          <w:iCs/>
          <w:sz w:val="24"/>
          <w:szCs w:val="24"/>
        </w:rPr>
      </w:pPr>
      <w:proofErr w:type="spellStart"/>
      <w:r w:rsidRPr="00115397">
        <w:rPr>
          <w:rFonts w:ascii="Bookman Old Style" w:hAnsi="Bookman Old Style" w:cstheme="majorBidi"/>
          <w:i/>
          <w:iCs/>
        </w:rPr>
        <w:t>Adapun</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Rumusan</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masalah</w:t>
      </w:r>
      <w:proofErr w:type="spellEnd"/>
      <w:r w:rsidRPr="00115397">
        <w:rPr>
          <w:rFonts w:ascii="Bookman Old Style" w:hAnsi="Bookman Old Style" w:cstheme="majorBidi"/>
          <w:i/>
          <w:iCs/>
        </w:rPr>
        <w:t xml:space="preserve"> yang </w:t>
      </w:r>
      <w:proofErr w:type="spellStart"/>
      <w:r w:rsidRPr="00115397">
        <w:rPr>
          <w:rFonts w:ascii="Bookman Old Style" w:hAnsi="Bookman Old Style" w:cstheme="majorBidi"/>
          <w:i/>
          <w:iCs/>
        </w:rPr>
        <w:t>diangkat</w:t>
      </w:r>
      <w:proofErr w:type="spellEnd"/>
      <w:r w:rsidRPr="00115397">
        <w:rPr>
          <w:rFonts w:ascii="Bookman Old Style" w:hAnsi="Bookman Old Style" w:cstheme="majorBidi"/>
          <w:i/>
          <w:iCs/>
        </w:rPr>
        <w:t xml:space="preserve"> pada </w:t>
      </w:r>
      <w:proofErr w:type="spellStart"/>
      <w:r w:rsidRPr="00115397">
        <w:rPr>
          <w:rFonts w:ascii="Bookman Old Style" w:hAnsi="Bookman Old Style" w:cstheme="majorBidi"/>
          <w:i/>
          <w:iCs/>
        </w:rPr>
        <w:t>penelitian</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ini</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adalah</w:t>
      </w:r>
      <w:proofErr w:type="spellEnd"/>
      <w:r w:rsidRPr="00115397">
        <w:rPr>
          <w:rFonts w:ascii="Bookman Old Style" w:hAnsi="Bookman Old Style" w:cstheme="majorBidi"/>
          <w:i/>
          <w:iCs/>
        </w:rPr>
        <w:t xml:space="preserve">, </w:t>
      </w:r>
      <w:proofErr w:type="gramStart"/>
      <w:r w:rsidRPr="00115397">
        <w:rPr>
          <w:rFonts w:ascii="Bookman Old Style" w:hAnsi="Bookman Old Style" w:cstheme="majorBidi"/>
          <w:i/>
          <w:iCs/>
        </w:rPr>
        <w:t>1.Bagaimanakah</w:t>
      </w:r>
      <w:proofErr w:type="gram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pelaksanaan</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pidana</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uang</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pengganti</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dalam</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tindak</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pidana</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korupsi</w:t>
      </w:r>
      <w:proofErr w:type="spellEnd"/>
      <w:r w:rsidRPr="00115397">
        <w:rPr>
          <w:rFonts w:ascii="Bookman Old Style" w:hAnsi="Bookman Old Style" w:cstheme="majorBidi"/>
          <w:i/>
          <w:iCs/>
        </w:rPr>
        <w:t xml:space="preserve"> 2. </w:t>
      </w:r>
      <w:proofErr w:type="spellStart"/>
      <w:r w:rsidRPr="00115397">
        <w:rPr>
          <w:rFonts w:ascii="Bookman Old Style" w:hAnsi="Bookman Old Style" w:cstheme="majorBidi"/>
          <w:i/>
          <w:iCs/>
        </w:rPr>
        <w:t>Faktor</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apakah</w:t>
      </w:r>
      <w:proofErr w:type="spellEnd"/>
      <w:r w:rsidRPr="00115397">
        <w:rPr>
          <w:rFonts w:ascii="Bookman Old Style" w:hAnsi="Bookman Old Style" w:cstheme="majorBidi"/>
          <w:i/>
          <w:iCs/>
        </w:rPr>
        <w:t xml:space="preserve"> yang </w:t>
      </w:r>
      <w:proofErr w:type="spellStart"/>
      <w:r w:rsidRPr="00115397">
        <w:rPr>
          <w:rFonts w:ascii="Bookman Old Style" w:hAnsi="Bookman Old Style" w:cstheme="majorBidi"/>
          <w:i/>
          <w:iCs/>
        </w:rPr>
        <w:t>mempengaruhi</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pelaksanaan</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pidana</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uang</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pengganti</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dalam</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tindak</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pidana</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korupsi</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Adapun</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Jenis</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penelitian</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ini</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adalah</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Empiris</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atau</w:t>
      </w:r>
      <w:proofErr w:type="spellEnd"/>
      <w:r w:rsidRPr="00115397">
        <w:rPr>
          <w:rFonts w:ascii="Bookman Old Style" w:hAnsi="Bookman Old Style" w:cstheme="majorBidi"/>
          <w:i/>
          <w:iCs/>
        </w:rPr>
        <w:t xml:space="preserve"> </w:t>
      </w:r>
      <w:proofErr w:type="spellStart"/>
      <w:proofErr w:type="gramStart"/>
      <w:r w:rsidRPr="00115397">
        <w:rPr>
          <w:rFonts w:ascii="Bookman Old Style" w:hAnsi="Bookman Old Style" w:cstheme="majorBidi"/>
          <w:i/>
          <w:iCs/>
        </w:rPr>
        <w:t>Lapangan</w:t>
      </w:r>
      <w:proofErr w:type="spellEnd"/>
      <w:r w:rsidRPr="00115397">
        <w:rPr>
          <w:rFonts w:ascii="Bookman Old Style" w:hAnsi="Bookman Old Style" w:cstheme="majorBidi"/>
          <w:i/>
          <w:iCs/>
        </w:rPr>
        <w:t xml:space="preserve">  yang</w:t>
      </w:r>
      <w:proofErr w:type="gram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dilakukan</w:t>
      </w:r>
      <w:proofErr w:type="spellEnd"/>
      <w:r w:rsidRPr="00115397">
        <w:rPr>
          <w:rFonts w:ascii="Bookman Old Style" w:hAnsi="Bookman Old Style" w:cstheme="majorBidi"/>
          <w:i/>
          <w:iCs/>
        </w:rPr>
        <w:t xml:space="preserve"> di </w:t>
      </w:r>
      <w:proofErr w:type="spellStart"/>
      <w:r w:rsidR="00DF6DB5" w:rsidRPr="00115397">
        <w:rPr>
          <w:rFonts w:ascii="Bookman Old Style" w:hAnsi="Bookman Old Style" w:cstheme="majorBidi"/>
          <w:i/>
          <w:iCs/>
          <w:sz w:val="24"/>
          <w:szCs w:val="24"/>
        </w:rPr>
        <w:t>Kejaksaan</w:t>
      </w:r>
      <w:proofErr w:type="spellEnd"/>
      <w:r w:rsidR="00DF6DB5" w:rsidRPr="00115397">
        <w:rPr>
          <w:rFonts w:ascii="Bookman Old Style" w:hAnsi="Bookman Old Style" w:cstheme="majorBidi"/>
          <w:i/>
          <w:iCs/>
          <w:sz w:val="24"/>
          <w:szCs w:val="24"/>
        </w:rPr>
        <w:t xml:space="preserve"> Negeri Gorontalo, </w:t>
      </w:r>
      <w:proofErr w:type="spellStart"/>
      <w:r w:rsidR="00DF6DB5" w:rsidRPr="00115397">
        <w:rPr>
          <w:rFonts w:ascii="Bookman Old Style" w:hAnsi="Bookman Old Style" w:cstheme="majorBidi"/>
          <w:i/>
          <w:iCs/>
          <w:sz w:val="24"/>
          <w:szCs w:val="24"/>
        </w:rPr>
        <w:t>Pengadilan</w:t>
      </w:r>
      <w:proofErr w:type="spellEnd"/>
      <w:r w:rsidR="00DF6DB5" w:rsidRPr="00115397">
        <w:rPr>
          <w:rFonts w:ascii="Bookman Old Style" w:hAnsi="Bookman Old Style" w:cstheme="majorBidi"/>
          <w:i/>
          <w:iCs/>
          <w:sz w:val="24"/>
          <w:szCs w:val="24"/>
        </w:rPr>
        <w:t xml:space="preserve"> Negeri </w:t>
      </w:r>
      <w:proofErr w:type="spellStart"/>
      <w:r w:rsidR="00DF6DB5" w:rsidRPr="00115397">
        <w:rPr>
          <w:rFonts w:ascii="Bookman Old Style" w:hAnsi="Bookman Old Style" w:cstheme="majorBidi"/>
          <w:i/>
          <w:iCs/>
          <w:sz w:val="24"/>
          <w:szCs w:val="24"/>
        </w:rPr>
        <w:t>Provinsi</w:t>
      </w:r>
      <w:proofErr w:type="spellEnd"/>
      <w:r w:rsidR="00DF6DB5" w:rsidRPr="00115397">
        <w:rPr>
          <w:rFonts w:ascii="Bookman Old Style" w:hAnsi="Bookman Old Style" w:cstheme="majorBidi"/>
          <w:i/>
          <w:iCs/>
          <w:sz w:val="24"/>
          <w:szCs w:val="24"/>
        </w:rPr>
        <w:t xml:space="preserve"> Gorontalo, </w:t>
      </w:r>
      <w:proofErr w:type="spellStart"/>
      <w:r w:rsidR="00DF6DB5" w:rsidRPr="00115397">
        <w:rPr>
          <w:rFonts w:ascii="Bookman Old Style" w:hAnsi="Bookman Old Style" w:cstheme="majorBidi"/>
          <w:i/>
          <w:iCs/>
          <w:sz w:val="24"/>
          <w:szCs w:val="24"/>
        </w:rPr>
        <w:t>Kejaksaan</w:t>
      </w:r>
      <w:proofErr w:type="spellEnd"/>
      <w:r w:rsidR="00DF6DB5" w:rsidRPr="00115397">
        <w:rPr>
          <w:rFonts w:ascii="Bookman Old Style" w:hAnsi="Bookman Old Style" w:cstheme="majorBidi"/>
          <w:i/>
          <w:iCs/>
          <w:sz w:val="24"/>
          <w:szCs w:val="24"/>
        </w:rPr>
        <w:t xml:space="preserve"> Negeri Makassar, </w:t>
      </w:r>
      <w:proofErr w:type="spellStart"/>
      <w:r w:rsidR="00DF6DB5" w:rsidRPr="00115397">
        <w:rPr>
          <w:rFonts w:ascii="Bookman Old Style" w:hAnsi="Bookman Old Style" w:cstheme="majorBidi"/>
          <w:i/>
          <w:iCs/>
          <w:sz w:val="24"/>
          <w:szCs w:val="24"/>
        </w:rPr>
        <w:t>Pengadilan</w:t>
      </w:r>
      <w:proofErr w:type="spellEnd"/>
      <w:r w:rsidR="00DF6DB5" w:rsidRPr="00115397">
        <w:rPr>
          <w:rFonts w:ascii="Bookman Old Style" w:hAnsi="Bookman Old Style" w:cstheme="majorBidi"/>
          <w:i/>
          <w:iCs/>
          <w:sz w:val="24"/>
          <w:szCs w:val="24"/>
        </w:rPr>
        <w:t xml:space="preserve"> Negeri Makassar.</w:t>
      </w:r>
    </w:p>
    <w:p w14:paraId="3DA32A61" w14:textId="57CACD8B" w:rsidR="003076C1" w:rsidRPr="00115397" w:rsidRDefault="00DE5001" w:rsidP="00EF5AF4">
      <w:pPr>
        <w:spacing w:line="240" w:lineRule="auto"/>
        <w:jc w:val="both"/>
        <w:rPr>
          <w:rFonts w:ascii="Bookman Old Style" w:hAnsi="Bookman Old Style" w:cstheme="majorBidi"/>
          <w:i/>
          <w:iCs/>
        </w:rPr>
      </w:pPr>
      <w:r w:rsidRPr="00115397">
        <w:rPr>
          <w:rFonts w:ascii="Bookman Old Style" w:hAnsi="Bookman Old Style" w:cstheme="majorBidi"/>
          <w:i/>
          <w:iCs/>
        </w:rPr>
        <w:t xml:space="preserve">Hasil </w:t>
      </w:r>
      <w:proofErr w:type="spellStart"/>
      <w:r w:rsidRPr="00115397">
        <w:rPr>
          <w:rFonts w:ascii="Bookman Old Style" w:hAnsi="Bookman Old Style" w:cstheme="majorBidi"/>
          <w:i/>
          <w:iCs/>
        </w:rPr>
        <w:t>penelitian</w:t>
      </w:r>
      <w:proofErr w:type="spellEnd"/>
      <w:r w:rsidRPr="00115397">
        <w:rPr>
          <w:rFonts w:ascii="Bookman Old Style" w:hAnsi="Bookman Old Style" w:cstheme="majorBidi"/>
          <w:i/>
          <w:iCs/>
        </w:rPr>
        <w:t xml:space="preserve"> </w:t>
      </w:r>
      <w:proofErr w:type="spellStart"/>
      <w:r w:rsidRPr="00115397">
        <w:rPr>
          <w:rFonts w:ascii="Bookman Old Style" w:hAnsi="Bookman Old Style" w:cstheme="majorBidi"/>
          <w:i/>
          <w:iCs/>
        </w:rPr>
        <w:t>yakni</w:t>
      </w:r>
      <w:proofErr w:type="spellEnd"/>
      <w:r w:rsidR="00BC58ED" w:rsidRPr="00115397">
        <w:rPr>
          <w:rFonts w:ascii="Bookman Old Style" w:hAnsi="Bookman Old Style" w:cstheme="majorBidi"/>
          <w:i/>
          <w:iCs/>
        </w:rPr>
        <w:t xml:space="preserve">: 1. </w:t>
      </w:r>
      <w:proofErr w:type="spellStart"/>
      <w:r w:rsidR="00EF5AF4" w:rsidRPr="00115397">
        <w:rPr>
          <w:rFonts w:ascii="Bookman Old Style" w:hAnsi="Bookman Old Style" w:cstheme="majorBidi"/>
          <w:i/>
          <w:iCs/>
        </w:rPr>
        <w:t>Sistematika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alur</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pembayaran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uang</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pengganti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berdasarkan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keputusan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Jaksa</w:t>
      </w:r>
      <w:proofErr w:type="spellEnd"/>
      <w:r w:rsidR="00EF5AF4" w:rsidRPr="00115397">
        <w:rPr>
          <w:rFonts w:ascii="Bookman Old Style" w:hAnsi="Bookman Old Style" w:cstheme="majorBidi"/>
          <w:i/>
          <w:iCs/>
        </w:rPr>
        <w:t xml:space="preserve"> Agung </w:t>
      </w:r>
      <w:proofErr w:type="spellStart"/>
      <w:proofErr w:type="gramStart"/>
      <w:r w:rsidR="00EF5AF4" w:rsidRPr="00115397">
        <w:rPr>
          <w:rFonts w:ascii="Bookman Old Style" w:hAnsi="Bookman Old Style" w:cstheme="majorBidi"/>
          <w:i/>
          <w:iCs/>
        </w:rPr>
        <w:t>Nomor</w:t>
      </w:r>
      <w:proofErr w:type="spellEnd"/>
      <w:r w:rsidR="00EF5AF4" w:rsidRPr="00115397">
        <w:rPr>
          <w:rFonts w:ascii="Bookman Old Style" w:hAnsi="Bookman Old Style" w:cstheme="majorBidi"/>
          <w:i/>
          <w:iCs/>
        </w:rPr>
        <w:t xml:space="preserve"> :</w:t>
      </w:r>
      <w:proofErr w:type="gramEnd"/>
      <w:r w:rsidR="00EF5AF4" w:rsidRPr="00115397">
        <w:rPr>
          <w:rFonts w:ascii="Bookman Old Style" w:hAnsi="Bookman Old Style" w:cstheme="majorBidi"/>
          <w:i/>
          <w:iCs/>
        </w:rPr>
        <w:t xml:space="preserve"> Kep-518/J.A/11/2001 </w:t>
      </w:r>
      <w:proofErr w:type="spellStart"/>
      <w:r w:rsidR="00EF5AF4" w:rsidRPr="00115397">
        <w:rPr>
          <w:rFonts w:ascii="Bookman Old Style" w:hAnsi="Bookman Old Style" w:cstheme="majorBidi"/>
          <w:i/>
          <w:iCs/>
        </w:rPr>
        <w:t>tanggal</w:t>
      </w:r>
      <w:proofErr w:type="spellEnd"/>
      <w:r w:rsidR="00EF5AF4" w:rsidRPr="00115397">
        <w:rPr>
          <w:rFonts w:ascii="Bookman Old Style" w:hAnsi="Bookman Old Style" w:cstheme="majorBidi"/>
          <w:i/>
          <w:iCs/>
        </w:rPr>
        <w:t xml:space="preserve"> 1 November 2001 </w:t>
      </w:r>
      <w:proofErr w:type="spellStart"/>
      <w:r w:rsidR="00EF5AF4" w:rsidRPr="00115397">
        <w:rPr>
          <w:rFonts w:ascii="Bookman Old Style" w:hAnsi="Bookman Old Style" w:cstheme="majorBidi"/>
          <w:i/>
          <w:iCs/>
        </w:rPr>
        <w:t>tentang</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mekanismen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pembayaran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uang</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pengganti</w:t>
      </w:r>
      <w:proofErr w:type="spellEnd"/>
      <w:r w:rsidR="00EF5AF4" w:rsidRPr="00115397">
        <w:rPr>
          <w:rFonts w:ascii="Bookman Old Style" w:hAnsi="Bookman Old Style" w:cstheme="majorBidi"/>
          <w:i/>
          <w:iCs/>
        </w:rPr>
        <w:t>.</w:t>
      </w:r>
      <w:r w:rsidR="00BC58ED"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Penjatuhan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sanksi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tidak</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pidana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uang</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pengganti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bagi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terdakwa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tindak</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pidana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korupsi</w:t>
      </w:r>
      <w:proofErr w:type="spellEnd"/>
      <w:r w:rsidR="00EF5AF4" w:rsidRPr="00115397">
        <w:rPr>
          <w:rFonts w:ascii="Bookman Old Style" w:hAnsi="Bookman Old Style" w:cstheme="majorBidi"/>
          <w:i/>
          <w:iCs/>
        </w:rPr>
        <w:t xml:space="preserve"> yang </w:t>
      </w:r>
      <w:proofErr w:type="spellStart"/>
      <w:r w:rsidR="00EF5AF4" w:rsidRPr="00115397">
        <w:rPr>
          <w:rFonts w:ascii="Bookman Old Style" w:hAnsi="Bookman Old Style" w:cstheme="majorBidi"/>
          <w:i/>
          <w:iCs/>
        </w:rPr>
        <w:t>telah</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dibuktikan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dipengadilan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seharusnya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tidak</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diberi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subsider</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pidana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seperti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pidana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penjara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atau</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kurungan</w:t>
      </w:r>
      <w:proofErr w:type="spellEnd"/>
      <w:r w:rsidR="00EF5AF4" w:rsidRPr="00115397">
        <w:rPr>
          <w:rFonts w:ascii="Bookman Old Style" w:hAnsi="Bookman Old Style" w:cstheme="majorBidi"/>
          <w:i/>
          <w:iCs/>
        </w:rPr>
        <w:t xml:space="preserve">, agar </w:t>
      </w:r>
      <w:proofErr w:type="spellStart"/>
      <w:r w:rsidR="00EF5AF4" w:rsidRPr="00115397">
        <w:rPr>
          <w:rFonts w:ascii="Bookman Old Style" w:hAnsi="Bookman Old Style" w:cstheme="majorBidi"/>
          <w:i/>
          <w:iCs/>
        </w:rPr>
        <w:t>kerugian</w:t>
      </w:r>
      <w:proofErr w:type="spellEnd"/>
      <w:r w:rsidR="00EF5AF4" w:rsidRPr="00115397">
        <w:rPr>
          <w:rFonts w:ascii="Bookman Old Style" w:hAnsi="Bookman Old Style" w:cstheme="majorBidi"/>
          <w:i/>
          <w:iCs/>
        </w:rPr>
        <w:t xml:space="preserve"> negara </w:t>
      </w:r>
      <w:proofErr w:type="spellStart"/>
      <w:r w:rsidR="00EF5AF4" w:rsidRPr="00115397">
        <w:rPr>
          <w:rFonts w:ascii="Bookman Old Style" w:hAnsi="Bookman Old Style" w:cstheme="majorBidi"/>
          <w:i/>
          <w:iCs/>
        </w:rPr>
        <w:t>sebagai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akibat</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dari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tindak</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pidana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korupsi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dapat</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dikembalikan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dengan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mengoptimalkan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penjatuhan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pidana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pengganti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karena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Pidana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penjara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sebagai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subsider</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dapat</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menutup</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kesempatan</w:t>
      </w:r>
      <w:proofErr w:type="spellEnd"/>
      <w:r w:rsidR="00EF5AF4" w:rsidRPr="00115397">
        <w:rPr>
          <w:rFonts w:ascii="Bookman Old Style" w:hAnsi="Bookman Old Style" w:cstheme="majorBidi"/>
          <w:i/>
          <w:iCs/>
        </w:rPr>
        <w:t xml:space="preserve"> Negara </w:t>
      </w:r>
      <w:proofErr w:type="spellStart"/>
      <w:r w:rsidR="00EF5AF4" w:rsidRPr="00115397">
        <w:rPr>
          <w:rFonts w:ascii="Bookman Old Style" w:hAnsi="Bookman Old Style" w:cstheme="majorBidi"/>
          <w:i/>
          <w:iCs/>
        </w:rPr>
        <w:t>untuk</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memperoleh</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kembali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kerugian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akibat</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korupsi.Pidana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penjara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subsider</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dapat</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dijatuhkan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terhadap</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korupsi</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denganjumlah</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kerugian</w:t>
      </w:r>
      <w:proofErr w:type="spellEnd"/>
      <w:r w:rsidR="00EF5AF4" w:rsidRPr="00115397">
        <w:rPr>
          <w:rFonts w:ascii="Bookman Old Style" w:hAnsi="Bookman Old Style" w:cstheme="majorBidi"/>
          <w:i/>
          <w:iCs/>
        </w:rPr>
        <w:t xml:space="preserve"> negara yang </w:t>
      </w:r>
      <w:proofErr w:type="spellStart"/>
      <w:r w:rsidR="00EF5AF4" w:rsidRPr="00115397">
        <w:rPr>
          <w:rFonts w:ascii="Bookman Old Style" w:hAnsi="Bookman Old Style" w:cstheme="majorBidi"/>
          <w:i/>
          <w:iCs/>
        </w:rPr>
        <w:t>kecil</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atau</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karena</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keadaan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tertentu</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terdakwatidak</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mungkin</w:t>
      </w:r>
      <w:proofErr w:type="spellEnd"/>
      <w:r w:rsidR="00EF5AF4" w:rsidRPr="00115397">
        <w:rPr>
          <w:rFonts w:ascii="Bookman Old Style" w:hAnsi="Bookman Old Style" w:cstheme="majorBidi"/>
          <w:i/>
          <w:iCs/>
        </w:rPr>
        <w:t xml:space="preserve"> </w:t>
      </w:r>
      <w:proofErr w:type="spellStart"/>
      <w:r w:rsidR="00EF5AF4" w:rsidRPr="00115397">
        <w:rPr>
          <w:rFonts w:ascii="Bookman Old Style" w:hAnsi="Bookman Old Style" w:cstheme="majorBidi"/>
          <w:i/>
          <w:iCs/>
        </w:rPr>
        <w:t>membayar</w:t>
      </w:r>
      <w:proofErr w:type="spellEnd"/>
      <w:r w:rsidR="00EF5AF4" w:rsidRPr="00115397">
        <w:rPr>
          <w:rFonts w:ascii="Bookman Old Style" w:hAnsi="Bookman Old Style" w:cstheme="majorBidi"/>
          <w:i/>
          <w:iCs/>
        </w:rPr>
        <w:t>.</w:t>
      </w:r>
      <w:r w:rsidR="00BC58ED" w:rsidRPr="00115397">
        <w:rPr>
          <w:rFonts w:ascii="Bookman Old Style" w:hAnsi="Bookman Old Style" w:cstheme="majorBidi"/>
          <w:i/>
          <w:iCs/>
        </w:rPr>
        <w:t xml:space="preserve">     2. </w:t>
      </w:r>
      <w:proofErr w:type="spellStart"/>
      <w:r w:rsidR="00BC58ED" w:rsidRPr="00115397">
        <w:rPr>
          <w:rFonts w:ascii="Bookman Old Style" w:hAnsi="Bookman Old Style" w:cstheme="majorBidi"/>
          <w:i/>
          <w:iCs/>
        </w:rPr>
        <w:t>Faktor</w:t>
      </w:r>
      <w:proofErr w:type="spellEnd"/>
      <w:r w:rsidR="00BC58ED" w:rsidRPr="00115397">
        <w:rPr>
          <w:rFonts w:ascii="Bookman Old Style" w:hAnsi="Bookman Old Style" w:cstheme="majorBidi"/>
          <w:i/>
          <w:iCs/>
        </w:rPr>
        <w:t xml:space="preserve"> yang </w:t>
      </w:r>
      <w:proofErr w:type="spellStart"/>
      <w:r w:rsidR="00BC58ED" w:rsidRPr="00115397">
        <w:rPr>
          <w:rFonts w:ascii="Bookman Old Style" w:hAnsi="Bookman Old Style" w:cstheme="majorBidi"/>
          <w:i/>
          <w:iCs/>
        </w:rPr>
        <w:t>mempengaruhi</w:t>
      </w:r>
      <w:proofErr w:type="spellEnd"/>
      <w:r w:rsidR="00BC58ED" w:rsidRPr="00115397">
        <w:rPr>
          <w:rFonts w:ascii="Bookman Old Style" w:hAnsi="Bookman Old Style" w:cstheme="majorBidi"/>
          <w:i/>
          <w:iCs/>
        </w:rPr>
        <w:t xml:space="preserve"> </w:t>
      </w:r>
      <w:proofErr w:type="spellStart"/>
      <w:r w:rsidR="00BC58ED" w:rsidRPr="00115397">
        <w:rPr>
          <w:rFonts w:ascii="Bookman Old Style" w:hAnsi="Bookman Old Style" w:cstheme="majorBidi"/>
          <w:i/>
          <w:iCs/>
        </w:rPr>
        <w:t>pelaksanaan</w:t>
      </w:r>
      <w:proofErr w:type="spellEnd"/>
      <w:r w:rsidR="00BC58ED" w:rsidRPr="00115397">
        <w:rPr>
          <w:rFonts w:ascii="Bookman Old Style" w:hAnsi="Bookman Old Style" w:cstheme="majorBidi"/>
          <w:i/>
          <w:iCs/>
        </w:rPr>
        <w:t xml:space="preserve"> </w:t>
      </w:r>
      <w:proofErr w:type="spellStart"/>
      <w:r w:rsidR="00BC58ED" w:rsidRPr="00115397">
        <w:rPr>
          <w:rFonts w:ascii="Bookman Old Style" w:hAnsi="Bookman Old Style" w:cstheme="majorBidi"/>
          <w:i/>
          <w:iCs/>
        </w:rPr>
        <w:t>pidana</w:t>
      </w:r>
      <w:proofErr w:type="spellEnd"/>
      <w:r w:rsidR="00BC58ED" w:rsidRPr="00115397">
        <w:rPr>
          <w:rFonts w:ascii="Bookman Old Style" w:hAnsi="Bookman Old Style" w:cstheme="majorBidi"/>
          <w:i/>
          <w:iCs/>
        </w:rPr>
        <w:t xml:space="preserve"> </w:t>
      </w:r>
      <w:proofErr w:type="spellStart"/>
      <w:r w:rsidR="00BC58ED" w:rsidRPr="00115397">
        <w:rPr>
          <w:rFonts w:ascii="Bookman Old Style" w:hAnsi="Bookman Old Style" w:cstheme="majorBidi"/>
          <w:i/>
          <w:iCs/>
        </w:rPr>
        <w:t>uang</w:t>
      </w:r>
      <w:proofErr w:type="spellEnd"/>
      <w:r w:rsidR="00BC58ED" w:rsidRPr="00115397">
        <w:rPr>
          <w:rFonts w:ascii="Bookman Old Style" w:hAnsi="Bookman Old Style" w:cstheme="majorBidi"/>
          <w:i/>
          <w:iCs/>
        </w:rPr>
        <w:t xml:space="preserve"> </w:t>
      </w:r>
      <w:proofErr w:type="spellStart"/>
      <w:r w:rsidR="00BC58ED" w:rsidRPr="00115397">
        <w:rPr>
          <w:rFonts w:ascii="Bookman Old Style" w:hAnsi="Bookman Old Style" w:cstheme="majorBidi"/>
          <w:i/>
          <w:iCs/>
        </w:rPr>
        <w:t>pengganti</w:t>
      </w:r>
      <w:proofErr w:type="spellEnd"/>
      <w:r w:rsidR="00BC58ED" w:rsidRPr="00115397">
        <w:rPr>
          <w:rFonts w:ascii="Bookman Old Style" w:hAnsi="Bookman Old Style" w:cstheme="majorBidi"/>
          <w:i/>
          <w:iCs/>
        </w:rPr>
        <w:t xml:space="preserve"> </w:t>
      </w:r>
      <w:proofErr w:type="spellStart"/>
      <w:r w:rsidR="00BC58ED" w:rsidRPr="00115397">
        <w:rPr>
          <w:rFonts w:ascii="Bookman Old Style" w:hAnsi="Bookman Old Style" w:cstheme="majorBidi"/>
          <w:i/>
          <w:iCs/>
        </w:rPr>
        <w:t>yakni</w:t>
      </w:r>
      <w:proofErr w:type="spellEnd"/>
      <w:r w:rsidR="00BC58ED" w:rsidRPr="00115397">
        <w:rPr>
          <w:rFonts w:ascii="Bookman Old Style" w:hAnsi="Bookman Old Style" w:cstheme="majorBidi"/>
          <w:i/>
          <w:iCs/>
        </w:rPr>
        <w:t xml:space="preserve"> </w:t>
      </w:r>
      <w:r w:rsidR="00C96D16" w:rsidRPr="00115397">
        <w:rPr>
          <w:rFonts w:ascii="Bookman Old Style" w:hAnsi="Bookman Old Style" w:cstheme="majorBidi"/>
          <w:i/>
          <w:iCs/>
        </w:rPr>
        <w:t xml:space="preserve">para </w:t>
      </w:r>
      <w:proofErr w:type="spellStart"/>
      <w:r w:rsidR="00C96D16" w:rsidRPr="00115397">
        <w:rPr>
          <w:rFonts w:ascii="Bookman Old Style" w:hAnsi="Bookman Old Style" w:cstheme="majorBidi"/>
          <w:i/>
          <w:iCs/>
        </w:rPr>
        <w:t>terpidana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lebih</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memilih</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menjalani</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pidana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penjara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ketimbang</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harus</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membayar</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uang</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pengganti</w:t>
      </w:r>
      <w:proofErr w:type="spellEnd"/>
      <w:r w:rsidR="00C96D16" w:rsidRPr="00115397">
        <w:rPr>
          <w:rFonts w:ascii="Bookman Old Style" w:hAnsi="Bookman Old Style" w:cstheme="majorBidi"/>
          <w:i/>
          <w:iCs/>
        </w:rPr>
        <w:t xml:space="preserve"> yang </w:t>
      </w:r>
      <w:proofErr w:type="spellStart"/>
      <w:r w:rsidR="00C96D16" w:rsidRPr="00115397">
        <w:rPr>
          <w:rFonts w:ascii="Bookman Old Style" w:hAnsi="Bookman Old Style" w:cstheme="majorBidi"/>
          <w:i/>
          <w:iCs/>
        </w:rPr>
        <w:t>dibebankan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dikarenakan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substansi</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hukumnya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memberikan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ke</w:t>
      </w:r>
      <w:r w:rsidR="00707ACF" w:rsidRPr="00115397">
        <w:rPr>
          <w:rFonts w:ascii="Bookman Old Style" w:hAnsi="Bookman Old Style" w:cstheme="majorBidi"/>
          <w:i/>
          <w:iCs/>
        </w:rPr>
        <w:t>mudah</w:t>
      </w:r>
      <w:r w:rsidR="00C96D16" w:rsidRPr="00115397">
        <w:rPr>
          <w:rFonts w:ascii="Bookman Old Style" w:hAnsi="Bookman Old Style" w:cstheme="majorBidi"/>
          <w:i/>
          <w:iCs/>
        </w:rPr>
        <w:t>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kepada</w:t>
      </w:r>
      <w:proofErr w:type="spellEnd"/>
      <w:r w:rsidR="00C96D16" w:rsidRPr="00115397">
        <w:rPr>
          <w:rFonts w:ascii="Bookman Old Style" w:hAnsi="Bookman Old Style" w:cstheme="majorBidi"/>
          <w:i/>
          <w:iCs/>
        </w:rPr>
        <w:t xml:space="preserve"> hakim </w:t>
      </w:r>
      <w:proofErr w:type="spellStart"/>
      <w:r w:rsidR="00C96D16" w:rsidRPr="00115397">
        <w:rPr>
          <w:rFonts w:ascii="Bookman Old Style" w:hAnsi="Bookman Old Style" w:cstheme="majorBidi"/>
          <w:i/>
          <w:iCs/>
        </w:rPr>
        <w:t>untuk</w:t>
      </w:r>
      <w:proofErr w:type="spellEnd"/>
      <w:r w:rsidR="00C96D16" w:rsidRPr="00115397">
        <w:rPr>
          <w:rFonts w:ascii="Bookman Old Style" w:hAnsi="Bookman Old Style" w:cstheme="majorBidi"/>
          <w:i/>
          <w:iCs/>
        </w:rPr>
        <w:t xml:space="preserve"> </w:t>
      </w:r>
      <w:proofErr w:type="spellStart"/>
      <w:r w:rsidR="00707ACF" w:rsidRPr="00115397">
        <w:rPr>
          <w:rFonts w:ascii="Bookman Old Style" w:hAnsi="Bookman Old Style" w:cstheme="majorBidi"/>
          <w:i/>
          <w:iCs/>
        </w:rPr>
        <w:t>memberi</w:t>
      </w:r>
      <w:proofErr w:type="spellEnd"/>
      <w:r w:rsidR="00707ACF" w:rsidRPr="00115397">
        <w:rPr>
          <w:rFonts w:ascii="Bookman Old Style" w:hAnsi="Bookman Old Style" w:cstheme="majorBidi"/>
          <w:i/>
          <w:iCs/>
        </w:rPr>
        <w:t xml:space="preserve"> </w:t>
      </w:r>
      <w:proofErr w:type="spellStart"/>
      <w:r w:rsidR="00707ACF" w:rsidRPr="00115397">
        <w:rPr>
          <w:rFonts w:ascii="Bookman Old Style" w:hAnsi="Bookman Old Style" w:cstheme="majorBidi"/>
          <w:i/>
          <w:iCs/>
        </w:rPr>
        <w:t>pidana</w:t>
      </w:r>
      <w:proofErr w:type="spellEnd"/>
      <w:r w:rsidR="00707ACF" w:rsidRPr="00115397">
        <w:rPr>
          <w:rFonts w:ascii="Bookman Old Style" w:hAnsi="Bookman Old Style" w:cstheme="majorBidi"/>
          <w:i/>
          <w:iCs/>
        </w:rPr>
        <w:t xml:space="preserve"> </w:t>
      </w:r>
      <w:proofErr w:type="spellStart"/>
      <w:r w:rsidR="00707ACF" w:rsidRPr="00115397">
        <w:rPr>
          <w:rFonts w:ascii="Bookman Old Style" w:hAnsi="Bookman Old Style" w:cstheme="majorBidi"/>
          <w:i/>
          <w:iCs/>
        </w:rPr>
        <w:t>subsider</w:t>
      </w:r>
      <w:proofErr w:type="spellEnd"/>
      <w:r w:rsidR="00707ACF" w:rsidRPr="00115397">
        <w:rPr>
          <w:rFonts w:ascii="Bookman Old Style" w:hAnsi="Bookman Old Style" w:cstheme="majorBidi"/>
          <w:i/>
          <w:iCs/>
        </w:rPr>
        <w:t xml:space="preserve"> </w:t>
      </w:r>
      <w:proofErr w:type="spellStart"/>
      <w:r w:rsidR="00707ACF" w:rsidRPr="00115397">
        <w:rPr>
          <w:rFonts w:ascii="Bookman Old Style" w:hAnsi="Bookman Old Style" w:cstheme="majorBidi"/>
          <w:i/>
          <w:iCs/>
        </w:rPr>
        <w:t>ketika</w:t>
      </w:r>
      <w:proofErr w:type="spellEnd"/>
      <w:r w:rsidR="00707ACF" w:rsidRPr="00115397">
        <w:rPr>
          <w:rFonts w:ascii="Bookman Old Style" w:hAnsi="Bookman Old Style" w:cstheme="majorBidi"/>
          <w:i/>
          <w:iCs/>
        </w:rPr>
        <w:t xml:space="preserve"> </w:t>
      </w:r>
      <w:proofErr w:type="spellStart"/>
      <w:r w:rsidR="00707ACF" w:rsidRPr="00115397">
        <w:rPr>
          <w:rFonts w:ascii="Bookman Old Style" w:hAnsi="Bookman Old Style" w:cstheme="majorBidi"/>
          <w:i/>
          <w:iCs/>
        </w:rPr>
        <w:t>pi</w:t>
      </w:r>
      <w:r w:rsidR="00C96D16" w:rsidRPr="00115397">
        <w:rPr>
          <w:rFonts w:ascii="Bookman Old Style" w:hAnsi="Bookman Old Style" w:cstheme="majorBidi"/>
          <w:i/>
          <w:iCs/>
        </w:rPr>
        <w:t>dana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uang</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pengganti</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dijatuhkan</w:t>
      </w:r>
      <w:proofErr w:type="spellEnd"/>
      <w:r w:rsidR="00C96D16" w:rsidRPr="00115397">
        <w:rPr>
          <w:rFonts w:ascii="Bookman Old Style" w:hAnsi="Bookman Old Style" w:cstheme="majorBidi"/>
          <w:i/>
          <w:iCs/>
        </w:rPr>
        <w:t xml:space="preserve"> dan </w:t>
      </w:r>
      <w:proofErr w:type="spellStart"/>
      <w:r w:rsidR="00C96D16" w:rsidRPr="00115397">
        <w:rPr>
          <w:rFonts w:ascii="Bookman Old Style" w:hAnsi="Bookman Old Style" w:cstheme="majorBidi"/>
          <w:i/>
          <w:iCs/>
        </w:rPr>
        <w:t>memberikan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pilihan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kepada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terdakwa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untuk</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membayar</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uang</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pidana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pengganti</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atau</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menggantinya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dengan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pidana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penjara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sehingga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kebanyakan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terdakwa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kasus</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korupsi</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lebih</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memilih</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pidana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penjara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daripada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membayar</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uang</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pengganti</w:t>
      </w:r>
      <w:proofErr w:type="spellEnd"/>
      <w:r w:rsidR="00707ACF" w:rsidRPr="00115397">
        <w:rPr>
          <w:rFonts w:ascii="Bookman Old Style" w:hAnsi="Bookman Old Style" w:cstheme="majorBidi"/>
          <w:i/>
          <w:iCs/>
        </w:rPr>
        <w:t xml:space="preserve">. </w:t>
      </w:r>
      <w:proofErr w:type="spellStart"/>
      <w:r w:rsidR="00707ACF" w:rsidRPr="00115397">
        <w:rPr>
          <w:rFonts w:ascii="Bookman Old Style" w:hAnsi="Bookman Old Style" w:cstheme="majorBidi"/>
          <w:i/>
          <w:iCs/>
        </w:rPr>
        <w:t>P</w:t>
      </w:r>
      <w:r w:rsidR="00C96D16" w:rsidRPr="00115397">
        <w:rPr>
          <w:rFonts w:ascii="Bookman Old Style" w:hAnsi="Bookman Old Style" w:cstheme="majorBidi"/>
          <w:i/>
          <w:iCs/>
        </w:rPr>
        <w:t>adahal</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tujuan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dari</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pidana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uang</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pengganti</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adalah</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mengembalikan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keuangan</w:t>
      </w:r>
      <w:proofErr w:type="spellEnd"/>
      <w:r w:rsidR="00C96D16" w:rsidRPr="00115397">
        <w:rPr>
          <w:rFonts w:ascii="Bookman Old Style" w:hAnsi="Bookman Old Style" w:cstheme="majorBidi"/>
          <w:i/>
          <w:iCs/>
        </w:rPr>
        <w:t xml:space="preserve"> negara </w:t>
      </w:r>
      <w:proofErr w:type="spellStart"/>
      <w:r w:rsidR="00707ACF" w:rsidRPr="00115397">
        <w:rPr>
          <w:rFonts w:ascii="Bookman Old Style" w:hAnsi="Bookman Old Style" w:cstheme="majorBidi"/>
          <w:i/>
          <w:iCs/>
        </w:rPr>
        <w:t>akan</w:t>
      </w:r>
      <w:proofErr w:type="spellEnd"/>
      <w:r w:rsidR="00707ACF" w:rsidRPr="00115397">
        <w:rPr>
          <w:rFonts w:ascii="Bookman Old Style" w:hAnsi="Bookman Old Style" w:cstheme="majorBidi"/>
          <w:i/>
          <w:iCs/>
        </w:rPr>
        <w:t xml:space="preserve"> </w:t>
      </w:r>
      <w:proofErr w:type="spellStart"/>
      <w:r w:rsidR="00707ACF" w:rsidRPr="00115397">
        <w:rPr>
          <w:rFonts w:ascii="Bookman Old Style" w:hAnsi="Bookman Old Style" w:cstheme="majorBidi"/>
          <w:i/>
          <w:iCs/>
        </w:rPr>
        <w:t>tetapi</w:t>
      </w:r>
      <w:proofErr w:type="spellEnd"/>
      <w:r w:rsidR="00707ACF"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tidak</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terlaksana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karena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telah</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digantikan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dengan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pidana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penjara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Kurangnya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koordinasi</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antara</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pihak</w:t>
      </w:r>
      <w:proofErr w:type="spellEnd"/>
      <w:r w:rsidR="00C96D16" w:rsidRPr="00115397">
        <w:rPr>
          <w:rFonts w:ascii="Bookman Old Style" w:hAnsi="Bookman Old Style" w:cstheme="majorBidi"/>
          <w:i/>
          <w:iCs/>
        </w:rPr>
        <w:t xml:space="preserve"> yang </w:t>
      </w:r>
      <w:proofErr w:type="spellStart"/>
      <w:r w:rsidR="00C96D16" w:rsidRPr="00115397">
        <w:rPr>
          <w:rFonts w:ascii="Bookman Old Style" w:hAnsi="Bookman Old Style" w:cstheme="majorBidi"/>
          <w:i/>
          <w:iCs/>
        </w:rPr>
        <w:t>terkait</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pengembalian</w:t>
      </w:r>
      <w:proofErr w:type="spellEnd"/>
      <w:r w:rsidR="00C96D16" w:rsidRPr="00115397">
        <w:rPr>
          <w:rFonts w:ascii="Bookman Old Style" w:hAnsi="Bookman Old Style" w:cstheme="majorBidi"/>
          <w:i/>
          <w:iCs/>
        </w:rPr>
        <w:t xml:space="preserve"> </w:t>
      </w:r>
      <w:proofErr w:type="spellStart"/>
      <w:r w:rsidR="00C96D16" w:rsidRPr="00115397">
        <w:rPr>
          <w:rFonts w:ascii="Bookman Old Style" w:hAnsi="Bookman Old Style" w:cstheme="majorBidi"/>
          <w:i/>
          <w:iCs/>
        </w:rPr>
        <w:t>kerugian</w:t>
      </w:r>
      <w:proofErr w:type="spellEnd"/>
      <w:r w:rsidR="00C96D16" w:rsidRPr="00115397">
        <w:rPr>
          <w:rFonts w:ascii="Bookman Old Style" w:hAnsi="Bookman Old Style" w:cstheme="majorBidi"/>
          <w:i/>
          <w:iCs/>
        </w:rPr>
        <w:t xml:space="preserve"> negara.</w:t>
      </w:r>
      <w:r w:rsidR="00BC58ED" w:rsidRPr="00115397">
        <w:rPr>
          <w:rFonts w:ascii="Bookman Old Style" w:hAnsi="Bookman Old Style" w:cstheme="majorBidi"/>
          <w:i/>
          <w:iCs/>
        </w:rPr>
        <w:t xml:space="preserve"> </w:t>
      </w:r>
    </w:p>
    <w:p w14:paraId="379DA4B4" w14:textId="77777777" w:rsidR="009D6023" w:rsidRPr="00115397" w:rsidRDefault="005243AC" w:rsidP="00EF5AF4">
      <w:pPr>
        <w:spacing w:line="240" w:lineRule="auto"/>
        <w:jc w:val="both"/>
        <w:rPr>
          <w:rFonts w:ascii="Bookman Old Style" w:hAnsi="Bookman Old Style" w:cstheme="majorBidi"/>
          <w:b/>
          <w:i/>
          <w:iCs/>
        </w:rPr>
      </w:pPr>
      <w:r w:rsidRPr="00115397">
        <w:rPr>
          <w:rFonts w:ascii="Bookman Old Style" w:hAnsi="Bookman Old Style" w:cstheme="majorBidi"/>
          <w:b/>
          <w:i/>
          <w:iCs/>
        </w:rPr>
        <w:lastRenderedPageBreak/>
        <w:t xml:space="preserve">Kata </w:t>
      </w:r>
      <w:proofErr w:type="spellStart"/>
      <w:proofErr w:type="gramStart"/>
      <w:r w:rsidRPr="00115397">
        <w:rPr>
          <w:rFonts w:ascii="Bookman Old Style" w:hAnsi="Bookman Old Style" w:cstheme="majorBidi"/>
          <w:b/>
          <w:i/>
          <w:iCs/>
        </w:rPr>
        <w:t>Kunci</w:t>
      </w:r>
      <w:proofErr w:type="spellEnd"/>
      <w:r w:rsidRPr="00115397">
        <w:rPr>
          <w:rFonts w:ascii="Bookman Old Style" w:hAnsi="Bookman Old Style" w:cstheme="majorBidi"/>
          <w:b/>
          <w:i/>
          <w:iCs/>
        </w:rPr>
        <w:t xml:space="preserve"> :</w:t>
      </w:r>
      <w:proofErr w:type="gramEnd"/>
      <w:r w:rsidRPr="00115397">
        <w:rPr>
          <w:rFonts w:ascii="Bookman Old Style" w:hAnsi="Bookman Old Style" w:cstheme="majorBidi"/>
          <w:b/>
          <w:i/>
          <w:iCs/>
        </w:rPr>
        <w:t xml:space="preserve"> </w:t>
      </w:r>
      <w:proofErr w:type="spellStart"/>
      <w:r w:rsidRPr="00115397">
        <w:rPr>
          <w:rFonts w:ascii="Bookman Old Style" w:hAnsi="Bookman Old Style" w:cstheme="majorBidi"/>
          <w:b/>
          <w:i/>
          <w:iCs/>
        </w:rPr>
        <w:t>Substansi</w:t>
      </w:r>
      <w:proofErr w:type="spellEnd"/>
      <w:r w:rsidRPr="00115397">
        <w:rPr>
          <w:rFonts w:ascii="Bookman Old Style" w:hAnsi="Bookman Old Style" w:cstheme="majorBidi"/>
          <w:b/>
          <w:i/>
          <w:iCs/>
        </w:rPr>
        <w:t xml:space="preserve">; </w:t>
      </w:r>
      <w:proofErr w:type="spellStart"/>
      <w:r w:rsidRPr="00115397">
        <w:rPr>
          <w:rFonts w:ascii="Bookman Old Style" w:hAnsi="Bookman Old Style" w:cstheme="majorBidi"/>
          <w:b/>
          <w:i/>
          <w:iCs/>
        </w:rPr>
        <w:t>Pidana</w:t>
      </w:r>
      <w:proofErr w:type="spellEnd"/>
      <w:r w:rsidRPr="00115397">
        <w:rPr>
          <w:rFonts w:ascii="Bookman Old Style" w:hAnsi="Bookman Old Style" w:cstheme="majorBidi"/>
          <w:b/>
          <w:i/>
          <w:iCs/>
        </w:rPr>
        <w:t xml:space="preserve"> </w:t>
      </w:r>
      <w:proofErr w:type="spellStart"/>
      <w:r w:rsidRPr="00115397">
        <w:rPr>
          <w:rFonts w:ascii="Bookman Old Style" w:hAnsi="Bookman Old Style" w:cstheme="majorBidi"/>
          <w:b/>
          <w:i/>
          <w:iCs/>
        </w:rPr>
        <w:t>Uang</w:t>
      </w:r>
      <w:proofErr w:type="spellEnd"/>
      <w:r w:rsidRPr="00115397">
        <w:rPr>
          <w:rFonts w:ascii="Bookman Old Style" w:hAnsi="Bookman Old Style" w:cstheme="majorBidi"/>
          <w:b/>
          <w:i/>
          <w:iCs/>
        </w:rPr>
        <w:t xml:space="preserve"> </w:t>
      </w:r>
      <w:proofErr w:type="spellStart"/>
      <w:r w:rsidRPr="00115397">
        <w:rPr>
          <w:rFonts w:ascii="Bookman Old Style" w:hAnsi="Bookman Old Style" w:cstheme="majorBidi"/>
          <w:b/>
          <w:i/>
          <w:iCs/>
        </w:rPr>
        <w:t>Pengganti</w:t>
      </w:r>
      <w:proofErr w:type="spellEnd"/>
      <w:r w:rsidRPr="00115397">
        <w:rPr>
          <w:rFonts w:ascii="Bookman Old Style" w:hAnsi="Bookman Old Style" w:cstheme="majorBidi"/>
          <w:b/>
          <w:i/>
          <w:iCs/>
        </w:rPr>
        <w:t xml:space="preserve">; </w:t>
      </w:r>
      <w:proofErr w:type="spellStart"/>
      <w:r w:rsidRPr="00115397">
        <w:rPr>
          <w:rFonts w:ascii="Bookman Old Style" w:hAnsi="Bookman Old Style" w:cstheme="majorBidi"/>
          <w:b/>
          <w:i/>
          <w:iCs/>
        </w:rPr>
        <w:t>Tindak</w:t>
      </w:r>
      <w:proofErr w:type="spellEnd"/>
      <w:r w:rsidRPr="00115397">
        <w:rPr>
          <w:rFonts w:ascii="Bookman Old Style" w:hAnsi="Bookman Old Style" w:cstheme="majorBidi"/>
          <w:b/>
          <w:i/>
          <w:iCs/>
        </w:rPr>
        <w:t xml:space="preserve"> </w:t>
      </w:r>
      <w:proofErr w:type="spellStart"/>
      <w:r w:rsidRPr="00115397">
        <w:rPr>
          <w:rFonts w:ascii="Bookman Old Style" w:hAnsi="Bookman Old Style" w:cstheme="majorBidi"/>
          <w:b/>
          <w:i/>
          <w:iCs/>
        </w:rPr>
        <w:t>Pidana</w:t>
      </w:r>
      <w:proofErr w:type="spellEnd"/>
      <w:r w:rsidRPr="00115397">
        <w:rPr>
          <w:rFonts w:ascii="Bookman Old Style" w:hAnsi="Bookman Old Style" w:cstheme="majorBidi"/>
          <w:b/>
          <w:i/>
          <w:iCs/>
        </w:rPr>
        <w:t xml:space="preserve"> </w:t>
      </w:r>
      <w:proofErr w:type="spellStart"/>
      <w:r w:rsidRPr="00115397">
        <w:rPr>
          <w:rFonts w:ascii="Bookman Old Style" w:hAnsi="Bookman Old Style" w:cstheme="majorBidi"/>
          <w:b/>
          <w:i/>
          <w:iCs/>
        </w:rPr>
        <w:t>Korupsi</w:t>
      </w:r>
      <w:proofErr w:type="spellEnd"/>
    </w:p>
    <w:p w14:paraId="4A06DC20" w14:textId="77777777" w:rsidR="003B72B8" w:rsidRDefault="003B72B8" w:rsidP="00EF5AF4">
      <w:pPr>
        <w:spacing w:line="240" w:lineRule="auto"/>
        <w:jc w:val="both"/>
        <w:rPr>
          <w:rFonts w:ascii="Bookman Old Style" w:hAnsi="Bookman Old Style" w:cstheme="majorBidi"/>
          <w:b/>
          <w:i/>
        </w:rPr>
      </w:pPr>
    </w:p>
    <w:p w14:paraId="043783FB" w14:textId="77777777" w:rsidR="003B72B8" w:rsidRDefault="003B72B8" w:rsidP="00EF5AF4">
      <w:pPr>
        <w:spacing w:line="240" w:lineRule="auto"/>
        <w:jc w:val="both"/>
        <w:rPr>
          <w:rFonts w:ascii="Bookman Old Style" w:hAnsi="Bookman Old Style" w:cstheme="majorBidi"/>
          <w:b/>
          <w:i/>
        </w:rPr>
      </w:pPr>
    </w:p>
    <w:p w14:paraId="60CEEB2E" w14:textId="6118221B" w:rsidR="00E45603" w:rsidRDefault="003B72B8" w:rsidP="00E45603">
      <w:pPr>
        <w:spacing w:line="240" w:lineRule="auto"/>
        <w:jc w:val="center"/>
        <w:rPr>
          <w:rStyle w:val="tlid-translation"/>
          <w:rFonts w:ascii="Bookman Old Style" w:hAnsi="Bookman Old Style"/>
          <w:b/>
          <w:i/>
        </w:rPr>
      </w:pPr>
      <w:r w:rsidRPr="003B72B8">
        <w:rPr>
          <w:rStyle w:val="tlid-translation"/>
          <w:rFonts w:ascii="Bookman Old Style" w:hAnsi="Bookman Old Style"/>
          <w:b/>
          <w:sz w:val="28"/>
          <w:szCs w:val="28"/>
        </w:rPr>
        <w:t>ANALYSIS OF SUBSTANCING CRIMINAL REPLACEMENTS IN CORRUPTION CRIMINAL CASE</w:t>
      </w:r>
      <w:r w:rsidRPr="003B72B8">
        <w:rPr>
          <w:rFonts w:ascii="Bookman Old Style" w:hAnsi="Bookman Old Style"/>
          <w:b/>
          <w:sz w:val="28"/>
          <w:szCs w:val="28"/>
        </w:rPr>
        <w:br/>
      </w:r>
    </w:p>
    <w:p w14:paraId="61D1613F" w14:textId="77777777" w:rsidR="00115397" w:rsidRPr="00115397" w:rsidRDefault="00115397" w:rsidP="00115397">
      <w:pPr>
        <w:spacing w:after="0"/>
        <w:jc w:val="center"/>
        <w:rPr>
          <w:rFonts w:ascii="Bookman Old Style" w:hAnsi="Bookman Old Style"/>
          <w:b/>
        </w:rPr>
      </w:pPr>
      <w:proofErr w:type="spellStart"/>
      <w:r w:rsidRPr="00115397">
        <w:rPr>
          <w:rFonts w:ascii="Bookman Old Style" w:hAnsi="Bookman Old Style"/>
          <w:b/>
        </w:rPr>
        <w:t>Arhjayati</w:t>
      </w:r>
      <w:proofErr w:type="spellEnd"/>
      <w:r w:rsidRPr="00115397">
        <w:rPr>
          <w:rFonts w:ascii="Bookman Old Style" w:hAnsi="Bookman Old Style"/>
          <w:b/>
        </w:rPr>
        <w:t xml:space="preserve"> Rahim</w:t>
      </w:r>
    </w:p>
    <w:p w14:paraId="388C88A0" w14:textId="77777777" w:rsidR="00115397" w:rsidRPr="00115397" w:rsidRDefault="00115397" w:rsidP="00115397">
      <w:pPr>
        <w:spacing w:after="0"/>
        <w:jc w:val="center"/>
        <w:rPr>
          <w:rFonts w:ascii="Bookman Old Style" w:hAnsi="Bookman Old Style"/>
          <w:b/>
        </w:rPr>
      </w:pPr>
      <w:proofErr w:type="spellStart"/>
      <w:r w:rsidRPr="00115397">
        <w:rPr>
          <w:rFonts w:ascii="Bookman Old Style" w:hAnsi="Bookman Old Style"/>
          <w:b/>
        </w:rPr>
        <w:t>Fakultas</w:t>
      </w:r>
      <w:proofErr w:type="spellEnd"/>
      <w:r w:rsidRPr="00115397">
        <w:rPr>
          <w:rFonts w:ascii="Bookman Old Style" w:hAnsi="Bookman Old Style"/>
          <w:b/>
        </w:rPr>
        <w:t xml:space="preserve"> Syariah IAIN Sultan </w:t>
      </w:r>
      <w:proofErr w:type="spellStart"/>
      <w:r w:rsidRPr="00115397">
        <w:rPr>
          <w:rFonts w:ascii="Bookman Old Style" w:hAnsi="Bookman Old Style"/>
          <w:b/>
        </w:rPr>
        <w:t>Amai</w:t>
      </w:r>
      <w:proofErr w:type="spellEnd"/>
      <w:r w:rsidRPr="00115397">
        <w:rPr>
          <w:rFonts w:ascii="Bookman Old Style" w:hAnsi="Bookman Old Style"/>
          <w:b/>
        </w:rPr>
        <w:t xml:space="preserve"> Gorontalo</w:t>
      </w:r>
    </w:p>
    <w:p w14:paraId="02623AB2" w14:textId="77777777" w:rsidR="00115397" w:rsidRPr="00115397" w:rsidRDefault="00115397" w:rsidP="00115397">
      <w:pPr>
        <w:spacing w:after="0"/>
        <w:jc w:val="center"/>
        <w:rPr>
          <w:rFonts w:ascii="Bookman Old Style" w:hAnsi="Bookman Old Style"/>
          <w:b/>
        </w:rPr>
      </w:pPr>
      <w:r w:rsidRPr="00115397">
        <w:rPr>
          <w:rFonts w:ascii="Bookman Old Style" w:hAnsi="Bookman Old Style"/>
          <w:b/>
        </w:rPr>
        <w:t>Arhjayatirahim23@gmail.com</w:t>
      </w:r>
    </w:p>
    <w:p w14:paraId="0D72669B" w14:textId="77777777" w:rsidR="00115397" w:rsidRPr="00115397" w:rsidRDefault="00115397" w:rsidP="00115397">
      <w:pPr>
        <w:spacing w:after="0"/>
        <w:jc w:val="center"/>
        <w:rPr>
          <w:rFonts w:ascii="Bookman Old Style" w:hAnsi="Bookman Old Style"/>
          <w:b/>
        </w:rPr>
      </w:pPr>
    </w:p>
    <w:p w14:paraId="78D6F4AA" w14:textId="77777777" w:rsidR="00115397" w:rsidRPr="00115397" w:rsidRDefault="00115397" w:rsidP="00115397">
      <w:pPr>
        <w:spacing w:after="0" w:line="240" w:lineRule="auto"/>
        <w:jc w:val="center"/>
        <w:rPr>
          <w:rFonts w:ascii="Bookman Old Style" w:hAnsi="Bookman Old Style"/>
          <w:b/>
        </w:rPr>
      </w:pPr>
      <w:r w:rsidRPr="00115397">
        <w:rPr>
          <w:rFonts w:ascii="Bookman Old Style" w:hAnsi="Bookman Old Style"/>
          <w:b/>
        </w:rPr>
        <w:t xml:space="preserve">Noor Asma </w:t>
      </w:r>
    </w:p>
    <w:p w14:paraId="697522FA" w14:textId="77777777" w:rsidR="00115397" w:rsidRPr="00115397" w:rsidRDefault="00115397" w:rsidP="00115397">
      <w:pPr>
        <w:spacing w:after="0" w:line="240" w:lineRule="auto"/>
        <w:jc w:val="center"/>
        <w:rPr>
          <w:rFonts w:ascii="Bookman Old Style" w:hAnsi="Bookman Old Style"/>
          <w:b/>
        </w:rPr>
      </w:pPr>
      <w:proofErr w:type="spellStart"/>
      <w:r w:rsidRPr="00115397">
        <w:rPr>
          <w:rFonts w:ascii="Bookman Old Style" w:hAnsi="Bookman Old Style"/>
          <w:b/>
        </w:rPr>
        <w:t>Fakultas</w:t>
      </w:r>
      <w:proofErr w:type="spellEnd"/>
      <w:r w:rsidRPr="00115397">
        <w:rPr>
          <w:rFonts w:ascii="Bookman Old Style" w:hAnsi="Bookman Old Style"/>
          <w:b/>
        </w:rPr>
        <w:t xml:space="preserve"> Syariah IAIN Sultan </w:t>
      </w:r>
      <w:proofErr w:type="spellStart"/>
      <w:r w:rsidRPr="00115397">
        <w:rPr>
          <w:rFonts w:ascii="Bookman Old Style" w:hAnsi="Bookman Old Style"/>
          <w:b/>
        </w:rPr>
        <w:t>Amai</w:t>
      </w:r>
      <w:proofErr w:type="spellEnd"/>
      <w:r w:rsidRPr="00115397">
        <w:rPr>
          <w:rFonts w:ascii="Bookman Old Style" w:hAnsi="Bookman Old Style"/>
          <w:b/>
        </w:rPr>
        <w:t xml:space="preserve"> Gorontalo</w:t>
      </w:r>
    </w:p>
    <w:p w14:paraId="4DCBCF86" w14:textId="77777777" w:rsidR="00115397" w:rsidRPr="00115397" w:rsidRDefault="00115397" w:rsidP="00115397">
      <w:pPr>
        <w:spacing w:after="0" w:line="240" w:lineRule="auto"/>
        <w:jc w:val="center"/>
        <w:rPr>
          <w:rFonts w:ascii="Bookman Old Style" w:hAnsi="Bookman Old Style"/>
          <w:b/>
          <w:color w:val="000000" w:themeColor="text1"/>
        </w:rPr>
      </w:pPr>
      <w:hyperlink r:id="rId9" w:history="1">
        <w:r w:rsidRPr="00115397">
          <w:rPr>
            <w:rStyle w:val="Hyperlink"/>
            <w:rFonts w:ascii="Bookman Old Style" w:hAnsi="Bookman Old Style"/>
            <w:b/>
            <w:color w:val="000000" w:themeColor="text1"/>
            <w:u w:val="none"/>
          </w:rPr>
          <w:t>noorasma2010anra@gmail.com</w:t>
        </w:r>
      </w:hyperlink>
    </w:p>
    <w:p w14:paraId="75E15D9E" w14:textId="77777777" w:rsidR="00115397" w:rsidRPr="00115397" w:rsidRDefault="00115397" w:rsidP="00E45603">
      <w:pPr>
        <w:spacing w:line="240" w:lineRule="auto"/>
        <w:jc w:val="center"/>
        <w:rPr>
          <w:rStyle w:val="tlid-translation"/>
          <w:rFonts w:ascii="Bookman Old Style" w:hAnsi="Bookman Old Style"/>
          <w:bCs/>
          <w:i/>
        </w:rPr>
      </w:pPr>
    </w:p>
    <w:p w14:paraId="7D2129FC" w14:textId="77777777" w:rsidR="00E45603" w:rsidRDefault="003B72B8" w:rsidP="00E45603">
      <w:pPr>
        <w:spacing w:line="240" w:lineRule="auto"/>
        <w:jc w:val="center"/>
        <w:rPr>
          <w:rStyle w:val="tlid-translation"/>
          <w:rFonts w:ascii="Bookman Old Style" w:hAnsi="Bookman Old Style"/>
          <w:b/>
          <w:i/>
        </w:rPr>
      </w:pPr>
      <w:r w:rsidRPr="00E45603">
        <w:rPr>
          <w:rStyle w:val="tlid-translation"/>
          <w:rFonts w:ascii="Bookman Old Style" w:hAnsi="Bookman Old Style"/>
          <w:b/>
          <w:i/>
        </w:rPr>
        <w:t>ABSTRACT</w:t>
      </w:r>
    </w:p>
    <w:p w14:paraId="17AFB0F0" w14:textId="5826D2C5" w:rsidR="00E675AA" w:rsidRDefault="003B72B8" w:rsidP="00EF5AF4">
      <w:pPr>
        <w:spacing w:line="240" w:lineRule="auto"/>
        <w:jc w:val="both"/>
        <w:rPr>
          <w:rFonts w:ascii="Bookman Old Style" w:hAnsi="Bookman Old Style" w:cstheme="majorBidi"/>
          <w:b/>
          <w:i/>
        </w:rPr>
      </w:pPr>
      <w:r w:rsidRPr="00E45603">
        <w:rPr>
          <w:rFonts w:ascii="Bookman Old Style" w:hAnsi="Bookman Old Style"/>
          <w:i/>
        </w:rPr>
        <w:br/>
      </w:r>
      <w:r w:rsidRPr="00E45603">
        <w:rPr>
          <w:rStyle w:val="tlid-translation"/>
          <w:rFonts w:ascii="Bookman Old Style" w:hAnsi="Bookman Old Style"/>
          <w:i/>
        </w:rPr>
        <w:t>Article 18 of Law Number 31 of 1999 concerning Eradication of Corruption Crimes jo. Law Number 20 Year 2001 concerning Amendment to Law Number 31 Year 1999 states that the criminal payment of replacement money is one of the additional crimes referred to in the Criminal Code. Restoring state financial losses caused by corrupt acts is an additional crime decided for perpetrators of corruption.</w:t>
      </w:r>
      <w:r w:rsidRPr="00E45603">
        <w:rPr>
          <w:rFonts w:ascii="Bookman Old Style" w:hAnsi="Bookman Old Style"/>
          <w:i/>
        </w:rPr>
        <w:br/>
      </w:r>
      <w:r w:rsidRPr="00E45603">
        <w:rPr>
          <w:rStyle w:val="tlid-translation"/>
          <w:rFonts w:ascii="Bookman Old Style" w:hAnsi="Bookman Old Style"/>
          <w:i/>
        </w:rPr>
        <w:t>The formulation of the issues raised in this study are, 1. How is the implementation of criminal money replacement in criminal acts of corruption 2. What factors affect the implementation of criminal money replacement in criminal acts of corruption. The type of this research is the Empirical or Field conducted in</w:t>
      </w:r>
      <w:r w:rsidR="00C11FFE">
        <w:rPr>
          <w:rFonts w:ascii="Bookman Old Style" w:hAnsi="Bookman Old Style" w:cstheme="majorBidi"/>
          <w:sz w:val="24"/>
          <w:szCs w:val="24"/>
        </w:rPr>
        <w:t xml:space="preserve"> </w:t>
      </w:r>
      <w:r w:rsidR="00C11FFE" w:rsidRPr="00C11FFE">
        <w:rPr>
          <w:rFonts w:ascii="Bookman Old Style" w:hAnsi="Bookman Old Style" w:cstheme="majorBidi"/>
          <w:i/>
        </w:rPr>
        <w:t>Gorontalo District Prosecutor’s Office, Gorontalo Provincial District Court, Makassar District Prosecutor’s Office, Makassar District Court.</w:t>
      </w:r>
      <w:r w:rsidR="00C11FFE">
        <w:rPr>
          <w:rFonts w:ascii="Bookman Old Style" w:hAnsi="Bookman Old Style" w:cstheme="majorBidi"/>
          <w:sz w:val="24"/>
          <w:szCs w:val="24"/>
        </w:rPr>
        <w:t xml:space="preserve"> </w:t>
      </w:r>
      <w:r w:rsidR="00C11FFE" w:rsidRPr="00DF6DB5">
        <w:rPr>
          <w:rFonts w:ascii="Bookman Old Style" w:hAnsi="Bookman Old Style" w:cstheme="majorBidi"/>
          <w:sz w:val="24"/>
          <w:szCs w:val="24"/>
        </w:rPr>
        <w:t>.</w:t>
      </w:r>
      <w:r w:rsidRPr="00E45603">
        <w:rPr>
          <w:rFonts w:ascii="Bookman Old Style" w:hAnsi="Bookman Old Style"/>
          <w:i/>
        </w:rPr>
        <w:br/>
      </w:r>
      <w:r w:rsidRPr="00E45603">
        <w:rPr>
          <w:rStyle w:val="tlid-translation"/>
          <w:rFonts w:ascii="Bookman Old Style" w:hAnsi="Bookman Old Style"/>
          <w:i/>
        </w:rPr>
        <w:t xml:space="preserve">The results of the study are: 1. Systematic flow of compensation money based on the decision of the Attorney General Number: Kep-518 / J.A / 11/2001 dated November 1, 2001 concerning the mechanism for payment of replacement money. Imposition of non-criminal sanctions in lieu of money for defendants of corruption which has been proven in court should not be given criminal subsidies such as imprisonment or confinement, so that state losses as a result of criminal acts of corruption can be returned by optimizing the replacement of criminal sanctions because criminal convicts as a subsidiary can close the opportunity The state to recover losses due to corruption. Subsidiary imprisonment can be imposed on corruption with a small amount of state loss, or due to certain circumstances the defendant may not pay. 2. Factors influencing the implementation of substitute criminal penalties are that convicted persons prefer to undergo imprisonment rather than having to pay the substitute money charged because the legal substance makes it easy for judges to provide criminal subsidiary when criminal replacement money is imposed and gives the defendant the choice to pay the substitute criminal or replace them with imprisonment so that most defendants in corruption cases prefer imprisonment rather than paying replacement money. Whereas the purpose of the criminal pension money is to restore state finances but it has not been </w:t>
      </w:r>
      <w:r w:rsidRPr="00E45603">
        <w:rPr>
          <w:rStyle w:val="tlid-translation"/>
          <w:rFonts w:ascii="Bookman Old Style" w:hAnsi="Bookman Old Style"/>
          <w:i/>
        </w:rPr>
        <w:lastRenderedPageBreak/>
        <w:t>implemented because it has been replaced with imprisonment. Lack of coordination between parties involved in recovering state losses.</w:t>
      </w:r>
      <w:r>
        <w:br/>
      </w:r>
      <w:r>
        <w:br/>
      </w:r>
      <w:r w:rsidRPr="00E45603">
        <w:rPr>
          <w:rStyle w:val="tlid-translation"/>
          <w:rFonts w:ascii="Bookman Old Style" w:hAnsi="Bookman Old Style"/>
          <w:b/>
        </w:rPr>
        <w:t xml:space="preserve">Keywords: </w:t>
      </w:r>
      <w:r w:rsidRPr="00E45603">
        <w:rPr>
          <w:rStyle w:val="tlid-translation"/>
          <w:rFonts w:ascii="Bookman Old Style" w:hAnsi="Bookman Old Style"/>
          <w:b/>
          <w:i/>
        </w:rPr>
        <w:t>Substance; Criminal Replacement Money; Corruption Crime</w:t>
      </w:r>
    </w:p>
    <w:p w14:paraId="4A23A8E6" w14:textId="77777777" w:rsidR="00E675AA" w:rsidRPr="00660A7A" w:rsidRDefault="00E675AA" w:rsidP="00EF5AF4">
      <w:pPr>
        <w:spacing w:line="240" w:lineRule="auto"/>
        <w:jc w:val="both"/>
        <w:rPr>
          <w:rFonts w:ascii="Bookman Old Style" w:hAnsi="Bookman Old Style" w:cstheme="majorBidi"/>
          <w:b/>
          <w:i/>
        </w:rPr>
      </w:pPr>
    </w:p>
    <w:p w14:paraId="551364DB" w14:textId="77777777" w:rsidR="003076C1" w:rsidRPr="00CF43D6" w:rsidRDefault="003076C1" w:rsidP="009D6023">
      <w:pPr>
        <w:spacing w:line="240" w:lineRule="auto"/>
        <w:jc w:val="center"/>
        <w:rPr>
          <w:rFonts w:ascii="Bookman Old Style" w:hAnsi="Bookman Old Style" w:cstheme="majorBidi"/>
          <w:b/>
        </w:rPr>
      </w:pPr>
      <w:r w:rsidRPr="00CF43D6">
        <w:rPr>
          <w:rFonts w:ascii="Bookman Old Style" w:hAnsi="Bookman Old Style" w:cstheme="majorBidi"/>
          <w:b/>
        </w:rPr>
        <w:t>BAB I</w:t>
      </w:r>
    </w:p>
    <w:p w14:paraId="64111593" w14:textId="77777777" w:rsidR="003076C1" w:rsidRPr="00CF43D6" w:rsidRDefault="003076C1" w:rsidP="009D6023">
      <w:pPr>
        <w:spacing w:line="240" w:lineRule="auto"/>
        <w:jc w:val="center"/>
        <w:rPr>
          <w:rFonts w:ascii="Bookman Old Style" w:hAnsi="Bookman Old Style" w:cstheme="majorBidi"/>
          <w:b/>
        </w:rPr>
      </w:pPr>
      <w:r w:rsidRPr="00CF43D6">
        <w:rPr>
          <w:rFonts w:ascii="Bookman Old Style" w:hAnsi="Bookman Old Style" w:cstheme="majorBidi"/>
          <w:b/>
        </w:rPr>
        <w:t>PENDAHULUAN</w:t>
      </w:r>
    </w:p>
    <w:p w14:paraId="7E759771" w14:textId="77777777" w:rsidR="003076C1" w:rsidRPr="00CF43D6" w:rsidRDefault="003076C1" w:rsidP="003076C1">
      <w:pPr>
        <w:pStyle w:val="ListParagraph"/>
        <w:numPr>
          <w:ilvl w:val="0"/>
          <w:numId w:val="2"/>
        </w:numPr>
        <w:spacing w:line="480" w:lineRule="auto"/>
        <w:ind w:left="360"/>
        <w:jc w:val="both"/>
        <w:rPr>
          <w:rFonts w:ascii="Bookman Old Style" w:hAnsi="Bookman Old Style" w:cstheme="majorBidi"/>
          <w:b/>
        </w:rPr>
      </w:pPr>
      <w:proofErr w:type="spellStart"/>
      <w:r w:rsidRPr="00CF43D6">
        <w:rPr>
          <w:rFonts w:ascii="Bookman Old Style" w:hAnsi="Bookman Old Style" w:cstheme="majorBidi"/>
          <w:b/>
        </w:rPr>
        <w:t>Latar</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Belakang</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Masalah</w:t>
      </w:r>
      <w:proofErr w:type="spellEnd"/>
    </w:p>
    <w:p w14:paraId="003FD19A" w14:textId="77777777" w:rsidR="003076C1" w:rsidRPr="00CF43D6" w:rsidRDefault="003076C1" w:rsidP="003076C1">
      <w:pPr>
        <w:pStyle w:val="ListParagraph"/>
        <w:spacing w:line="240" w:lineRule="auto"/>
        <w:ind w:left="0" w:firstLine="720"/>
        <w:jc w:val="both"/>
        <w:rPr>
          <w:rFonts w:ascii="Bookman Old Style" w:hAnsi="Bookman Old Style" w:cstheme="majorBidi"/>
        </w:rPr>
      </w:pPr>
      <w:proofErr w:type="spellStart"/>
      <w:r w:rsidRPr="00CF43D6">
        <w:rPr>
          <w:rFonts w:ascii="Bookman Old Style" w:hAnsi="Bookman Old Style" w:cstheme="majorBidi"/>
        </w:rPr>
        <w:t>Hukum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merupakan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sebuah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apa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layak</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apa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layak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perkembangan</w:t>
      </w:r>
      <w:proofErr w:type="spellEnd"/>
      <w:r w:rsidRPr="00CF43D6">
        <w:rPr>
          <w:rFonts w:ascii="Bookman Old Style" w:hAnsi="Bookman Old Style" w:cstheme="majorBidi"/>
        </w:rPr>
        <w:t xml:space="preserve"> zaman juga </w:t>
      </w:r>
      <w:proofErr w:type="spellStart"/>
      <w:r w:rsidRPr="00CF43D6">
        <w:rPr>
          <w:rFonts w:ascii="Bookman Old Style" w:hAnsi="Bookman Old Style" w:cstheme="majorBidi"/>
        </w:rPr>
        <w:t>kerap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menjadi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pemicu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utama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terjadinya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variasi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kejahatan</w:t>
      </w:r>
      <w:proofErr w:type="spellEnd"/>
      <w:r w:rsidRPr="00CF43D6">
        <w:rPr>
          <w:rFonts w:ascii="Bookman Old Style" w:hAnsi="Bookman Old Style" w:cstheme="majorBidi"/>
        </w:rPr>
        <w:t xml:space="preserve">, dan yang </w:t>
      </w:r>
      <w:proofErr w:type="spellStart"/>
      <w:r w:rsidRPr="00CF43D6">
        <w:rPr>
          <w:rFonts w:ascii="Bookman Old Style" w:hAnsi="Bookman Old Style" w:cstheme="majorBidi"/>
        </w:rPr>
        <w:t>meresahkan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mengenai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merupakan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sebuah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digolongkan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r w:rsidRPr="00CF43D6">
        <w:rPr>
          <w:rFonts w:ascii="Bookman Old Style" w:hAnsi="Bookman Old Style" w:cstheme="majorBidi"/>
          <w:i/>
        </w:rPr>
        <w:t xml:space="preserve">Extra Ordinary Crime, </w:t>
      </w:r>
      <w:proofErr w:type="spellStart"/>
      <w:r w:rsidRPr="00CF43D6">
        <w:rPr>
          <w:rFonts w:ascii="Bookman Old Style" w:hAnsi="Bookman Old Style" w:cstheme="majorBidi"/>
        </w:rPr>
        <w:t>karena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dampak</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ditimbulkan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mempengaruhi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aspek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ekonomi</w:t>
      </w:r>
      <w:proofErr w:type="spellEnd"/>
      <w:r w:rsidRPr="00CF43D6">
        <w:rPr>
          <w:rFonts w:ascii="Bookman Old Style" w:hAnsi="Bookman Old Style" w:cstheme="majorBidi"/>
        </w:rPr>
        <w:t xml:space="preserve"> social dan </w:t>
      </w:r>
      <w:proofErr w:type="spellStart"/>
      <w:r w:rsidRPr="00CF43D6">
        <w:rPr>
          <w:rFonts w:ascii="Bookman Old Style" w:hAnsi="Bookman Old Style" w:cstheme="majorBidi"/>
        </w:rPr>
        <w:t>budaya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secara</w:t>
      </w:r>
      <w:proofErr w:type="spellEnd"/>
      <w:r w:rsidRPr="00CF43D6">
        <w:rPr>
          <w:rFonts w:ascii="Bookman Old Style" w:hAnsi="Bookman Old Style" w:cstheme="majorBidi"/>
        </w:rPr>
        <w:t xml:space="preserve"> global.</w:t>
      </w:r>
    </w:p>
    <w:p w14:paraId="2B58A4B0" w14:textId="77777777" w:rsidR="00C44847" w:rsidRPr="00CF43D6" w:rsidRDefault="003076C1" w:rsidP="00970DBF">
      <w:pPr>
        <w:pStyle w:val="ListParagraph"/>
        <w:spacing w:after="0" w:line="240" w:lineRule="auto"/>
        <w:ind w:left="0" w:firstLine="720"/>
        <w:jc w:val="both"/>
        <w:rPr>
          <w:rFonts w:ascii="Bookman Old Style" w:hAnsi="Bookman Old Style" w:cstheme="majorBidi"/>
          <w:shd w:val="clear" w:color="auto" w:fill="FFFFFF"/>
        </w:rPr>
      </w:pP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merupakan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delik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khusus</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diatur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secara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khusus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Yakni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No. 20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2001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Perubahan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Atas</w:t>
      </w:r>
      <w:proofErr w:type="spellEnd"/>
      <w:r w:rsidRPr="00CF43D6">
        <w:rPr>
          <w:rFonts w:ascii="Bookman Old Style" w:hAnsi="Bookman Old Style" w:cstheme="majorBidi"/>
        </w:rPr>
        <w:t xml:space="preserve"> UU No.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menurut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w:t>
      </w:r>
      <w:r w:rsidR="00C44847" w:rsidRPr="00CF43D6">
        <w:rPr>
          <w:rFonts w:ascii="Bookman Old Style" w:hAnsi="Bookman Old Style" w:cstheme="majorBidi"/>
        </w:rPr>
        <w:t>a</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Korupsi</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disebutkan</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sebagai</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jenis</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tindak</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pidana</w:t>
      </w:r>
      <w:proofErr w:type="spellEnd"/>
      <w:r w:rsidR="00C44847" w:rsidRPr="00CF43D6">
        <w:rPr>
          <w:rFonts w:ascii="Bookman Old Style" w:hAnsi="Bookman Old Style" w:cstheme="majorBidi"/>
        </w:rPr>
        <w:t xml:space="preserve"> yang </w:t>
      </w:r>
      <w:proofErr w:type="spellStart"/>
      <w:r w:rsidR="00C44847" w:rsidRPr="00CF43D6">
        <w:rPr>
          <w:rFonts w:ascii="Bookman Old Style" w:hAnsi="Bookman Old Style" w:cstheme="majorBidi"/>
        </w:rPr>
        <w:t>sangat</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merugikan</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keuangan</w:t>
      </w:r>
      <w:proofErr w:type="spellEnd"/>
      <w:r w:rsidR="00C44847" w:rsidRPr="00CF43D6">
        <w:rPr>
          <w:rFonts w:ascii="Bookman Old Style" w:hAnsi="Bookman Old Style" w:cstheme="majorBidi"/>
        </w:rPr>
        <w:t xml:space="preserve"> negara </w:t>
      </w:r>
      <w:proofErr w:type="spellStart"/>
      <w:r w:rsidR="00C44847" w:rsidRPr="00CF43D6">
        <w:rPr>
          <w:rFonts w:ascii="Bookman Old Style" w:hAnsi="Bookman Old Style" w:cstheme="majorBidi"/>
        </w:rPr>
        <w:t>atau</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perekonomian</w:t>
      </w:r>
      <w:proofErr w:type="spellEnd"/>
      <w:r w:rsidR="00C44847" w:rsidRPr="00CF43D6">
        <w:rPr>
          <w:rFonts w:ascii="Bookman Old Style" w:hAnsi="Bookman Old Style" w:cstheme="majorBidi"/>
        </w:rPr>
        <w:t xml:space="preserve"> negara </w:t>
      </w:r>
      <w:proofErr w:type="spellStart"/>
      <w:r w:rsidR="00C44847" w:rsidRPr="00CF43D6">
        <w:rPr>
          <w:rFonts w:ascii="Bookman Old Style" w:hAnsi="Bookman Old Style" w:cstheme="majorBidi"/>
        </w:rPr>
        <w:t>serta</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menghambat</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pembangunan</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nasional</w:t>
      </w:r>
      <w:proofErr w:type="spellEnd"/>
      <w:r w:rsidR="00C44847" w:rsidRPr="00CF43D6">
        <w:rPr>
          <w:rFonts w:ascii="Bookman Old Style" w:hAnsi="Bookman Old Style" w:cstheme="majorBidi"/>
        </w:rPr>
        <w:t>.</w:t>
      </w:r>
      <w:r w:rsidR="00C44847" w:rsidRPr="00CF43D6">
        <w:rPr>
          <w:rStyle w:val="FootnoteReference"/>
          <w:rFonts w:ascii="Bookman Old Style" w:hAnsi="Bookman Old Style" w:cstheme="majorBidi"/>
        </w:rPr>
        <w:footnoteReference w:id="1"/>
      </w:r>
      <w:r w:rsidR="00F95CB8">
        <w:rPr>
          <w:rFonts w:ascii="Bookman Old Style" w:hAnsi="Bookman Old Style" w:cstheme="majorBidi"/>
        </w:rPr>
        <w:t xml:space="preserve"> </w:t>
      </w:r>
      <w:r w:rsidR="00C44847" w:rsidRPr="00CF43D6">
        <w:rPr>
          <w:rFonts w:ascii="Bookman Old Style" w:hAnsi="Bookman Old Style" w:cstheme="majorBidi"/>
        </w:rPr>
        <w:t xml:space="preserve">Pada </w:t>
      </w:r>
      <w:proofErr w:type="spellStart"/>
      <w:r w:rsidR="00C44847" w:rsidRPr="00CF43D6">
        <w:rPr>
          <w:rFonts w:ascii="Bookman Old Style" w:hAnsi="Bookman Old Style" w:cstheme="majorBidi"/>
        </w:rPr>
        <w:t>dasarnya</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dikatakn</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sebuah</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tindakan</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menjadi</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sebuah</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tindak</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pidana</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korupsi</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adalah</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terletak</w:t>
      </w:r>
      <w:proofErr w:type="spellEnd"/>
      <w:r w:rsidR="00C44847" w:rsidRPr="00CF43D6">
        <w:rPr>
          <w:rFonts w:ascii="Bookman Old Style" w:hAnsi="Bookman Old Style" w:cstheme="majorBidi"/>
        </w:rPr>
        <w:t xml:space="preserve"> pada </w:t>
      </w:r>
      <w:proofErr w:type="spellStart"/>
      <w:r w:rsidR="00C44847" w:rsidRPr="00CF43D6">
        <w:rPr>
          <w:rFonts w:ascii="Bookman Old Style" w:hAnsi="Bookman Old Style" w:cstheme="majorBidi"/>
        </w:rPr>
        <w:t>unsur</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adanya</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kerugian</w:t>
      </w:r>
      <w:proofErr w:type="spellEnd"/>
      <w:r w:rsidR="00C44847" w:rsidRPr="00CF43D6">
        <w:rPr>
          <w:rFonts w:ascii="Bookman Old Style" w:hAnsi="Bookman Old Style" w:cstheme="majorBidi"/>
        </w:rPr>
        <w:t xml:space="preserve"> negara yang </w:t>
      </w:r>
      <w:proofErr w:type="spellStart"/>
      <w:r w:rsidR="00C44847" w:rsidRPr="00CF43D6">
        <w:rPr>
          <w:rFonts w:ascii="Bookman Old Style" w:hAnsi="Bookman Old Style" w:cstheme="majorBidi"/>
        </w:rPr>
        <w:t>ditimbulkan</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dari</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perbuatan</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tersebut</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hal</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ini</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jelas</w:t>
      </w:r>
      <w:proofErr w:type="spellEnd"/>
      <w:r w:rsidR="00C44847" w:rsidRPr="00CF43D6">
        <w:rPr>
          <w:rFonts w:ascii="Bookman Old Style" w:hAnsi="Bookman Old Style" w:cstheme="majorBidi"/>
        </w:rPr>
        <w:t xml:space="preserve"> </w:t>
      </w:r>
      <w:proofErr w:type="spellStart"/>
      <w:r w:rsidR="00C44847" w:rsidRPr="00CF43D6">
        <w:rPr>
          <w:rFonts w:ascii="Bookman Old Style" w:hAnsi="Bookman Old Style" w:cstheme="majorBidi"/>
        </w:rPr>
        <w:t>dalam</w:t>
      </w:r>
      <w:proofErr w:type="spellEnd"/>
      <w:r w:rsidR="00C44847" w:rsidRPr="00CF43D6">
        <w:rPr>
          <w:rFonts w:ascii="Bookman Old Style" w:hAnsi="Bookman Old Style" w:cstheme="majorBidi"/>
        </w:rPr>
        <w:t xml:space="preserve">  </w:t>
      </w:r>
      <w:r w:rsidR="00C44847" w:rsidRPr="00CF43D6">
        <w:rPr>
          <w:rFonts w:ascii="Bookman Old Style" w:hAnsi="Bookman Old Style" w:cstheme="majorBidi"/>
          <w:shd w:val="clear" w:color="auto" w:fill="FFFFFF"/>
        </w:rPr>
        <w:t xml:space="preserve"> Bab II </w:t>
      </w:r>
      <w:proofErr w:type="spellStart"/>
      <w:r w:rsidR="00C44847" w:rsidRPr="00CF43D6">
        <w:rPr>
          <w:rFonts w:ascii="Bookman Old Style" w:hAnsi="Bookman Old Style" w:cstheme="majorBidi"/>
          <w:shd w:val="clear" w:color="auto" w:fill="FFFFFF"/>
        </w:rPr>
        <w:t>Pasal</w:t>
      </w:r>
      <w:proofErr w:type="spellEnd"/>
      <w:r w:rsidR="00C44847" w:rsidRPr="00CF43D6">
        <w:rPr>
          <w:rFonts w:ascii="Bookman Old Style" w:hAnsi="Bookman Old Style" w:cstheme="majorBidi"/>
          <w:shd w:val="clear" w:color="auto" w:fill="FFFFFF"/>
        </w:rPr>
        <w:t xml:space="preserve"> 2 yang </w:t>
      </w:r>
      <w:proofErr w:type="spellStart"/>
      <w:r w:rsidR="00C44847" w:rsidRPr="00CF43D6">
        <w:rPr>
          <w:rFonts w:ascii="Bookman Old Style" w:hAnsi="Bookman Old Style" w:cstheme="majorBidi"/>
          <w:shd w:val="clear" w:color="auto" w:fill="FFFFFF"/>
        </w:rPr>
        <w:t>d</w:t>
      </w:r>
      <w:r w:rsidR="00F95CB8">
        <w:rPr>
          <w:rFonts w:ascii="Bookman Old Style" w:hAnsi="Bookman Old Style" w:cstheme="majorBidi"/>
          <w:shd w:val="clear" w:color="auto" w:fill="FFFFFF"/>
        </w:rPr>
        <w:t>imaksud</w:t>
      </w:r>
      <w:proofErr w:type="spellEnd"/>
      <w:r w:rsidR="00F95CB8">
        <w:rPr>
          <w:rFonts w:ascii="Bookman Old Style" w:hAnsi="Bookman Old Style" w:cstheme="majorBidi"/>
          <w:shd w:val="clear" w:color="auto" w:fill="FFFFFF"/>
        </w:rPr>
        <w:t xml:space="preserve"> </w:t>
      </w:r>
      <w:proofErr w:type="spellStart"/>
      <w:r w:rsidR="00F95CB8">
        <w:rPr>
          <w:rFonts w:ascii="Bookman Old Style" w:hAnsi="Bookman Old Style" w:cstheme="majorBidi"/>
          <w:shd w:val="clear" w:color="auto" w:fill="FFFFFF"/>
        </w:rPr>
        <w:t>dengan</w:t>
      </w:r>
      <w:proofErr w:type="spellEnd"/>
      <w:r w:rsidR="00F95CB8">
        <w:rPr>
          <w:rFonts w:ascii="Bookman Old Style" w:hAnsi="Bookman Old Style" w:cstheme="majorBidi"/>
          <w:shd w:val="clear" w:color="auto" w:fill="FFFFFF"/>
        </w:rPr>
        <w:t xml:space="preserve"> </w:t>
      </w:r>
      <w:proofErr w:type="spellStart"/>
      <w:r w:rsidR="00F95CB8">
        <w:rPr>
          <w:rFonts w:ascii="Bookman Old Style" w:hAnsi="Bookman Old Style" w:cstheme="majorBidi"/>
          <w:shd w:val="clear" w:color="auto" w:fill="FFFFFF"/>
        </w:rPr>
        <w:t>korupsi</w:t>
      </w:r>
      <w:proofErr w:type="spellEnd"/>
      <w:r w:rsidR="00F95CB8">
        <w:rPr>
          <w:rFonts w:ascii="Bookman Old Style" w:hAnsi="Bookman Old Style" w:cstheme="majorBidi"/>
          <w:shd w:val="clear" w:color="auto" w:fill="FFFFFF"/>
        </w:rPr>
        <w:t xml:space="preserve"> </w:t>
      </w:r>
      <w:proofErr w:type="spellStart"/>
      <w:r w:rsidR="00F95CB8">
        <w:rPr>
          <w:rFonts w:ascii="Bookman Old Style" w:hAnsi="Bookman Old Style" w:cstheme="majorBidi"/>
          <w:shd w:val="clear" w:color="auto" w:fill="FFFFFF"/>
        </w:rPr>
        <w:t>adalah</w:t>
      </w:r>
      <w:proofErr w:type="spellEnd"/>
      <w:r w:rsidR="00F95CB8">
        <w:rPr>
          <w:rFonts w:ascii="Bookman Old Style" w:hAnsi="Bookman Old Style" w:cstheme="majorBidi"/>
          <w:shd w:val="clear" w:color="auto" w:fill="FFFFFF"/>
        </w:rPr>
        <w:t xml:space="preserve">: </w:t>
      </w:r>
    </w:p>
    <w:p w14:paraId="02B2C012" w14:textId="77777777" w:rsidR="00C44847" w:rsidRPr="00CF43D6" w:rsidRDefault="00F95CB8" w:rsidP="009D6023">
      <w:pPr>
        <w:pStyle w:val="ListParagraph"/>
        <w:spacing w:after="0" w:line="240" w:lineRule="auto"/>
        <w:ind w:left="709"/>
        <w:jc w:val="both"/>
        <w:rPr>
          <w:rFonts w:ascii="Bookman Old Style" w:hAnsi="Bookman Old Style" w:cstheme="majorBidi"/>
          <w:shd w:val="clear" w:color="auto" w:fill="FFFFFF"/>
        </w:rPr>
      </w:pPr>
      <w:r>
        <w:rPr>
          <w:rFonts w:ascii="Bookman Old Style" w:hAnsi="Bookman Old Style" w:cstheme="majorBidi"/>
          <w:shd w:val="clear" w:color="auto" w:fill="FFFFFF"/>
        </w:rPr>
        <w:t>“</w:t>
      </w:r>
      <w:proofErr w:type="spellStart"/>
      <w:r w:rsidR="00C44847" w:rsidRPr="00CF43D6">
        <w:rPr>
          <w:rFonts w:ascii="Bookman Old Style" w:hAnsi="Bookman Old Style" w:cstheme="majorBidi"/>
          <w:shd w:val="clear" w:color="auto" w:fill="FFFFFF"/>
        </w:rPr>
        <w:t>Setiap</w:t>
      </w:r>
      <w:proofErr w:type="spellEnd"/>
      <w:r w:rsidR="00C44847" w:rsidRPr="00CF43D6">
        <w:rPr>
          <w:rFonts w:ascii="Bookman Old Style" w:hAnsi="Bookman Old Style" w:cstheme="majorBidi"/>
          <w:shd w:val="clear" w:color="auto" w:fill="FFFFFF"/>
        </w:rPr>
        <w:t xml:space="preserve"> orang yang </w:t>
      </w:r>
      <w:proofErr w:type="spellStart"/>
      <w:r w:rsidR="00C44847" w:rsidRPr="00CF43D6">
        <w:rPr>
          <w:rFonts w:ascii="Bookman Old Style" w:hAnsi="Bookman Old Style" w:cstheme="majorBidi"/>
          <w:shd w:val="clear" w:color="auto" w:fill="FFFFFF"/>
        </w:rPr>
        <w:t>secara</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melawan</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hukum</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melakukan</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perbuatan</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memperkaya</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diri</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sendiri</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atau</w:t>
      </w:r>
      <w:proofErr w:type="spellEnd"/>
      <w:r w:rsidR="00C44847" w:rsidRPr="00CF43D6">
        <w:rPr>
          <w:rFonts w:ascii="Bookman Old Style" w:hAnsi="Bookman Old Style" w:cstheme="majorBidi"/>
          <w:shd w:val="clear" w:color="auto" w:fill="FFFFFF"/>
        </w:rPr>
        <w:t xml:space="preserve"> orang lain </w:t>
      </w:r>
      <w:proofErr w:type="spellStart"/>
      <w:r w:rsidR="00C44847" w:rsidRPr="00CF43D6">
        <w:rPr>
          <w:rFonts w:ascii="Bookman Old Style" w:hAnsi="Bookman Old Style" w:cstheme="majorBidi"/>
          <w:shd w:val="clear" w:color="auto" w:fill="FFFFFF"/>
        </w:rPr>
        <w:t>atau</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suatu</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korporasi</w:t>
      </w:r>
      <w:proofErr w:type="spellEnd"/>
      <w:r w:rsidR="00C44847" w:rsidRPr="00CF43D6">
        <w:rPr>
          <w:rFonts w:ascii="Bookman Old Style" w:hAnsi="Bookman Old Style" w:cstheme="majorBidi"/>
          <w:shd w:val="clear" w:color="auto" w:fill="FFFFFF"/>
        </w:rPr>
        <w:t xml:space="preserve"> yang </w:t>
      </w:r>
      <w:proofErr w:type="spellStart"/>
      <w:r w:rsidR="00C44847" w:rsidRPr="00CF43D6">
        <w:rPr>
          <w:rFonts w:ascii="Bookman Old Style" w:hAnsi="Bookman Old Style" w:cstheme="majorBidi"/>
          <w:shd w:val="clear" w:color="auto" w:fill="FFFFFF"/>
        </w:rPr>
        <w:t>dapat</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merugikan</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keuangan</w:t>
      </w:r>
      <w:proofErr w:type="spellEnd"/>
      <w:r w:rsidR="00C44847" w:rsidRPr="00CF43D6">
        <w:rPr>
          <w:rFonts w:ascii="Bookman Old Style" w:hAnsi="Bookman Old Style" w:cstheme="majorBidi"/>
          <w:shd w:val="clear" w:color="auto" w:fill="FFFFFF"/>
        </w:rPr>
        <w:t xml:space="preserve"> negara </w:t>
      </w:r>
      <w:proofErr w:type="spellStart"/>
      <w:r w:rsidR="00C44847" w:rsidRPr="00CF43D6">
        <w:rPr>
          <w:rFonts w:ascii="Bookman Old Style" w:hAnsi="Bookman Old Style" w:cstheme="majorBidi"/>
          <w:shd w:val="clear" w:color="auto" w:fill="FFFFFF"/>
        </w:rPr>
        <w:t>atau</w:t>
      </w:r>
      <w:proofErr w:type="spellEnd"/>
      <w:r w:rsidR="00C44847" w:rsidRPr="00CF43D6">
        <w:rPr>
          <w:rFonts w:ascii="Bookman Old Style" w:hAnsi="Bookman Old Style" w:cstheme="majorBidi"/>
          <w:shd w:val="clear" w:color="auto" w:fill="FFFFFF"/>
        </w:rPr>
        <w:t xml:space="preserve"> </w:t>
      </w:r>
      <w:proofErr w:type="spellStart"/>
      <w:r w:rsidR="00C44847" w:rsidRPr="00CF43D6">
        <w:rPr>
          <w:rFonts w:ascii="Bookman Old Style" w:hAnsi="Bookman Old Style" w:cstheme="majorBidi"/>
          <w:shd w:val="clear" w:color="auto" w:fill="FFFFFF"/>
        </w:rPr>
        <w:t>perekonomian</w:t>
      </w:r>
      <w:proofErr w:type="spellEnd"/>
      <w:r w:rsidR="00C44847" w:rsidRPr="00CF43D6">
        <w:rPr>
          <w:rFonts w:ascii="Bookman Old Style" w:hAnsi="Bookman Old Style" w:cstheme="majorBidi"/>
          <w:shd w:val="clear" w:color="auto" w:fill="FFFFFF"/>
        </w:rPr>
        <w:t xml:space="preserve"> negara</w:t>
      </w:r>
      <w:r>
        <w:rPr>
          <w:rFonts w:ascii="Bookman Old Style" w:hAnsi="Bookman Old Style" w:cstheme="majorBidi"/>
          <w:shd w:val="clear" w:color="auto" w:fill="FFFFFF"/>
        </w:rPr>
        <w:t>”</w:t>
      </w:r>
      <w:r w:rsidR="00C44847" w:rsidRPr="00CF43D6">
        <w:rPr>
          <w:rFonts w:ascii="Bookman Old Style" w:hAnsi="Bookman Old Style" w:cstheme="majorBidi"/>
          <w:shd w:val="clear" w:color="auto" w:fill="FFFFFF"/>
        </w:rPr>
        <w:t>.</w:t>
      </w:r>
      <w:r w:rsidR="00741887" w:rsidRPr="00CF43D6">
        <w:rPr>
          <w:rFonts w:ascii="Bookman Old Style" w:hAnsi="Bookman Old Style" w:cstheme="majorBidi"/>
          <w:shd w:val="clear" w:color="auto" w:fill="FFFFFF"/>
        </w:rPr>
        <w:t xml:space="preserve">       </w:t>
      </w:r>
    </w:p>
    <w:p w14:paraId="1E7F2305" w14:textId="77777777" w:rsidR="003076C1" w:rsidRPr="00CF43D6" w:rsidRDefault="00C44847" w:rsidP="009D6023">
      <w:pPr>
        <w:pStyle w:val="ListParagraph"/>
        <w:spacing w:after="0" w:line="240" w:lineRule="auto"/>
        <w:ind w:left="0" w:firstLine="720"/>
        <w:jc w:val="both"/>
        <w:rPr>
          <w:rFonts w:ascii="Bookman Old Style" w:hAnsi="Bookman Old Style" w:cstheme="majorBidi"/>
        </w:rPr>
      </w:pPr>
      <w:proofErr w:type="spellStart"/>
      <w:r w:rsidRPr="00CF43D6">
        <w:rPr>
          <w:rFonts w:ascii="Bookman Old Style" w:hAnsi="Bookman Old Style" w:cstheme="majorBidi"/>
        </w:rPr>
        <w:t>Lebih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lanjut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lagi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diatur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3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diubah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20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2001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Perubahan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dinyatakan</w:t>
      </w:r>
      <w:proofErr w:type="spellEnd"/>
      <w:r w:rsidRPr="00CF43D6">
        <w:rPr>
          <w:rFonts w:ascii="Bookman Old Style" w:hAnsi="Bookman Old Style" w:cstheme="majorBidi"/>
        </w:rPr>
        <w:t xml:space="preserve"> </w:t>
      </w:r>
      <w:proofErr w:type="spellStart"/>
      <w:proofErr w:type="gramStart"/>
      <w:r w:rsidRPr="00CF43D6">
        <w:rPr>
          <w:rFonts w:ascii="Bookman Old Style" w:hAnsi="Bookman Old Style" w:cstheme="majorBidi"/>
        </w:rPr>
        <w:t>bahwa</w:t>
      </w:r>
      <w:proofErr w:type="spellEnd"/>
      <w:r w:rsidRPr="00CF43D6">
        <w:rPr>
          <w:rFonts w:ascii="Bookman Old Style" w:hAnsi="Bookman Old Style" w:cstheme="majorBidi"/>
        </w:rPr>
        <w:t xml:space="preserve"> :</w:t>
      </w:r>
      <w:proofErr w:type="gramEnd"/>
      <w:r w:rsidRPr="00CF43D6">
        <w:rPr>
          <w:rFonts w:ascii="Bookman Old Style" w:hAnsi="Bookman Old Style" w:cstheme="majorBidi"/>
        </w:rPr>
        <w:t xml:space="preserve"> </w:t>
      </w:r>
    </w:p>
    <w:p w14:paraId="0E6F3E4E" w14:textId="77777777" w:rsidR="000544E1" w:rsidRPr="00CF43D6" w:rsidRDefault="000544E1" w:rsidP="009D6023">
      <w:pPr>
        <w:pStyle w:val="ListParagraph"/>
        <w:spacing w:after="0" w:line="240" w:lineRule="auto"/>
        <w:ind w:left="709"/>
        <w:jc w:val="both"/>
        <w:rPr>
          <w:rFonts w:ascii="Bookman Old Style" w:hAnsi="Bookman Old Style" w:cstheme="majorBidi"/>
        </w:rPr>
      </w:pPr>
      <w:proofErr w:type="spellStart"/>
      <w:r w:rsidRPr="00CF43D6">
        <w:rPr>
          <w:rFonts w:ascii="Bookman Old Style" w:hAnsi="Bookman Old Style" w:cstheme="majorBidi"/>
        </w:rPr>
        <w:t>Setiap</w:t>
      </w:r>
      <w:proofErr w:type="spellEnd"/>
      <w:r w:rsidRPr="00CF43D6">
        <w:rPr>
          <w:rFonts w:ascii="Bookman Old Style" w:hAnsi="Bookman Old Style" w:cstheme="majorBidi"/>
        </w:rPr>
        <w:t xml:space="preserve"> orang yang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tujuan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menguntungkan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sendiri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orang lain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korporasi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menyalahgunakan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kewenangan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kesempatan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sarana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padanya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karena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jabatan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kedudukan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sarana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padanya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karena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jabatan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kedudukan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merugikan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perekonomian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dipidana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paling </w:t>
      </w:r>
      <w:proofErr w:type="spellStart"/>
      <w:r w:rsidRPr="00CF43D6">
        <w:rPr>
          <w:rFonts w:ascii="Bookman Old Style" w:hAnsi="Bookman Old Style" w:cstheme="majorBidi"/>
        </w:rPr>
        <w:t>singkat</w:t>
      </w:r>
      <w:proofErr w:type="spellEnd"/>
      <w:r w:rsidRPr="00CF43D6">
        <w:rPr>
          <w:rFonts w:ascii="Bookman Old Style" w:hAnsi="Bookman Old Style" w:cstheme="majorBidi"/>
        </w:rPr>
        <w:t xml:space="preserve"> 1 (</w:t>
      </w:r>
      <w:proofErr w:type="spellStart"/>
      <w:r w:rsidRPr="00CF43D6">
        <w:rPr>
          <w:rFonts w:ascii="Bookman Old Style" w:hAnsi="Bookman Old Style" w:cstheme="majorBidi"/>
        </w:rPr>
        <w:t>satu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dan paling lama 20 (</w:t>
      </w:r>
      <w:proofErr w:type="spellStart"/>
      <w:r w:rsidRPr="00CF43D6">
        <w:rPr>
          <w:rFonts w:ascii="Bookman Old Style" w:hAnsi="Bookman Old Style" w:cstheme="majorBidi"/>
        </w:rPr>
        <w:t>dua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puluh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danatau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denda</w:t>
      </w:r>
      <w:proofErr w:type="spellEnd"/>
      <w:r w:rsidRPr="00CF43D6">
        <w:rPr>
          <w:rFonts w:ascii="Bookman Old Style" w:hAnsi="Bookman Old Style" w:cstheme="majorBidi"/>
        </w:rPr>
        <w:t xml:space="preserve"> paling </w:t>
      </w:r>
      <w:proofErr w:type="spellStart"/>
      <w:r w:rsidRPr="00CF43D6">
        <w:rPr>
          <w:rFonts w:ascii="Bookman Old Style" w:hAnsi="Bookman Old Style" w:cstheme="majorBidi"/>
        </w:rPr>
        <w:t>sedikit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Rp</w:t>
      </w:r>
      <w:proofErr w:type="spellEnd"/>
      <w:r w:rsidRPr="00CF43D6">
        <w:rPr>
          <w:rFonts w:ascii="Bookman Old Style" w:hAnsi="Bookman Old Style" w:cstheme="majorBidi"/>
        </w:rPr>
        <w:t xml:space="preserve">. </w:t>
      </w:r>
      <w:proofErr w:type="gramStart"/>
      <w:r w:rsidRPr="00CF43D6">
        <w:rPr>
          <w:rFonts w:ascii="Bookman Old Style" w:hAnsi="Bookman Old Style" w:cstheme="majorBidi"/>
        </w:rPr>
        <w:t>50.000.000,-</w:t>
      </w:r>
      <w:proofErr w:type="gramEnd"/>
      <w:r w:rsidRPr="00CF43D6">
        <w:rPr>
          <w:rFonts w:ascii="Bookman Old Style" w:hAnsi="Bookman Old Style" w:cstheme="majorBidi"/>
        </w:rPr>
        <w:t xml:space="preserve"> (lima </w:t>
      </w:r>
      <w:proofErr w:type="spellStart"/>
      <w:r w:rsidRPr="00CF43D6">
        <w:rPr>
          <w:rFonts w:ascii="Bookman Old Style" w:hAnsi="Bookman Old Style" w:cstheme="majorBidi"/>
        </w:rPr>
        <w:t>puluh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juta</w:t>
      </w:r>
      <w:proofErr w:type="spellEnd"/>
      <w:r w:rsidRPr="00CF43D6">
        <w:rPr>
          <w:rFonts w:ascii="Bookman Old Style" w:hAnsi="Bookman Old Style" w:cstheme="majorBidi"/>
        </w:rPr>
        <w:t xml:space="preserve"> rupiah) dan paling </w:t>
      </w:r>
      <w:proofErr w:type="spellStart"/>
      <w:r w:rsidRPr="00CF43D6">
        <w:rPr>
          <w:rFonts w:ascii="Bookman Old Style" w:hAnsi="Bookman Old Style" w:cstheme="majorBidi"/>
        </w:rPr>
        <w:t>banyak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Rp</w:t>
      </w:r>
      <w:proofErr w:type="spellEnd"/>
      <w:r w:rsidRPr="00CF43D6">
        <w:rPr>
          <w:rFonts w:ascii="Bookman Old Style" w:hAnsi="Bookman Old Style" w:cstheme="majorBidi"/>
        </w:rPr>
        <w:t xml:space="preserve">. </w:t>
      </w:r>
      <w:proofErr w:type="gramStart"/>
      <w:r w:rsidRPr="00CF43D6">
        <w:rPr>
          <w:rFonts w:ascii="Bookman Old Style" w:hAnsi="Bookman Old Style" w:cstheme="majorBidi"/>
        </w:rPr>
        <w:t>1.000.000.000,-</w:t>
      </w:r>
      <w:proofErr w:type="gramEnd"/>
      <w:r w:rsidRPr="00CF43D6">
        <w:rPr>
          <w:rFonts w:ascii="Bookman Old Style" w:hAnsi="Bookman Old Style" w:cstheme="majorBidi"/>
        </w:rPr>
        <w:t xml:space="preserve"> (</w:t>
      </w:r>
      <w:proofErr w:type="spellStart"/>
      <w:r w:rsidRPr="00CF43D6">
        <w:rPr>
          <w:rFonts w:ascii="Bookman Old Style" w:hAnsi="Bookman Old Style" w:cstheme="majorBidi"/>
        </w:rPr>
        <w:t>satu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milyar</w:t>
      </w:r>
      <w:proofErr w:type="spellEnd"/>
      <w:r w:rsidRPr="00CF43D6">
        <w:rPr>
          <w:rFonts w:ascii="Bookman Old Style" w:hAnsi="Bookman Old Style" w:cstheme="majorBidi"/>
        </w:rPr>
        <w:t xml:space="preserve"> rupiah).</w:t>
      </w:r>
    </w:p>
    <w:p w14:paraId="5CB5E564" w14:textId="77777777" w:rsidR="000544E1" w:rsidRPr="00CF43D6" w:rsidRDefault="000544E1" w:rsidP="009D6023">
      <w:pPr>
        <w:pStyle w:val="ListParagraph"/>
        <w:spacing w:after="0" w:line="240" w:lineRule="auto"/>
        <w:ind w:left="0" w:firstLine="720"/>
        <w:jc w:val="both"/>
        <w:rPr>
          <w:rFonts w:ascii="Bookman Old Style" w:hAnsi="Bookman Old Style" w:cstheme="majorBidi"/>
        </w:rPr>
      </w:pPr>
      <w:proofErr w:type="spellStart"/>
      <w:r w:rsidRPr="00CF43D6">
        <w:rPr>
          <w:rFonts w:ascii="Bookman Old Style" w:hAnsi="Bookman Old Style" w:cstheme="majorBidi"/>
          <w:shd w:val="clear" w:color="auto" w:fill="FFFFFF"/>
        </w:rPr>
        <w:t>Pidana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pembayaran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pertama</w:t>
      </w:r>
      <w:proofErr w:type="spellEnd"/>
      <w:r w:rsidRPr="00CF43D6">
        <w:rPr>
          <w:rFonts w:ascii="Bookman Old Style" w:hAnsi="Bookman Old Style" w:cstheme="majorBidi"/>
          <w:shd w:val="clear" w:color="auto" w:fill="FFFFFF"/>
        </w:rPr>
        <w:t xml:space="preserve"> kali </w:t>
      </w:r>
      <w:proofErr w:type="spellStart"/>
      <w:r w:rsidRPr="00CF43D6">
        <w:rPr>
          <w:rFonts w:ascii="Bookman Old Style" w:hAnsi="Bookman Old Style" w:cstheme="majorBidi"/>
          <w:shd w:val="clear" w:color="auto" w:fill="FFFFFF"/>
        </w:rPr>
        <w:t>diatur</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dalam</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Peraturan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Pemerintah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Undang-Undang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Perppu</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Nomor</w:t>
      </w:r>
      <w:proofErr w:type="spellEnd"/>
      <w:r w:rsidRPr="00CF43D6">
        <w:rPr>
          <w:rFonts w:ascii="Bookman Old Style" w:hAnsi="Bookman Old Style" w:cstheme="majorBidi"/>
          <w:shd w:val="clear" w:color="auto" w:fill="FFFFFF"/>
        </w:rPr>
        <w:t xml:space="preserve"> 24 </w:t>
      </w:r>
      <w:proofErr w:type="spellStart"/>
      <w:r w:rsidRPr="00CF43D6">
        <w:rPr>
          <w:rFonts w:ascii="Bookman Old Style" w:hAnsi="Bookman Old Style" w:cstheme="majorBidi"/>
          <w:shd w:val="clear" w:color="auto" w:fill="FFFFFF"/>
        </w:rPr>
        <w:t>Tahun</w:t>
      </w:r>
      <w:proofErr w:type="spellEnd"/>
      <w:r w:rsidRPr="00CF43D6">
        <w:rPr>
          <w:rFonts w:ascii="Bookman Old Style" w:hAnsi="Bookman Old Style" w:cstheme="majorBidi"/>
          <w:shd w:val="clear" w:color="auto" w:fill="FFFFFF"/>
        </w:rPr>
        <w:t xml:space="preserve"> 1960 </w:t>
      </w:r>
      <w:proofErr w:type="spellStart"/>
      <w:r w:rsidRPr="00CF43D6">
        <w:rPr>
          <w:rFonts w:ascii="Bookman Old Style" w:hAnsi="Bookman Old Style" w:cstheme="majorBidi"/>
          <w:shd w:val="clear" w:color="auto" w:fill="FFFFFF"/>
        </w:rPr>
        <w:t>tentang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Pengusutan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Penuntutan</w:t>
      </w:r>
      <w:proofErr w:type="spellEnd"/>
      <w:r w:rsidRPr="00CF43D6">
        <w:rPr>
          <w:rFonts w:ascii="Bookman Old Style" w:hAnsi="Bookman Old Style" w:cstheme="majorBidi"/>
          <w:shd w:val="clear" w:color="auto" w:fill="FFFFFF"/>
        </w:rPr>
        <w:t xml:space="preserve"> dan </w:t>
      </w:r>
      <w:proofErr w:type="spellStart"/>
      <w:r w:rsidRPr="00CF43D6">
        <w:rPr>
          <w:rFonts w:ascii="Bookman Old Style" w:hAnsi="Bookman Old Style" w:cstheme="majorBidi"/>
          <w:shd w:val="clear" w:color="auto" w:fill="FFFFFF"/>
        </w:rPr>
        <w:t>Pemeriksaan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Tindak</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Pidana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Korupsi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Tipikor</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Instrumen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ini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kemudian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diteruskan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dalam</w:t>
      </w:r>
      <w:proofErr w:type="spellEnd"/>
      <w:r w:rsidRPr="00CF43D6">
        <w:rPr>
          <w:rFonts w:ascii="Bookman Old Style" w:hAnsi="Bookman Old Style" w:cstheme="majorBidi"/>
          <w:shd w:val="clear" w:color="auto" w:fill="FFFFFF"/>
        </w:rPr>
        <w:t xml:space="preserve"> UU </w:t>
      </w:r>
      <w:proofErr w:type="spellStart"/>
      <w:r w:rsidRPr="00CF43D6">
        <w:rPr>
          <w:rFonts w:ascii="Bookman Old Style" w:hAnsi="Bookman Old Style" w:cstheme="majorBidi"/>
          <w:shd w:val="clear" w:color="auto" w:fill="FFFFFF"/>
        </w:rPr>
        <w:t>Nomor</w:t>
      </w:r>
      <w:proofErr w:type="spellEnd"/>
      <w:r w:rsidRPr="00CF43D6">
        <w:rPr>
          <w:rFonts w:ascii="Bookman Old Style" w:hAnsi="Bookman Old Style" w:cstheme="majorBidi"/>
          <w:shd w:val="clear" w:color="auto" w:fill="FFFFFF"/>
        </w:rPr>
        <w:t xml:space="preserve"> 3 </w:t>
      </w:r>
      <w:proofErr w:type="spellStart"/>
      <w:r w:rsidRPr="00CF43D6">
        <w:rPr>
          <w:rFonts w:ascii="Bookman Old Style" w:hAnsi="Bookman Old Style" w:cstheme="majorBidi"/>
          <w:shd w:val="clear" w:color="auto" w:fill="FFFFFF"/>
        </w:rPr>
        <w:t>Tahun</w:t>
      </w:r>
      <w:proofErr w:type="spellEnd"/>
      <w:r w:rsidRPr="00CF43D6">
        <w:rPr>
          <w:rFonts w:ascii="Bookman Old Style" w:hAnsi="Bookman Old Style" w:cstheme="majorBidi"/>
          <w:shd w:val="clear" w:color="auto" w:fill="FFFFFF"/>
        </w:rPr>
        <w:t xml:space="preserve"> 1971 (UU 3/1971) dan </w:t>
      </w:r>
      <w:proofErr w:type="spellStart"/>
      <w:r w:rsidRPr="00CF43D6">
        <w:rPr>
          <w:rFonts w:ascii="Bookman Old Style" w:hAnsi="Bookman Old Style" w:cstheme="majorBidi"/>
          <w:shd w:val="clear" w:color="auto" w:fill="FFFFFF"/>
        </w:rPr>
        <w:lastRenderedPageBreak/>
        <w:t>Undang-Undang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Nomor</w:t>
      </w:r>
      <w:proofErr w:type="spellEnd"/>
      <w:r w:rsidRPr="00CF43D6">
        <w:rPr>
          <w:rFonts w:ascii="Bookman Old Style" w:hAnsi="Bookman Old Style" w:cstheme="majorBidi"/>
          <w:shd w:val="clear" w:color="auto" w:fill="FFFFFF"/>
        </w:rPr>
        <w:t xml:space="preserve"> 31 </w:t>
      </w:r>
      <w:proofErr w:type="spellStart"/>
      <w:r w:rsidRPr="00CF43D6">
        <w:rPr>
          <w:rFonts w:ascii="Bookman Old Style" w:hAnsi="Bookman Old Style" w:cstheme="majorBidi"/>
          <w:shd w:val="clear" w:color="auto" w:fill="FFFFFF"/>
        </w:rPr>
        <w:t>Tahun</w:t>
      </w:r>
      <w:proofErr w:type="spellEnd"/>
      <w:r w:rsidRPr="00CF43D6">
        <w:rPr>
          <w:rFonts w:ascii="Bookman Old Style" w:hAnsi="Bookman Old Style" w:cstheme="majorBidi"/>
          <w:shd w:val="clear" w:color="auto" w:fill="FFFFFF"/>
        </w:rPr>
        <w:t xml:space="preserve"> 1999 (UU 31/1999) </w:t>
      </w:r>
      <w:proofErr w:type="spellStart"/>
      <w:r w:rsidRPr="00CF43D6">
        <w:rPr>
          <w:rFonts w:ascii="Bookman Old Style" w:hAnsi="Bookman Old Style" w:cstheme="majorBidi"/>
          <w:shd w:val="clear" w:color="auto" w:fill="FFFFFF"/>
        </w:rPr>
        <w:t>tentang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Pemberantasan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Tipikor</w:t>
      </w:r>
      <w:proofErr w:type="spellEnd"/>
      <w:r w:rsidRPr="00CF43D6">
        <w:rPr>
          <w:rFonts w:ascii="Bookman Old Style" w:hAnsi="Bookman Old Style" w:cstheme="majorBidi"/>
          <w:shd w:val="clear" w:color="auto" w:fill="FFFFFF"/>
        </w:rPr>
        <w:t xml:space="preserve"> jo. </w:t>
      </w:r>
      <w:proofErr w:type="spellStart"/>
      <w:r w:rsidRPr="00CF43D6">
        <w:rPr>
          <w:rFonts w:ascii="Bookman Old Style" w:hAnsi="Bookman Old Style" w:cstheme="majorBidi"/>
          <w:shd w:val="clear" w:color="auto" w:fill="FFFFFF"/>
        </w:rPr>
        <w:t>Undang-Undang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Nomor</w:t>
      </w:r>
      <w:proofErr w:type="spellEnd"/>
      <w:r w:rsidRPr="00CF43D6">
        <w:rPr>
          <w:rFonts w:ascii="Bookman Old Style" w:hAnsi="Bookman Old Style" w:cstheme="majorBidi"/>
          <w:shd w:val="clear" w:color="auto" w:fill="FFFFFF"/>
        </w:rPr>
        <w:t xml:space="preserve"> 20 </w:t>
      </w:r>
      <w:proofErr w:type="spellStart"/>
      <w:r w:rsidRPr="00CF43D6">
        <w:rPr>
          <w:rFonts w:ascii="Bookman Old Style" w:hAnsi="Bookman Old Style" w:cstheme="majorBidi"/>
          <w:shd w:val="clear" w:color="auto" w:fill="FFFFFF"/>
        </w:rPr>
        <w:t>Tahun</w:t>
      </w:r>
      <w:proofErr w:type="spellEnd"/>
      <w:r w:rsidRPr="00CF43D6">
        <w:rPr>
          <w:rFonts w:ascii="Bookman Old Style" w:hAnsi="Bookman Old Style" w:cstheme="majorBidi"/>
          <w:shd w:val="clear" w:color="auto" w:fill="FFFFFF"/>
        </w:rPr>
        <w:t xml:space="preserve"> 2001 </w:t>
      </w:r>
      <w:proofErr w:type="spellStart"/>
      <w:r w:rsidRPr="00CF43D6">
        <w:rPr>
          <w:rFonts w:ascii="Bookman Old Style" w:hAnsi="Bookman Old Style" w:cstheme="majorBidi"/>
          <w:shd w:val="clear" w:color="auto" w:fill="FFFFFF"/>
        </w:rPr>
        <w:t>tentang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Perubahan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Atas</w:t>
      </w:r>
      <w:proofErr w:type="spellEnd"/>
      <w:r w:rsidRPr="00CF43D6">
        <w:rPr>
          <w:rFonts w:ascii="Bookman Old Style" w:hAnsi="Bookman Old Style" w:cstheme="majorBidi"/>
          <w:shd w:val="clear" w:color="auto" w:fill="FFFFFF"/>
        </w:rPr>
        <w:t xml:space="preserve"> UU 31/1999 (UU 20/2001) yang </w:t>
      </w:r>
      <w:proofErr w:type="spellStart"/>
      <w:r w:rsidRPr="00CF43D6">
        <w:rPr>
          <w:rFonts w:ascii="Bookman Old Style" w:hAnsi="Bookman Old Style" w:cstheme="majorBidi"/>
          <w:shd w:val="clear" w:color="auto" w:fill="FFFFFF"/>
        </w:rPr>
        <w:t>menyebutkan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bahwa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pidana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pembayaran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merupakan</w:t>
      </w:r>
      <w:proofErr w:type="spellEnd"/>
      <w:r w:rsidRPr="00CF43D6">
        <w:rPr>
          <w:rFonts w:ascii="Bookman Old Style" w:hAnsi="Bookman Old Style" w:cstheme="majorBidi"/>
          <w:shd w:val="clear" w:color="auto" w:fill="FFFFFF"/>
        </w:rPr>
        <w:t xml:space="preserve"> salah </w:t>
      </w:r>
      <w:proofErr w:type="spellStart"/>
      <w:r w:rsidRPr="00CF43D6">
        <w:rPr>
          <w:rFonts w:ascii="Bookman Old Style" w:hAnsi="Bookman Old Style" w:cstheme="majorBidi"/>
          <w:shd w:val="clear" w:color="auto" w:fill="FFFFFF"/>
        </w:rPr>
        <w:t>satu</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pidana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tambahan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dalam</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perkara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korupsi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selain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pidana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tambahan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sebagaimana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dimaksud</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dalam</w:t>
      </w:r>
      <w:proofErr w:type="spellEnd"/>
      <w:r w:rsidRPr="00CF43D6">
        <w:rPr>
          <w:rFonts w:ascii="Bookman Old Style" w:hAnsi="Bookman Old Style" w:cstheme="majorBidi"/>
          <w:shd w:val="clear" w:color="auto" w:fill="FFFFFF"/>
        </w:rPr>
        <w:t xml:space="preserve"> Kitab </w:t>
      </w:r>
      <w:proofErr w:type="spellStart"/>
      <w:r w:rsidRPr="00CF43D6">
        <w:rPr>
          <w:rFonts w:ascii="Bookman Old Style" w:hAnsi="Bookman Old Style" w:cstheme="majorBidi"/>
          <w:shd w:val="clear" w:color="auto" w:fill="FFFFFF"/>
        </w:rPr>
        <w:t>Undang-Undang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Hukum</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Pidana</w:t>
      </w:r>
      <w:proofErr w:type="spellEnd"/>
      <w:r w:rsidRPr="00CF43D6">
        <w:rPr>
          <w:rFonts w:ascii="Bookman Old Style" w:hAnsi="Bookman Old Style" w:cstheme="majorBidi"/>
          <w:shd w:val="clear" w:color="auto" w:fill="FFFFFF"/>
        </w:rPr>
        <w:t xml:space="preserve"> (KUHP)</w:t>
      </w:r>
      <w:r w:rsidRPr="00CF43D6">
        <w:rPr>
          <w:rStyle w:val="FootnoteReference"/>
          <w:rFonts w:ascii="Bookman Old Style" w:hAnsi="Bookman Old Style" w:cstheme="majorBidi"/>
          <w:shd w:val="clear" w:color="auto" w:fill="FFFFFF"/>
        </w:rPr>
        <w:footnoteReference w:id="2"/>
      </w:r>
      <w:r w:rsidRPr="00CF43D6">
        <w:rPr>
          <w:rFonts w:ascii="Bookman Old Style" w:hAnsi="Bookman Old Style" w:cstheme="majorBidi"/>
        </w:rPr>
        <w:t xml:space="preserve"> </w:t>
      </w:r>
      <w:proofErr w:type="spellStart"/>
      <w:r w:rsidRPr="00CF43D6">
        <w:rPr>
          <w:rFonts w:ascii="Bookman Old Style" w:hAnsi="Bookman Old Style" w:cstheme="majorBidi"/>
        </w:rPr>
        <w:t>Pembayaran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tambahan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diputuskan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kepada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pada </w:t>
      </w:r>
      <w:proofErr w:type="spellStart"/>
      <w:r w:rsidRPr="00CF43D6">
        <w:rPr>
          <w:rFonts w:ascii="Bookman Old Style" w:hAnsi="Bookman Old Style" w:cstheme="majorBidi"/>
        </w:rPr>
        <w:t>hakekatnya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upaya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mengembalikan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yang </w:t>
      </w:r>
      <w:proofErr w:type="spellStart"/>
      <w:r w:rsidRPr="00CF43D6">
        <w:rPr>
          <w:rFonts w:ascii="Bookman Old Style" w:hAnsi="Bookman Old Style" w:cstheme="majorBidi"/>
        </w:rPr>
        <w:t>diakibatkan</w:t>
      </w:r>
      <w:proofErr w:type="spellEnd"/>
      <w:r w:rsidRPr="00CF43D6">
        <w:rPr>
          <w:rFonts w:ascii="Bookman Old Style" w:hAnsi="Bookman Old Style" w:cstheme="majorBidi"/>
        </w:rPr>
        <w:t xml:space="preserve"> oleh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Mengutip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pendapat</w:t>
      </w:r>
      <w:proofErr w:type="spellEnd"/>
      <w:r w:rsidRPr="00CF43D6">
        <w:rPr>
          <w:rFonts w:ascii="Bookman Old Style" w:hAnsi="Bookman Old Style" w:cstheme="majorBidi"/>
        </w:rPr>
        <w:t xml:space="preserve"> Andi Hamzah </w:t>
      </w:r>
      <w:proofErr w:type="spellStart"/>
      <w:r w:rsidRPr="00CF43D6">
        <w:rPr>
          <w:rFonts w:ascii="Bookman Old Style" w:hAnsi="Bookman Old Style" w:cstheme="majorBidi"/>
        </w:rPr>
        <w:t>bahwa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merupakan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dibebankan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kepada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pernah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korupsikan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jumlahnya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sebanyak-banyaknya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sama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benda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diperoleh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w:t>
      </w:r>
      <w:r w:rsidRPr="00CF43D6">
        <w:rPr>
          <w:rStyle w:val="FootnoteReference"/>
          <w:rFonts w:ascii="Bookman Old Style" w:hAnsi="Bookman Old Style" w:cstheme="majorBidi"/>
        </w:rPr>
        <w:footnoteReference w:id="3"/>
      </w:r>
    </w:p>
    <w:p w14:paraId="492E09DD" w14:textId="77777777" w:rsidR="000459AC" w:rsidRPr="00CF43D6" w:rsidRDefault="000459AC" w:rsidP="000459AC">
      <w:pPr>
        <w:spacing w:after="0" w:line="240" w:lineRule="auto"/>
        <w:jc w:val="both"/>
        <w:rPr>
          <w:rFonts w:ascii="Bookman Old Style" w:hAnsi="Bookman Old Style" w:cstheme="majorBidi"/>
          <w:shd w:val="clear" w:color="auto" w:fill="FFFFFF"/>
        </w:rPr>
      </w:pP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merupakan</w:t>
      </w:r>
      <w:proofErr w:type="spellEnd"/>
      <w:r w:rsidRPr="00CF43D6">
        <w:rPr>
          <w:rFonts w:ascii="Bookman Old Style" w:hAnsi="Bookman Old Style" w:cstheme="majorBidi"/>
        </w:rPr>
        <w:t xml:space="preserve"> salah </w:t>
      </w:r>
      <w:proofErr w:type="spellStart"/>
      <w:r w:rsidRPr="00CF43D6">
        <w:rPr>
          <w:rFonts w:ascii="Bookman Old Style" w:hAnsi="Bookman Old Style" w:cstheme="majorBidi"/>
        </w:rPr>
        <w:t>satu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upaya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penting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rangka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di negara </w:t>
      </w:r>
      <w:proofErr w:type="spellStart"/>
      <w:r w:rsidRPr="00CF43D6">
        <w:rPr>
          <w:rFonts w:ascii="Bookman Old Style" w:hAnsi="Bookman Old Style" w:cstheme="majorBidi"/>
        </w:rPr>
        <w:t>kita</w:t>
      </w:r>
      <w:proofErr w:type="spellEnd"/>
      <w:r w:rsidRPr="00CF43D6">
        <w:rPr>
          <w:rFonts w:ascii="Bookman Old Style" w:hAnsi="Bookman Old Style" w:cstheme="majorBidi"/>
        </w:rPr>
        <w:t>.</w:t>
      </w:r>
      <w:r w:rsidR="00AE32FA">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dikatakan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demikian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karena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merupakan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 yang </w:t>
      </w:r>
      <w:proofErr w:type="spellStart"/>
      <w:r w:rsidRPr="00CF43D6">
        <w:rPr>
          <w:rFonts w:ascii="Bookman Old Style" w:hAnsi="Bookman Old Style" w:cstheme="majorBidi"/>
        </w:rPr>
        <w:t>diakibatkan</w:t>
      </w:r>
      <w:proofErr w:type="spellEnd"/>
      <w:r w:rsidRPr="00CF43D6">
        <w:rPr>
          <w:rFonts w:ascii="Bookman Old Style" w:hAnsi="Bookman Old Style" w:cstheme="majorBidi"/>
        </w:rPr>
        <w:t xml:space="preserve"> oleh </w:t>
      </w:r>
      <w:proofErr w:type="spellStart"/>
      <w:r w:rsidRPr="00CF43D6">
        <w:rPr>
          <w:rFonts w:ascii="Bookman Old Style" w:hAnsi="Bookman Old Style" w:cstheme="majorBidi"/>
        </w:rPr>
        <w:t>perbuatan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dilakukan</w:t>
      </w:r>
      <w:proofErr w:type="spellEnd"/>
      <w:r w:rsidRPr="00CF43D6">
        <w:rPr>
          <w:rFonts w:ascii="Bookman Old Style" w:hAnsi="Bookman Old Style" w:cstheme="majorBidi"/>
        </w:rPr>
        <w:t xml:space="preserve"> oleh orang-orang yang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bertanggung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jawab</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tujuan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memperkaya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sendiri</w:t>
      </w:r>
      <w:proofErr w:type="spellEnd"/>
      <w:r w:rsidRPr="00CF43D6">
        <w:rPr>
          <w:rFonts w:ascii="Bookman Old Style" w:hAnsi="Bookman Old Style" w:cstheme="majorBidi"/>
        </w:rPr>
        <w:t>.</w:t>
      </w:r>
      <w:r w:rsidR="00AE32FA">
        <w:rPr>
          <w:rFonts w:ascii="Bookman Old Style" w:hAnsi="Bookman Old Style" w:cstheme="majorBidi"/>
        </w:rPr>
        <w:t xml:space="preserve"> </w:t>
      </w:r>
      <w:proofErr w:type="spellStart"/>
      <w:r w:rsidRPr="00CF43D6">
        <w:rPr>
          <w:rFonts w:ascii="Bookman Old Style" w:hAnsi="Bookman Old Style" w:cstheme="majorBidi"/>
        </w:rPr>
        <w:t>Namun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sampai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pembebanan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bagi</w:t>
      </w:r>
      <w:proofErr w:type="spellEnd"/>
      <w:r w:rsidRPr="00CF43D6">
        <w:rPr>
          <w:rFonts w:ascii="Bookman Old Style" w:hAnsi="Bookman Old Style" w:cstheme="majorBidi"/>
        </w:rPr>
        <w:t xml:space="preserve"> para </w:t>
      </w:r>
      <w:proofErr w:type="spellStart"/>
      <w:r w:rsidRPr="00CF43D6">
        <w:rPr>
          <w:rFonts w:ascii="Bookman Old Style" w:hAnsi="Bookman Old Style" w:cstheme="majorBidi"/>
        </w:rPr>
        <w:t>koruptor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selain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pernah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tuntas</w:t>
      </w:r>
      <w:proofErr w:type="spellEnd"/>
      <w:r w:rsidRPr="00CF43D6">
        <w:rPr>
          <w:rFonts w:ascii="Bookman Old Style" w:hAnsi="Bookman Old Style" w:cstheme="majorBidi"/>
        </w:rPr>
        <w:t xml:space="preserve"> </w:t>
      </w:r>
      <w:proofErr w:type="spellStart"/>
      <w:proofErr w:type="gramStart"/>
      <w:r w:rsidRPr="00CF43D6">
        <w:rPr>
          <w:rFonts w:ascii="Bookman Old Style" w:hAnsi="Bookman Old Style" w:cstheme="majorBidi"/>
        </w:rPr>
        <w:t>dibahas.</w:t>
      </w:r>
      <w:r w:rsidRPr="00CF43D6">
        <w:rPr>
          <w:rFonts w:ascii="Bookman Old Style" w:hAnsi="Bookman Old Style" w:cstheme="majorBidi"/>
          <w:shd w:val="clear" w:color="auto" w:fill="FFFFFF"/>
        </w:rPr>
        <w:t>Meski</w:t>
      </w:r>
      <w:proofErr w:type="spellEnd"/>
      <w:proofErr w:type="gram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telah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diakui</w:t>
      </w:r>
      <w:proofErr w:type="spellEnd"/>
      <w:r w:rsidRPr="00CF43D6">
        <w:rPr>
          <w:rFonts w:ascii="Bookman Old Style" w:hAnsi="Bookman Old Style" w:cstheme="majorBidi"/>
          <w:shd w:val="clear" w:color="auto" w:fill="FFFFFF"/>
        </w:rPr>
        <w:t xml:space="preserve"> lama </w:t>
      </w:r>
      <w:proofErr w:type="spellStart"/>
      <w:r w:rsidRPr="00CF43D6">
        <w:rPr>
          <w:rFonts w:ascii="Bookman Old Style" w:hAnsi="Bookman Old Style" w:cstheme="majorBidi"/>
          <w:shd w:val="clear" w:color="auto" w:fill="FFFFFF"/>
        </w:rPr>
        <w:t>dalam</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hukum</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pidana</w:t>
      </w:r>
      <w:proofErr w:type="spellEnd"/>
      <w:r w:rsidRPr="00CF43D6">
        <w:rPr>
          <w:rFonts w:ascii="Bookman Old Style" w:hAnsi="Bookman Old Style" w:cstheme="majorBidi"/>
          <w:shd w:val="clear" w:color="auto" w:fill="FFFFFF"/>
        </w:rPr>
        <w:t xml:space="preserve"> Indonesia, </w:t>
      </w:r>
      <w:proofErr w:type="spellStart"/>
      <w:r w:rsidRPr="00CF43D6">
        <w:rPr>
          <w:rFonts w:ascii="Bookman Old Style" w:hAnsi="Bookman Old Style" w:cstheme="majorBidi"/>
          <w:shd w:val="clear" w:color="auto" w:fill="FFFFFF"/>
        </w:rPr>
        <w:t>namun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eksekusi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pembayaran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masih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tersendat-sendat</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Merujuk</w:t>
      </w:r>
      <w:proofErr w:type="spellEnd"/>
      <w:r w:rsidRPr="00CF43D6">
        <w:rPr>
          <w:rFonts w:ascii="Bookman Old Style" w:hAnsi="Bookman Old Style" w:cstheme="majorBidi"/>
          <w:shd w:val="clear" w:color="auto" w:fill="FFFFFF"/>
        </w:rPr>
        <w:t xml:space="preserve"> pada data Badan </w:t>
      </w:r>
      <w:proofErr w:type="spellStart"/>
      <w:r w:rsidRPr="00CF43D6">
        <w:rPr>
          <w:rFonts w:ascii="Bookman Old Style" w:hAnsi="Bookman Old Style" w:cstheme="majorBidi"/>
          <w:shd w:val="clear" w:color="auto" w:fill="FFFFFF"/>
        </w:rPr>
        <w:t>Pemeriksa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Keuangan</w:t>
      </w:r>
      <w:proofErr w:type="spellEnd"/>
      <w:r w:rsidRPr="00CF43D6">
        <w:rPr>
          <w:rFonts w:ascii="Bookman Old Style" w:hAnsi="Bookman Old Style" w:cstheme="majorBidi"/>
          <w:shd w:val="clear" w:color="auto" w:fill="FFFFFF"/>
        </w:rPr>
        <w:t xml:space="preserve"> dan Pembangunan (BPKP), </w:t>
      </w:r>
      <w:proofErr w:type="spellStart"/>
      <w:r w:rsidRPr="00CF43D6">
        <w:rPr>
          <w:rFonts w:ascii="Bookman Old Style" w:hAnsi="Bookman Old Style" w:cstheme="majorBidi"/>
          <w:shd w:val="clear" w:color="auto" w:fill="FFFFFF"/>
        </w:rPr>
        <w:t>tingkat</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penyelesaian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hanya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berkisar</w:t>
      </w:r>
      <w:proofErr w:type="spellEnd"/>
      <w:r w:rsidRPr="00CF43D6">
        <w:rPr>
          <w:rFonts w:ascii="Bookman Old Style" w:hAnsi="Bookman Old Style" w:cstheme="majorBidi"/>
          <w:shd w:val="clear" w:color="auto" w:fill="FFFFFF"/>
        </w:rPr>
        <w:t xml:space="preserve"> 31.38% </w:t>
      </w:r>
      <w:proofErr w:type="spellStart"/>
      <w:r w:rsidRPr="00CF43D6">
        <w:rPr>
          <w:rFonts w:ascii="Bookman Old Style" w:hAnsi="Bookman Old Style" w:cstheme="majorBidi"/>
          <w:shd w:val="clear" w:color="auto" w:fill="FFFFFF"/>
        </w:rPr>
        <w:t>dari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keseluruhan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yang </w:t>
      </w:r>
      <w:proofErr w:type="spellStart"/>
      <w:r w:rsidRPr="00CF43D6">
        <w:rPr>
          <w:rFonts w:ascii="Bookman Old Style" w:hAnsi="Bookman Old Style" w:cstheme="majorBidi"/>
          <w:shd w:val="clear" w:color="auto" w:fill="FFFFFF"/>
        </w:rPr>
        <w:t>diputus</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pengadilan</w:t>
      </w:r>
      <w:proofErr w:type="spellEnd"/>
      <w:r w:rsidRPr="00CF43D6">
        <w:rPr>
          <w:rFonts w:ascii="Bookman Old Style" w:hAnsi="Bookman Old Style" w:cstheme="majorBidi"/>
          <w:shd w:val="clear" w:color="auto" w:fill="FFFFFF"/>
        </w:rPr>
        <w:t>.</w:t>
      </w:r>
      <w:r w:rsidRPr="00CF43D6">
        <w:rPr>
          <w:rStyle w:val="FootnoteReference"/>
          <w:rFonts w:ascii="Bookman Old Style" w:hAnsi="Bookman Old Style" w:cstheme="majorBidi"/>
          <w:shd w:val="clear" w:color="auto" w:fill="FFFFFF"/>
        </w:rPr>
        <w:footnoteReference w:id="4"/>
      </w:r>
    </w:p>
    <w:p w14:paraId="063D49A4" w14:textId="77777777" w:rsidR="000459AC" w:rsidRPr="00CF43D6" w:rsidRDefault="000459AC" w:rsidP="008F5EFB">
      <w:pPr>
        <w:spacing w:after="0" w:line="240" w:lineRule="auto"/>
        <w:ind w:firstLine="720"/>
        <w:jc w:val="both"/>
        <w:rPr>
          <w:rFonts w:ascii="Bookman Old Style" w:hAnsi="Bookman Old Style" w:cstheme="majorBidi"/>
        </w:rPr>
      </w:pPr>
      <w:proofErr w:type="spellStart"/>
      <w:r w:rsidRPr="00CF43D6">
        <w:rPr>
          <w:rFonts w:ascii="Bookman Old Style" w:hAnsi="Bookman Old Style" w:cstheme="majorBidi"/>
        </w:rPr>
        <w:t>Permasalahan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tunggakan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perkara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kembali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mengemuka</w:t>
      </w:r>
      <w:proofErr w:type="spellEnd"/>
      <w:r w:rsidRPr="00CF43D6">
        <w:rPr>
          <w:rFonts w:ascii="Bookman Old Style" w:hAnsi="Bookman Old Style" w:cstheme="majorBidi"/>
        </w:rPr>
        <w:t>/</w:t>
      </w:r>
      <w:proofErr w:type="spellStart"/>
      <w:r w:rsidRPr="00CF43D6">
        <w:rPr>
          <w:rFonts w:ascii="Bookman Old Style" w:hAnsi="Bookman Old Style" w:cstheme="majorBidi"/>
        </w:rPr>
        <w:t>menjadi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sorotan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publik</w:t>
      </w:r>
      <w:proofErr w:type="spellEnd"/>
      <w:r w:rsidRPr="00CF43D6">
        <w:rPr>
          <w:rFonts w:ascii="Bookman Old Style" w:hAnsi="Bookman Old Style" w:cstheme="majorBidi"/>
        </w:rPr>
        <w:t xml:space="preserve"> pada </w:t>
      </w:r>
      <w:proofErr w:type="spellStart"/>
      <w:r w:rsidRPr="00CF43D6">
        <w:rPr>
          <w:rFonts w:ascii="Bookman Old Style" w:hAnsi="Bookman Old Style" w:cstheme="majorBidi"/>
        </w:rPr>
        <w:t>akhir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2014 </w:t>
      </w:r>
      <w:proofErr w:type="spellStart"/>
      <w:r w:rsidRPr="00CF43D6">
        <w:rPr>
          <w:rFonts w:ascii="Bookman Old Style" w:hAnsi="Bookman Old Style" w:cstheme="majorBidi"/>
        </w:rPr>
        <w:t>setelah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anggota</w:t>
      </w:r>
      <w:proofErr w:type="spellEnd"/>
      <w:r w:rsidRPr="00CF43D6">
        <w:rPr>
          <w:rFonts w:ascii="Bookman Old Style" w:hAnsi="Bookman Old Style" w:cstheme="majorBidi"/>
        </w:rPr>
        <w:t xml:space="preserve"> Badan </w:t>
      </w:r>
      <w:proofErr w:type="spellStart"/>
      <w:r w:rsidRPr="00CF43D6">
        <w:rPr>
          <w:rFonts w:ascii="Bookman Old Style" w:hAnsi="Bookman Old Style" w:cstheme="majorBidi"/>
        </w:rPr>
        <w:t>Pekerja</w:t>
      </w:r>
      <w:proofErr w:type="spellEnd"/>
      <w:r w:rsidRPr="00CF43D6">
        <w:rPr>
          <w:rFonts w:ascii="Bookman Old Style" w:hAnsi="Bookman Old Style" w:cstheme="majorBidi"/>
        </w:rPr>
        <w:t xml:space="preserve"> Indonesia Corruption Watch (ICW) Emerson </w:t>
      </w:r>
      <w:proofErr w:type="spellStart"/>
      <w:r w:rsidRPr="00CF43D6">
        <w:rPr>
          <w:rFonts w:ascii="Bookman Old Style" w:hAnsi="Bookman Old Style" w:cstheme="majorBidi"/>
        </w:rPr>
        <w:t>Yuntho</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menuding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Kejaksaan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eksekutor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lamban</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transparan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menagih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semua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tunggakan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para </w:t>
      </w:r>
      <w:proofErr w:type="spellStart"/>
      <w:r w:rsidRPr="00CF43D6">
        <w:rPr>
          <w:rFonts w:ascii="Bookman Old Style" w:hAnsi="Bookman Old Style" w:cstheme="majorBidi"/>
        </w:rPr>
        <w:t>koruptor</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divonis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pengadilan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seharusnya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dibayar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kewajiban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sesuai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putusan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besarnya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sama</w:t>
      </w:r>
      <w:proofErr w:type="spellEnd"/>
      <w:r w:rsidRPr="00CF43D6">
        <w:rPr>
          <w:rFonts w:ascii="Bookman Old Style" w:hAnsi="Bookman Old Style" w:cstheme="majorBidi"/>
        </w:rPr>
        <w:t xml:space="preserve">. Data ICW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hasil</w:t>
      </w:r>
      <w:proofErr w:type="spellEnd"/>
      <w:r w:rsidRPr="00CF43D6">
        <w:rPr>
          <w:rFonts w:ascii="Bookman Old Style" w:hAnsi="Bookman Old Style" w:cstheme="majorBidi"/>
        </w:rPr>
        <w:t xml:space="preserve"> audit BPK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2013 </w:t>
      </w:r>
      <w:proofErr w:type="spellStart"/>
      <w:r w:rsidRPr="00CF43D6">
        <w:rPr>
          <w:rFonts w:ascii="Bookman Old Style" w:hAnsi="Bookman Old Style" w:cstheme="majorBidi"/>
        </w:rPr>
        <w:t>menunjukkan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bahwa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harus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dieksekusi</w:t>
      </w:r>
      <w:proofErr w:type="spellEnd"/>
      <w:r w:rsidRPr="00CF43D6">
        <w:rPr>
          <w:rFonts w:ascii="Bookman Old Style" w:hAnsi="Bookman Old Style" w:cstheme="majorBidi"/>
        </w:rPr>
        <w:t xml:space="preserve"> Rp.8,5 </w:t>
      </w:r>
      <w:proofErr w:type="spellStart"/>
      <w:r w:rsidRPr="00CF43D6">
        <w:rPr>
          <w:rFonts w:ascii="Bookman Old Style" w:hAnsi="Bookman Old Style" w:cstheme="majorBidi"/>
        </w:rPr>
        <w:t>triliun</w:t>
      </w:r>
      <w:proofErr w:type="spellEnd"/>
      <w:r w:rsidRPr="00CF43D6">
        <w:rPr>
          <w:rFonts w:ascii="Bookman Old Style" w:hAnsi="Bookman Old Style" w:cstheme="majorBidi"/>
        </w:rPr>
        <w:t xml:space="preserve"> dan US$ 189,5 </w:t>
      </w:r>
      <w:proofErr w:type="spellStart"/>
      <w:r w:rsidRPr="00CF43D6">
        <w:rPr>
          <w:rFonts w:ascii="Bookman Old Style" w:hAnsi="Bookman Old Style" w:cstheme="majorBidi"/>
        </w:rPr>
        <w:t>juta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berhasil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dieksekusi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Rp</w:t>
      </w:r>
      <w:proofErr w:type="spellEnd"/>
      <w:r w:rsidRPr="00CF43D6">
        <w:rPr>
          <w:rFonts w:ascii="Bookman Old Style" w:hAnsi="Bookman Old Style" w:cstheme="majorBidi"/>
        </w:rPr>
        <w:t xml:space="preserve"> 2,6 </w:t>
      </w:r>
      <w:proofErr w:type="spellStart"/>
      <w:r w:rsidRPr="00CF43D6">
        <w:rPr>
          <w:rFonts w:ascii="Bookman Old Style" w:hAnsi="Bookman Old Style" w:cstheme="majorBidi"/>
        </w:rPr>
        <w:t>triliun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jadi</w:t>
      </w:r>
      <w:proofErr w:type="spellEnd"/>
      <w:r w:rsidRPr="00CF43D6">
        <w:rPr>
          <w:rFonts w:ascii="Bookman Old Style" w:hAnsi="Bookman Old Style" w:cstheme="majorBidi"/>
        </w:rPr>
        <w:t xml:space="preserve"> Rp.5,8 </w:t>
      </w:r>
      <w:proofErr w:type="spellStart"/>
      <w:r w:rsidRPr="00CF43D6">
        <w:rPr>
          <w:rFonts w:ascii="Bookman Old Style" w:hAnsi="Bookman Old Style" w:cstheme="majorBidi"/>
        </w:rPr>
        <w:t>triliun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belum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tertagih</w:t>
      </w:r>
      <w:proofErr w:type="spellEnd"/>
      <w:r w:rsidRPr="00CF43D6">
        <w:rPr>
          <w:rFonts w:ascii="Bookman Old Style" w:hAnsi="Bookman Old Style" w:cstheme="majorBidi"/>
        </w:rPr>
        <w:t xml:space="preserve">. Pada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2018 </w:t>
      </w:r>
      <w:proofErr w:type="gramStart"/>
      <w:r w:rsidRPr="00CF43D6">
        <w:rPr>
          <w:rFonts w:ascii="Bookman Old Style" w:hAnsi="Bookman Old Style" w:cstheme="majorBidi"/>
        </w:rPr>
        <w:t xml:space="preserve">ICW  </w:t>
      </w:r>
      <w:proofErr w:type="spellStart"/>
      <w:r w:rsidRPr="00CF43D6">
        <w:rPr>
          <w:rFonts w:ascii="Bookman Old Style" w:hAnsi="Bookman Old Style" w:cstheme="majorBidi"/>
        </w:rPr>
        <w:t>mencatat</w:t>
      </w:r>
      <w:proofErr w:type="spellEnd"/>
      <w:proofErr w:type="gram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sebesar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Rp</w:t>
      </w:r>
      <w:proofErr w:type="spellEnd"/>
      <w:r w:rsidRPr="00CF43D6">
        <w:rPr>
          <w:rFonts w:ascii="Bookman Old Style" w:hAnsi="Bookman Old Style" w:cstheme="majorBidi"/>
        </w:rPr>
        <w:t xml:space="preserve">. 9,29 </w:t>
      </w:r>
      <w:proofErr w:type="spellStart"/>
      <w:r w:rsidRPr="00CF43D6">
        <w:rPr>
          <w:rFonts w:ascii="Bookman Old Style" w:hAnsi="Bookman Old Style" w:cstheme="majorBidi"/>
        </w:rPr>
        <w:t>Triliun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sedangkan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besaran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tambahan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sebesar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Rp</w:t>
      </w:r>
      <w:proofErr w:type="spellEnd"/>
      <w:r w:rsidRPr="00CF43D6">
        <w:rPr>
          <w:rFonts w:ascii="Bookman Old Style" w:hAnsi="Bookman Old Style" w:cstheme="majorBidi"/>
        </w:rPr>
        <w:t xml:space="preserve">. 805,04 </w:t>
      </w:r>
      <w:proofErr w:type="spellStart"/>
      <w:r w:rsidRPr="00CF43D6">
        <w:rPr>
          <w:rFonts w:ascii="Bookman Old Style" w:hAnsi="Bookman Old Style" w:cstheme="majorBidi"/>
        </w:rPr>
        <w:t>Miliar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sehingga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besaran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berkisar</w:t>
      </w:r>
      <w:proofErr w:type="spellEnd"/>
      <w:r w:rsidRPr="00CF43D6">
        <w:rPr>
          <w:rFonts w:ascii="Bookman Old Style" w:hAnsi="Bookman Old Style" w:cstheme="majorBidi"/>
        </w:rPr>
        <w:t xml:space="preserve"> 8,7%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total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diderita</w:t>
      </w:r>
      <w:proofErr w:type="spellEnd"/>
      <w:r w:rsidRPr="00CF43D6">
        <w:rPr>
          <w:rFonts w:ascii="Bookman Old Style" w:hAnsi="Bookman Old Style" w:cstheme="majorBidi"/>
        </w:rPr>
        <w:t xml:space="preserve"> negara</w:t>
      </w:r>
      <w:r w:rsidRPr="00CF43D6">
        <w:rPr>
          <w:rStyle w:val="FootnoteReference"/>
          <w:rFonts w:ascii="Bookman Old Style" w:hAnsi="Bookman Old Style" w:cstheme="majorBidi"/>
        </w:rPr>
        <w:footnoteReference w:id="5"/>
      </w:r>
      <w:r w:rsidRPr="00CF43D6">
        <w:rPr>
          <w:rFonts w:ascii="Bookman Old Style" w:hAnsi="Bookman Old Style" w:cstheme="majorBidi"/>
        </w:rPr>
        <w:t xml:space="preserve">. </w:t>
      </w:r>
      <w:proofErr w:type="spellStart"/>
      <w:r w:rsidRPr="00CF43D6">
        <w:rPr>
          <w:rFonts w:ascii="Bookman Old Style" w:hAnsi="Bookman Old Style" w:cstheme="majorBidi"/>
        </w:rPr>
        <w:t>Disinyalir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menurut</w:t>
      </w:r>
      <w:proofErr w:type="spellEnd"/>
      <w:r w:rsidRPr="00CF43D6">
        <w:rPr>
          <w:rFonts w:ascii="Bookman Old Style" w:hAnsi="Bookman Old Style" w:cstheme="majorBidi"/>
        </w:rPr>
        <w:t xml:space="preserve"> ICW, </w:t>
      </w:r>
      <w:proofErr w:type="spellStart"/>
      <w:r w:rsidRPr="00CF43D6">
        <w:rPr>
          <w:rFonts w:ascii="Bookman Old Style" w:hAnsi="Bookman Old Style" w:cstheme="majorBidi"/>
        </w:rPr>
        <w:t>Kejaksaan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menagih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tunggakan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hasil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Padahal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berpedoman</w:t>
      </w:r>
      <w:proofErr w:type="spellEnd"/>
      <w:r w:rsidRPr="00CF43D6">
        <w:rPr>
          <w:rFonts w:ascii="Bookman Old Style" w:hAnsi="Bookman Old Style" w:cstheme="majorBidi"/>
        </w:rPr>
        <w:t xml:space="preserve"> pada Surat </w:t>
      </w:r>
      <w:proofErr w:type="spellStart"/>
      <w:r w:rsidRPr="00CF43D6">
        <w:rPr>
          <w:rFonts w:ascii="Bookman Old Style" w:hAnsi="Bookman Old Style" w:cstheme="majorBidi"/>
        </w:rPr>
        <w:t>Edaran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Mahkamah</w:t>
      </w:r>
      <w:proofErr w:type="spellEnd"/>
      <w:r w:rsidRPr="00CF43D6">
        <w:rPr>
          <w:rFonts w:ascii="Bookman Old Style" w:hAnsi="Bookman Old Style" w:cstheme="majorBidi"/>
        </w:rPr>
        <w:t xml:space="preserve"> Agung (SEMA)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4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1988 </w:t>
      </w:r>
      <w:proofErr w:type="spellStart"/>
      <w:r w:rsidRPr="00CF43D6">
        <w:rPr>
          <w:rFonts w:ascii="Bookman Old Style" w:hAnsi="Bookman Old Style" w:cstheme="majorBidi"/>
        </w:rPr>
        <w:t>tanggal</w:t>
      </w:r>
      <w:proofErr w:type="spellEnd"/>
      <w:r w:rsidRPr="00CF43D6">
        <w:rPr>
          <w:rFonts w:ascii="Bookman Old Style" w:hAnsi="Bookman Old Style" w:cstheme="majorBidi"/>
        </w:rPr>
        <w:t xml:space="preserve"> 7 </w:t>
      </w:r>
      <w:proofErr w:type="spellStart"/>
      <w:r w:rsidRPr="00CF43D6">
        <w:rPr>
          <w:rFonts w:ascii="Bookman Old Style" w:hAnsi="Bookman Old Style" w:cstheme="majorBidi"/>
        </w:rPr>
        <w:t>Juli</w:t>
      </w:r>
      <w:proofErr w:type="spellEnd"/>
      <w:r w:rsidRPr="00CF43D6">
        <w:rPr>
          <w:rFonts w:ascii="Bookman Old Style" w:hAnsi="Bookman Old Style" w:cstheme="majorBidi"/>
        </w:rPr>
        <w:t xml:space="preserve"> 1988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Eksekusi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Kejaksan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bisa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tegas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terhadap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koruptor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karena</w:t>
      </w:r>
      <w:proofErr w:type="spellEnd"/>
      <w:r w:rsidRPr="00CF43D6">
        <w:rPr>
          <w:rFonts w:ascii="Bookman Old Style" w:hAnsi="Bookman Old Style" w:cstheme="majorBidi"/>
        </w:rPr>
        <w:t xml:space="preserve"> SEMA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mengatur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apabila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pelaksanaan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lastRenderedPageBreak/>
        <w:t>eksekusi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barang</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dimiliki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mencukupi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lagi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diajukan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melalui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gugatan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perdata</w:t>
      </w:r>
      <w:proofErr w:type="spellEnd"/>
      <w:r w:rsidRPr="00CF43D6">
        <w:rPr>
          <w:rFonts w:ascii="Bookman Old Style" w:hAnsi="Bookman Old Style" w:cstheme="majorBidi"/>
        </w:rPr>
        <w:t xml:space="preserve"> di </w:t>
      </w:r>
      <w:proofErr w:type="spellStart"/>
      <w:r w:rsidRPr="00CF43D6">
        <w:rPr>
          <w:rFonts w:ascii="Bookman Old Style" w:hAnsi="Bookman Old Style" w:cstheme="majorBidi"/>
        </w:rPr>
        <w:t>pengadilan</w:t>
      </w:r>
      <w:proofErr w:type="spellEnd"/>
      <w:r w:rsidRPr="00CF43D6">
        <w:rPr>
          <w:rFonts w:ascii="Bookman Old Style" w:hAnsi="Bookman Old Style" w:cstheme="majorBidi"/>
        </w:rPr>
        <w:t>.</w:t>
      </w:r>
      <w:r w:rsidRPr="00CF43D6">
        <w:rPr>
          <w:rStyle w:val="FootnoteReference"/>
          <w:rFonts w:ascii="Bookman Old Style" w:hAnsi="Bookman Old Style" w:cstheme="majorBidi"/>
        </w:rPr>
        <w:footnoteReference w:id="6"/>
      </w:r>
    </w:p>
    <w:p w14:paraId="783ED0B2" w14:textId="77777777" w:rsidR="000459AC" w:rsidRPr="00CF43D6" w:rsidRDefault="000459AC" w:rsidP="00CB0E7C">
      <w:pPr>
        <w:spacing w:after="0" w:line="240" w:lineRule="auto"/>
        <w:jc w:val="both"/>
        <w:rPr>
          <w:rFonts w:ascii="Bookman Old Style" w:hAnsi="Bookman Old Style" w:cstheme="majorBidi"/>
        </w:rPr>
      </w:pPr>
      <w:proofErr w:type="spellStart"/>
      <w:r w:rsidRPr="00CF43D6">
        <w:rPr>
          <w:rFonts w:ascii="Bookman Old Style" w:hAnsi="Bookman Old Style" w:cstheme="majorBidi"/>
        </w:rPr>
        <w:t>Permasalahan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banyaknya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tunggakan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pembayaran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masih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merupakan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beberapa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kendala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pelaksanaan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pembayaran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yakni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segi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regulasi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Mengenai</w:t>
      </w:r>
      <w:proofErr w:type="spellEnd"/>
      <w:r w:rsidRPr="00CF43D6">
        <w:rPr>
          <w:rFonts w:ascii="Bookman Old Style" w:hAnsi="Bookman Old Style" w:cstheme="majorBidi"/>
        </w:rPr>
        <w:t xml:space="preserve"> proses </w:t>
      </w:r>
      <w:proofErr w:type="spellStart"/>
      <w:r w:rsidRPr="00CF43D6">
        <w:rPr>
          <w:rFonts w:ascii="Bookman Old Style" w:hAnsi="Bookman Old Style" w:cstheme="majorBidi"/>
        </w:rPr>
        <w:t>penyelesaian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pada </w:t>
      </w:r>
      <w:proofErr w:type="spellStart"/>
      <w:r w:rsidRPr="00CF43D6">
        <w:rPr>
          <w:rFonts w:ascii="Bookman Old Style" w:hAnsi="Bookman Old Style" w:cstheme="majorBidi"/>
        </w:rPr>
        <w:t>peraturan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perundang-undangan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juga </w:t>
      </w:r>
      <w:proofErr w:type="spellStart"/>
      <w:r w:rsidRPr="00CF43D6">
        <w:rPr>
          <w:rFonts w:ascii="Bookman Old Style" w:hAnsi="Bookman Old Style" w:cstheme="majorBidi"/>
        </w:rPr>
        <w:t>memiliki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perbedaaan</w:t>
      </w:r>
      <w:proofErr w:type="spellEnd"/>
      <w:r w:rsidRPr="00CF43D6">
        <w:rPr>
          <w:rFonts w:ascii="Bookman Old Style" w:hAnsi="Bookman Old Style" w:cstheme="majorBidi"/>
        </w:rPr>
        <w:t xml:space="preserve">. Pada </w:t>
      </w:r>
      <w:proofErr w:type="spellStart"/>
      <w:r w:rsidRPr="00CF43D6">
        <w:rPr>
          <w:rFonts w:ascii="Bookman Old Style" w:hAnsi="Bookman Old Style" w:cstheme="majorBidi"/>
        </w:rPr>
        <w:t>ketentuan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jo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20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2001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diatur</w:t>
      </w:r>
      <w:proofErr w:type="spellEnd"/>
      <w:r w:rsidRPr="00CF43D6">
        <w:rPr>
          <w:rFonts w:ascii="Bookman Old Style" w:hAnsi="Bookman Old Style" w:cstheme="majorBidi"/>
        </w:rPr>
        <w:t xml:space="preserve"> 3 (</w:t>
      </w:r>
      <w:proofErr w:type="spellStart"/>
      <w:r w:rsidRPr="00CF43D6">
        <w:rPr>
          <w:rFonts w:ascii="Bookman Old Style" w:hAnsi="Bookman Old Style" w:cstheme="majorBidi"/>
        </w:rPr>
        <w:t>tiga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upaya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perlu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penyelesaian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yaitu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pertama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penyitaan</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pelelangan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benda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milik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terpidana</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ahli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warisnya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putusan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pengadilan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mempunyai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kekuatan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hukum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tetap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inkracht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kedua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melalui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putusan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subsider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ketiga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melalui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gugatan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perdata</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administrasi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Sedangkan</w:t>
      </w:r>
      <w:proofErr w:type="spellEnd"/>
      <w:r w:rsidRPr="00CF43D6">
        <w:rPr>
          <w:rFonts w:ascii="Bookman Old Style" w:hAnsi="Bookman Old Style" w:cstheme="majorBidi"/>
        </w:rPr>
        <w:t xml:space="preserve"> pada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1971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dibayar</w:t>
      </w:r>
      <w:proofErr w:type="spellEnd"/>
      <w:r w:rsidRPr="00CF43D6">
        <w:rPr>
          <w:rFonts w:ascii="Bookman Old Style" w:hAnsi="Bookman Old Style" w:cstheme="majorBidi"/>
        </w:rPr>
        <w:t xml:space="preserve"> oleh </w:t>
      </w:r>
      <w:proofErr w:type="spellStart"/>
      <w:r w:rsidRPr="00CF43D6">
        <w:rPr>
          <w:rFonts w:ascii="Bookman Old Style" w:hAnsi="Bookman Old Style" w:cstheme="majorBidi"/>
        </w:rPr>
        <w:t>terpidana</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apabila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dibayar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diproses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lebih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lanjut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melalui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gugatan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perdata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kepada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ahli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warisnya</w:t>
      </w:r>
      <w:proofErr w:type="spellEnd"/>
      <w:r w:rsidRPr="00CF43D6">
        <w:rPr>
          <w:rFonts w:ascii="Bookman Old Style" w:hAnsi="Bookman Old Style" w:cstheme="majorBidi"/>
        </w:rPr>
        <w:t>.</w:t>
      </w:r>
      <w:r w:rsidRPr="00CF43D6">
        <w:rPr>
          <w:rStyle w:val="FootnoteReference"/>
          <w:rFonts w:ascii="Bookman Old Style" w:hAnsi="Bookman Old Style" w:cstheme="majorBidi"/>
        </w:rPr>
        <w:footnoteReference w:id="7"/>
      </w:r>
    </w:p>
    <w:p w14:paraId="1CD93EBE" w14:textId="77777777" w:rsidR="000459AC" w:rsidRPr="00CF43D6" w:rsidRDefault="000459AC" w:rsidP="00CB0E7C">
      <w:pPr>
        <w:spacing w:after="0" w:line="240" w:lineRule="auto"/>
        <w:ind w:firstLine="851"/>
        <w:jc w:val="both"/>
        <w:rPr>
          <w:rFonts w:ascii="Bookman Old Style" w:hAnsi="Bookman Old Style" w:cstheme="majorBidi"/>
          <w:b/>
        </w:rPr>
      </w:pPr>
      <w:proofErr w:type="spellStart"/>
      <w:r w:rsidRPr="00CF43D6">
        <w:rPr>
          <w:rFonts w:ascii="Bookman Old Style" w:hAnsi="Bookman Old Style" w:cstheme="majorBidi"/>
          <w:shd w:val="clear" w:color="auto" w:fill="FFFFFF"/>
        </w:rPr>
        <w:t>Pengaturan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tentang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pidana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pembayaran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tersebut</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mengalami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berbagai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kendala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baik</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dari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segi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ketidak</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jelasana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regulasi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kerumitan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dari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penghitungan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besaran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maupun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munculnya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divariatas</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putusan</w:t>
      </w:r>
      <w:proofErr w:type="spellEnd"/>
      <w:r w:rsidRPr="00CF43D6">
        <w:rPr>
          <w:rFonts w:ascii="Bookman Old Style" w:hAnsi="Bookman Old Style" w:cstheme="majorBidi"/>
          <w:shd w:val="clear" w:color="auto" w:fill="FFFFFF"/>
        </w:rPr>
        <w:t xml:space="preserve"> hakim </w:t>
      </w:r>
      <w:proofErr w:type="spellStart"/>
      <w:r w:rsidRPr="00CF43D6">
        <w:rPr>
          <w:rFonts w:ascii="Bookman Old Style" w:hAnsi="Bookman Old Style" w:cstheme="majorBidi"/>
          <w:shd w:val="clear" w:color="auto" w:fill="FFFFFF"/>
        </w:rPr>
        <w:t>tentang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jumlah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hukuman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penjara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akibat</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tidak</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sanggupnya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seorang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Terdakwa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membayar</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menimbulkan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sebuah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polemik</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baru</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dalam</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penyelesaian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kasus</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tindak</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pidana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korupsi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ditambah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fakta-fakta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adanya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tumpukan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tagihan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pemnayaran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yang </w:t>
      </w:r>
      <w:proofErr w:type="spellStart"/>
      <w:r w:rsidRPr="00CF43D6">
        <w:rPr>
          <w:rFonts w:ascii="Bookman Old Style" w:hAnsi="Bookman Old Style" w:cstheme="majorBidi"/>
          <w:shd w:val="clear" w:color="auto" w:fill="FFFFFF"/>
        </w:rPr>
        <w:t>belum</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dibayarkan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kepada</w:t>
      </w:r>
      <w:proofErr w:type="spellEnd"/>
      <w:r w:rsidRPr="00CF43D6">
        <w:rPr>
          <w:rFonts w:ascii="Bookman Old Style" w:hAnsi="Bookman Old Style" w:cstheme="majorBidi"/>
          <w:shd w:val="clear" w:color="auto" w:fill="FFFFFF"/>
        </w:rPr>
        <w:t xml:space="preserve"> negara </w:t>
      </w:r>
      <w:proofErr w:type="spellStart"/>
      <w:r w:rsidRPr="00CF43D6">
        <w:rPr>
          <w:rFonts w:ascii="Bookman Old Style" w:hAnsi="Bookman Old Style" w:cstheme="majorBidi"/>
          <w:shd w:val="clear" w:color="auto" w:fill="FFFFFF"/>
        </w:rPr>
        <w:t>menjadikan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perlunya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sebuah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reoriantasi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pengaturan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tentang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pengaturan</w:t>
      </w:r>
      <w:proofErr w:type="spellEnd"/>
      <w:r w:rsidRPr="00CF43D6">
        <w:rPr>
          <w:rFonts w:ascii="Bookman Old Style" w:hAnsi="Bookman Old Style" w:cstheme="majorBidi"/>
          <w:shd w:val="clear" w:color="auto" w:fill="FFFFFF"/>
        </w:rPr>
        <w:t xml:space="preserve"> dan </w:t>
      </w:r>
      <w:proofErr w:type="spellStart"/>
      <w:r w:rsidRPr="00CF43D6">
        <w:rPr>
          <w:rFonts w:ascii="Bookman Old Style" w:hAnsi="Bookman Old Style" w:cstheme="majorBidi"/>
          <w:shd w:val="clear" w:color="auto" w:fill="FFFFFF"/>
        </w:rPr>
        <w:t>pelaksanaan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mekanisme</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pembayaran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sehingga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tercipta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aturan</w:t>
      </w:r>
      <w:proofErr w:type="spellEnd"/>
      <w:r w:rsidRPr="00CF43D6">
        <w:rPr>
          <w:rFonts w:ascii="Bookman Old Style" w:hAnsi="Bookman Old Style" w:cstheme="majorBidi"/>
          <w:shd w:val="clear" w:color="auto" w:fill="FFFFFF"/>
        </w:rPr>
        <w:t xml:space="preserve"> yang focus, </w:t>
      </w:r>
      <w:proofErr w:type="spellStart"/>
      <w:r w:rsidRPr="00CF43D6">
        <w:rPr>
          <w:rFonts w:ascii="Bookman Old Style" w:hAnsi="Bookman Old Style" w:cstheme="majorBidi"/>
          <w:shd w:val="clear" w:color="auto" w:fill="FFFFFF"/>
        </w:rPr>
        <w:t>proporsioanal</w:t>
      </w:r>
      <w:proofErr w:type="spellEnd"/>
      <w:r w:rsidRPr="00CF43D6">
        <w:rPr>
          <w:rFonts w:ascii="Bookman Old Style" w:hAnsi="Bookman Old Style" w:cstheme="majorBidi"/>
          <w:shd w:val="clear" w:color="auto" w:fill="FFFFFF"/>
        </w:rPr>
        <w:t xml:space="preserve"> dan </w:t>
      </w:r>
      <w:proofErr w:type="spellStart"/>
      <w:r w:rsidRPr="00CF43D6">
        <w:rPr>
          <w:rFonts w:ascii="Bookman Old Style" w:hAnsi="Bookman Old Style" w:cstheme="majorBidi"/>
          <w:shd w:val="clear" w:color="auto" w:fill="FFFFFF"/>
        </w:rPr>
        <w:t>terukur</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sehingga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tujuan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dari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adanya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pembayaran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sebagai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pengembalian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kerugian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negra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dapat</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tercapai</w:t>
      </w:r>
      <w:proofErr w:type="spellEnd"/>
      <w:r w:rsidRPr="00CF43D6">
        <w:rPr>
          <w:rFonts w:ascii="Bookman Old Style" w:hAnsi="Bookman Old Style" w:cstheme="majorBidi"/>
          <w:shd w:val="clear" w:color="auto" w:fill="FFFFFF"/>
        </w:rPr>
        <w:t xml:space="preserve"> dan </w:t>
      </w:r>
      <w:proofErr w:type="spellStart"/>
      <w:r w:rsidRPr="00CF43D6">
        <w:rPr>
          <w:rFonts w:ascii="Bookman Old Style" w:hAnsi="Bookman Old Style" w:cstheme="majorBidi"/>
          <w:shd w:val="clear" w:color="auto" w:fill="FFFFFF"/>
        </w:rPr>
        <w:t>tewujud</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dengan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baik</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untuk</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itu</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dialakukan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penelitian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ini</w:t>
      </w:r>
      <w:proofErr w:type="spellEnd"/>
      <w:r w:rsidRPr="00CF43D6">
        <w:rPr>
          <w:rFonts w:ascii="Bookman Old Style" w:hAnsi="Bookman Old Style" w:cstheme="majorBidi"/>
          <w:shd w:val="clear" w:color="auto" w:fill="FFFFFF"/>
        </w:rPr>
        <w:t xml:space="preserve"> yang </w:t>
      </w:r>
      <w:proofErr w:type="spellStart"/>
      <w:r w:rsidRPr="00CF43D6">
        <w:rPr>
          <w:rFonts w:ascii="Bookman Old Style" w:hAnsi="Bookman Old Style" w:cstheme="majorBidi"/>
          <w:shd w:val="clear" w:color="auto" w:fill="FFFFFF"/>
        </w:rPr>
        <w:t>berjudul</w:t>
      </w:r>
      <w:proofErr w:type="spellEnd"/>
      <w:r w:rsidRPr="00CF43D6">
        <w:rPr>
          <w:rFonts w:ascii="Bookman Old Style" w:hAnsi="Bookman Old Style" w:cstheme="majorBidi"/>
          <w:shd w:val="clear" w:color="auto" w:fill="FFFFFF"/>
        </w:rPr>
        <w:t xml:space="preserve"> </w:t>
      </w:r>
      <w:r w:rsidR="00E675AA">
        <w:rPr>
          <w:rFonts w:ascii="Bookman Old Style" w:hAnsi="Bookman Old Style" w:cstheme="majorBidi"/>
          <w:b/>
        </w:rPr>
        <w:t>SUBSTANSI</w:t>
      </w:r>
      <w:r w:rsidRPr="00CF43D6">
        <w:rPr>
          <w:rFonts w:ascii="Bookman Old Style" w:hAnsi="Bookman Old Style" w:cstheme="majorBidi"/>
          <w:b/>
        </w:rPr>
        <w:t xml:space="preserve"> PIDANA UANG PENGGANTI DALAM </w:t>
      </w:r>
      <w:r w:rsidR="00E675AA">
        <w:rPr>
          <w:rFonts w:ascii="Bookman Old Style" w:hAnsi="Bookman Old Style" w:cstheme="majorBidi"/>
          <w:b/>
        </w:rPr>
        <w:t xml:space="preserve">KASUS </w:t>
      </w:r>
      <w:r w:rsidRPr="00CF43D6">
        <w:rPr>
          <w:rFonts w:ascii="Bookman Old Style" w:hAnsi="Bookman Old Style" w:cstheme="majorBidi"/>
          <w:b/>
        </w:rPr>
        <w:t>TINDAK PIDANA KORUPSI</w:t>
      </w:r>
    </w:p>
    <w:p w14:paraId="5548BF16" w14:textId="77777777" w:rsidR="000459AC" w:rsidRPr="00CF43D6" w:rsidRDefault="000459AC" w:rsidP="000459AC">
      <w:pPr>
        <w:pStyle w:val="ListParagraph"/>
        <w:numPr>
          <w:ilvl w:val="0"/>
          <w:numId w:val="2"/>
        </w:numPr>
        <w:spacing w:after="0" w:line="240" w:lineRule="auto"/>
        <w:ind w:left="360"/>
        <w:jc w:val="both"/>
        <w:rPr>
          <w:rFonts w:ascii="Bookman Old Style" w:hAnsi="Bookman Old Style" w:cstheme="majorBidi"/>
          <w:b/>
        </w:rPr>
      </w:pPr>
      <w:proofErr w:type="spellStart"/>
      <w:r w:rsidRPr="00CF43D6">
        <w:rPr>
          <w:rFonts w:ascii="Bookman Old Style" w:hAnsi="Bookman Old Style" w:cstheme="majorBidi"/>
          <w:b/>
        </w:rPr>
        <w:t>Rumusan</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Masalah</w:t>
      </w:r>
      <w:proofErr w:type="spellEnd"/>
    </w:p>
    <w:p w14:paraId="62D79471" w14:textId="77777777" w:rsidR="000459AC" w:rsidRPr="00CF43D6" w:rsidRDefault="000459AC" w:rsidP="000459AC">
      <w:pPr>
        <w:pStyle w:val="ListParagraph"/>
        <w:numPr>
          <w:ilvl w:val="0"/>
          <w:numId w:val="3"/>
        </w:numPr>
        <w:spacing w:line="240" w:lineRule="auto"/>
        <w:jc w:val="both"/>
        <w:rPr>
          <w:rFonts w:ascii="Bookman Old Style" w:hAnsi="Bookman Old Style" w:cstheme="majorBidi"/>
        </w:rPr>
      </w:pPr>
      <w:proofErr w:type="spellStart"/>
      <w:proofErr w:type="gramStart"/>
      <w:r w:rsidRPr="00CF43D6">
        <w:rPr>
          <w:rFonts w:ascii="Bookman Old Style" w:hAnsi="Bookman Old Style" w:cstheme="majorBidi"/>
        </w:rPr>
        <w:t>Bagaimanakah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pelaksanaan</w:t>
      </w:r>
      <w:proofErr w:type="spellEnd"/>
      <w:proofErr w:type="gram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
    <w:p w14:paraId="0366B102" w14:textId="77777777" w:rsidR="007B14EB" w:rsidRPr="00CF43D6" w:rsidRDefault="000459AC" w:rsidP="00A119FE">
      <w:pPr>
        <w:pStyle w:val="ListParagraph"/>
        <w:numPr>
          <w:ilvl w:val="0"/>
          <w:numId w:val="3"/>
        </w:numPr>
        <w:spacing w:line="240" w:lineRule="auto"/>
        <w:jc w:val="both"/>
        <w:rPr>
          <w:rFonts w:ascii="Bookman Old Style" w:hAnsi="Bookman Old Style" w:cstheme="majorBidi"/>
        </w:rPr>
      </w:pPr>
      <w:proofErr w:type="spellStart"/>
      <w:r w:rsidRPr="00CF43D6">
        <w:rPr>
          <w:rFonts w:ascii="Bookman Old Style" w:hAnsi="Bookman Old Style" w:cstheme="majorBidi"/>
        </w:rPr>
        <w:t>Faktor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apakah</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mempengaruhi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pelaksanaan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proofErr w:type="gram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gramEnd"/>
    </w:p>
    <w:p w14:paraId="15A15A2B" w14:textId="77777777" w:rsidR="00E95F98" w:rsidRPr="00CF43D6" w:rsidRDefault="00E95F98" w:rsidP="00E95F98">
      <w:pPr>
        <w:pStyle w:val="ListParagraph"/>
        <w:numPr>
          <w:ilvl w:val="0"/>
          <w:numId w:val="2"/>
        </w:numPr>
        <w:spacing w:line="240" w:lineRule="auto"/>
        <w:ind w:left="426" w:hanging="426"/>
        <w:jc w:val="both"/>
        <w:rPr>
          <w:rFonts w:ascii="Bookman Old Style" w:hAnsi="Bookman Old Style" w:cstheme="majorBidi"/>
          <w:b/>
        </w:rPr>
      </w:pPr>
      <w:proofErr w:type="spellStart"/>
      <w:r w:rsidRPr="00CF43D6">
        <w:rPr>
          <w:rFonts w:ascii="Bookman Old Style" w:hAnsi="Bookman Old Style" w:cstheme="majorBidi"/>
          <w:b/>
        </w:rPr>
        <w:t>Pendekatan</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Pene</w:t>
      </w:r>
      <w:r w:rsidR="00DB2F86" w:rsidRPr="00CF43D6">
        <w:rPr>
          <w:rFonts w:ascii="Bookman Old Style" w:hAnsi="Bookman Old Style" w:cstheme="majorBidi"/>
          <w:b/>
        </w:rPr>
        <w:t>l</w:t>
      </w:r>
      <w:r w:rsidRPr="00CF43D6">
        <w:rPr>
          <w:rFonts w:ascii="Bookman Old Style" w:hAnsi="Bookman Old Style" w:cstheme="majorBidi"/>
          <w:b/>
        </w:rPr>
        <w:t>itian</w:t>
      </w:r>
      <w:proofErr w:type="spellEnd"/>
      <w:r w:rsidRPr="00CF43D6">
        <w:rPr>
          <w:rFonts w:ascii="Bookman Old Style" w:hAnsi="Bookman Old Style" w:cstheme="majorBidi"/>
          <w:b/>
        </w:rPr>
        <w:t xml:space="preserve"> </w:t>
      </w:r>
    </w:p>
    <w:p w14:paraId="6A0CDF30" w14:textId="77777777" w:rsidR="00E95F98" w:rsidRPr="00CF43D6" w:rsidRDefault="00E95F98" w:rsidP="00E95F98">
      <w:pPr>
        <w:pStyle w:val="ListParagraph"/>
        <w:spacing w:after="0" w:line="240" w:lineRule="auto"/>
        <w:ind w:left="0" w:firstLine="720"/>
        <w:jc w:val="both"/>
        <w:rPr>
          <w:rFonts w:ascii="Bookman Old Style" w:hAnsi="Bookman Old Style" w:cstheme="majorBidi"/>
        </w:rPr>
      </w:pPr>
      <w:proofErr w:type="spellStart"/>
      <w:proofErr w:type="gramStart"/>
      <w:r w:rsidRPr="00CF43D6">
        <w:rPr>
          <w:rFonts w:ascii="Bookman Old Style" w:hAnsi="Bookman Old Style" w:cstheme="majorBidi"/>
        </w:rPr>
        <w:t>Adapun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pendekatan</w:t>
      </w:r>
      <w:proofErr w:type="spellEnd"/>
      <w:proofErr w:type="gramEnd"/>
      <w:r w:rsidRPr="00CF43D6">
        <w:rPr>
          <w:rFonts w:ascii="Bookman Old Style" w:hAnsi="Bookman Old Style" w:cstheme="majorBidi"/>
        </w:rPr>
        <w:t xml:space="preserve"> </w:t>
      </w:r>
      <w:proofErr w:type="spellStart"/>
      <w:r w:rsidRPr="00CF43D6">
        <w:rPr>
          <w:rFonts w:ascii="Bookman Old Style" w:hAnsi="Bookman Old Style" w:cstheme="majorBidi"/>
        </w:rPr>
        <w:t>penelitian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pendekatan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yuridis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normatif</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yuridis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empiris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Pendekatan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secara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yuridis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normatif</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pendekatan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melalui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penelaahan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terhadap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teori-teori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konsep-konsep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pandangan-pandangan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peraturan-peraturan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berkaitan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masalah</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dibahas</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dilakukan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penelitian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kepustakaan</w:t>
      </w:r>
      <w:proofErr w:type="spellEnd"/>
      <w:r w:rsidRPr="00CF43D6">
        <w:rPr>
          <w:rFonts w:ascii="Bookman Old Style" w:hAnsi="Bookman Old Style" w:cstheme="majorBidi"/>
        </w:rPr>
        <w:t xml:space="preserve">. </w:t>
      </w:r>
    </w:p>
    <w:p w14:paraId="0ADB1DCA" w14:textId="77777777" w:rsidR="00E95F98" w:rsidRPr="00CF43D6" w:rsidRDefault="00E95F98" w:rsidP="00E95F98">
      <w:pPr>
        <w:pStyle w:val="ListParagraph"/>
        <w:spacing w:line="240" w:lineRule="auto"/>
        <w:ind w:left="0" w:firstLine="720"/>
        <w:jc w:val="both"/>
        <w:rPr>
          <w:rFonts w:ascii="Bookman Old Style" w:hAnsi="Bookman Old Style" w:cstheme="majorBidi"/>
        </w:rPr>
      </w:pPr>
      <w:proofErr w:type="spellStart"/>
      <w:r w:rsidRPr="00CF43D6">
        <w:rPr>
          <w:rFonts w:ascii="Bookman Old Style" w:hAnsi="Bookman Old Style" w:cstheme="majorBidi"/>
        </w:rPr>
        <w:t>Pendekatan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yuridis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empiris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yaitu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pendekatan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dilak</w:t>
      </w:r>
      <w:r w:rsidR="009255D0" w:rsidRPr="00CF43D6">
        <w:rPr>
          <w:rFonts w:ascii="Bookman Old Style" w:hAnsi="Bookman Old Style" w:cstheme="majorBidi"/>
        </w:rPr>
        <w:t>ukan</w:t>
      </w:r>
      <w:proofErr w:type="spellEnd"/>
      <w:r w:rsidR="009255D0" w:rsidRPr="00CF43D6">
        <w:rPr>
          <w:rFonts w:ascii="Bookman Old Style" w:hAnsi="Bookman Old Style" w:cstheme="majorBidi"/>
        </w:rPr>
        <w:t xml:space="preserve"> </w:t>
      </w:r>
      <w:proofErr w:type="spellStart"/>
      <w:r w:rsidR="009255D0" w:rsidRPr="00CF43D6">
        <w:rPr>
          <w:rFonts w:ascii="Bookman Old Style" w:hAnsi="Bookman Old Style" w:cstheme="majorBidi"/>
        </w:rPr>
        <w:t>secara</w:t>
      </w:r>
      <w:proofErr w:type="spellEnd"/>
      <w:r w:rsidR="009255D0" w:rsidRPr="00CF43D6">
        <w:rPr>
          <w:rFonts w:ascii="Bookman Old Style" w:hAnsi="Bookman Old Style" w:cstheme="majorBidi"/>
        </w:rPr>
        <w:t xml:space="preserve"> </w:t>
      </w:r>
      <w:proofErr w:type="spellStart"/>
      <w:r w:rsidR="009255D0" w:rsidRPr="00CF43D6">
        <w:rPr>
          <w:rFonts w:ascii="Bookman Old Style" w:hAnsi="Bookman Old Style" w:cstheme="majorBidi"/>
        </w:rPr>
        <w:t>langsung</w:t>
      </w:r>
      <w:proofErr w:type="spellEnd"/>
      <w:r w:rsidR="009255D0" w:rsidRPr="00CF43D6">
        <w:rPr>
          <w:rFonts w:ascii="Bookman Old Style" w:hAnsi="Bookman Old Style" w:cstheme="majorBidi"/>
        </w:rPr>
        <w:t xml:space="preserve"> </w:t>
      </w:r>
      <w:proofErr w:type="spellStart"/>
      <w:r w:rsidR="009255D0" w:rsidRPr="00CF43D6">
        <w:rPr>
          <w:rFonts w:ascii="Bookman Old Style" w:hAnsi="Bookman Old Style" w:cstheme="majorBidi"/>
        </w:rPr>
        <w:t>dengan</w:t>
      </w:r>
      <w:proofErr w:type="spellEnd"/>
      <w:r w:rsidR="009255D0" w:rsidRPr="00CF43D6">
        <w:rPr>
          <w:rFonts w:ascii="Bookman Old Style" w:hAnsi="Bookman Old Style" w:cstheme="majorBidi"/>
        </w:rPr>
        <w:t xml:space="preserve"> </w:t>
      </w:r>
      <w:proofErr w:type="spellStart"/>
      <w:r w:rsidR="009255D0" w:rsidRPr="00CF43D6">
        <w:rPr>
          <w:rFonts w:ascii="Bookman Old Style" w:hAnsi="Bookman Old Style" w:cstheme="majorBidi"/>
        </w:rPr>
        <w:t>piha</w:t>
      </w:r>
      <w:r w:rsidRPr="00CF43D6">
        <w:rPr>
          <w:rFonts w:ascii="Bookman Old Style" w:hAnsi="Bookman Old Style" w:cstheme="majorBidi"/>
        </w:rPr>
        <w:t>k</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terkait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melalui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wawancara</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observasi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bertujuan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memperoleh</w:t>
      </w:r>
      <w:proofErr w:type="spellEnd"/>
      <w:r w:rsidRPr="00CF43D6">
        <w:rPr>
          <w:rFonts w:ascii="Bookman Old Style" w:hAnsi="Bookman Old Style" w:cstheme="majorBidi"/>
        </w:rPr>
        <w:t xml:space="preserve"> data yang </w:t>
      </w:r>
      <w:proofErr w:type="spellStart"/>
      <w:r w:rsidRPr="00CF43D6">
        <w:rPr>
          <w:rFonts w:ascii="Bookman Old Style" w:hAnsi="Bookman Old Style" w:cstheme="majorBidi"/>
        </w:rPr>
        <w:t>murni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berkaitan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masalah</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dibahas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penelitian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Berdasarkan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kedua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pendekatan</w:t>
      </w:r>
      <w:proofErr w:type="spellEnd"/>
      <w:r w:rsidRPr="00CF43D6">
        <w:rPr>
          <w:rFonts w:ascii="Bookman Old Style" w:hAnsi="Bookman Old Style" w:cstheme="majorBidi"/>
        </w:rPr>
        <w:t xml:space="preserve"> di </w:t>
      </w:r>
      <w:proofErr w:type="spellStart"/>
      <w:r w:rsidRPr="00CF43D6">
        <w:rPr>
          <w:rFonts w:ascii="Bookman Old Style" w:hAnsi="Bookman Old Style" w:cstheme="majorBidi"/>
        </w:rPr>
        <w:t>atas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diharapkan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diperoleh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lastRenderedPageBreak/>
        <w:t>gambaran</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pemahaman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jelas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cermat</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mendalam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terhadap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permasalahan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akan</w:t>
      </w:r>
      <w:proofErr w:type="spellEnd"/>
      <w:r w:rsidRPr="00CF43D6">
        <w:rPr>
          <w:rFonts w:ascii="Bookman Old Style" w:hAnsi="Bookman Old Style" w:cstheme="majorBidi"/>
        </w:rPr>
        <w:t xml:space="preserve"> </w:t>
      </w:r>
      <w:proofErr w:type="spellStart"/>
      <w:proofErr w:type="gramStart"/>
      <w:r w:rsidRPr="00CF43D6">
        <w:rPr>
          <w:rFonts w:ascii="Bookman Old Style" w:hAnsi="Bookman Old Style" w:cstheme="majorBidi"/>
        </w:rPr>
        <w:t>dibahas</w:t>
      </w:r>
      <w:proofErr w:type="spellEnd"/>
      <w:r w:rsidRPr="00CF43D6">
        <w:rPr>
          <w:rFonts w:ascii="Bookman Old Style" w:hAnsi="Bookman Old Style" w:cstheme="majorBidi"/>
        </w:rPr>
        <w:t xml:space="preserve"> .</w:t>
      </w:r>
      <w:proofErr w:type="gramEnd"/>
    </w:p>
    <w:p w14:paraId="131290B3" w14:textId="77777777" w:rsidR="007B14EB" w:rsidRPr="00CF43D6" w:rsidRDefault="007B14EB" w:rsidP="00A119FE">
      <w:pPr>
        <w:pStyle w:val="ListParagraph"/>
        <w:numPr>
          <w:ilvl w:val="0"/>
          <w:numId w:val="2"/>
        </w:numPr>
        <w:spacing w:after="0" w:line="240" w:lineRule="auto"/>
        <w:ind w:left="425" w:right="51" w:hanging="425"/>
        <w:rPr>
          <w:rFonts w:ascii="Bookman Old Style" w:hAnsi="Bookman Old Style" w:cstheme="majorBidi"/>
          <w:b/>
        </w:rPr>
      </w:pPr>
      <w:proofErr w:type="spellStart"/>
      <w:r w:rsidRPr="00CF43D6">
        <w:rPr>
          <w:rFonts w:ascii="Bookman Old Style" w:hAnsi="Bookman Old Style" w:cstheme="majorBidi"/>
          <w:b/>
        </w:rPr>
        <w:t>Ruang</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Lingkup</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Penelitian</w:t>
      </w:r>
      <w:proofErr w:type="spellEnd"/>
      <w:r w:rsidRPr="00CF43D6">
        <w:rPr>
          <w:rFonts w:ascii="Bookman Old Style" w:hAnsi="Bookman Old Style" w:cstheme="majorBidi"/>
          <w:b/>
        </w:rPr>
        <w:t xml:space="preserve"> </w:t>
      </w:r>
    </w:p>
    <w:p w14:paraId="4A45CCFD" w14:textId="77777777" w:rsidR="007B0DEF" w:rsidRPr="00DF6DB5" w:rsidRDefault="006E4844" w:rsidP="007B0DEF">
      <w:pPr>
        <w:pStyle w:val="ListParagraph"/>
        <w:spacing w:after="0" w:line="240" w:lineRule="auto"/>
        <w:ind w:left="0"/>
        <w:jc w:val="both"/>
        <w:rPr>
          <w:rFonts w:ascii="Bookman Old Style" w:hAnsi="Bookman Old Style" w:cstheme="majorBidi"/>
          <w:sz w:val="24"/>
          <w:szCs w:val="24"/>
        </w:rPr>
      </w:pPr>
      <w:r w:rsidRPr="00CF43D6">
        <w:rPr>
          <w:rFonts w:ascii="Bookman Old Style" w:hAnsi="Bookman Old Style" w:cstheme="majorBidi"/>
        </w:rPr>
        <w:t xml:space="preserve">Agar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terjadi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ketimpangan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memahami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peneitilian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Peneliti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perlu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memberikan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batasan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dibahas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Penelitian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meliputi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pengkajian</w:t>
      </w:r>
      <w:proofErr w:type="spellEnd"/>
      <w:r w:rsidRPr="00CF43D6">
        <w:rPr>
          <w:rFonts w:ascii="Bookman Old Style" w:hAnsi="Bookman Old Style" w:cstheme="majorBidi"/>
        </w:rPr>
        <w:t xml:space="preserve"> </w:t>
      </w:r>
      <w:proofErr w:type="spellStart"/>
      <w:r w:rsidR="00A119FE" w:rsidRPr="00CF43D6">
        <w:rPr>
          <w:rFonts w:ascii="Bookman Old Style" w:hAnsi="Bookman Old Style" w:cstheme="majorBidi"/>
        </w:rPr>
        <w:t>mengenai</w:t>
      </w:r>
      <w:proofErr w:type="spellEnd"/>
      <w:r w:rsidR="00AE32FA">
        <w:rPr>
          <w:rFonts w:ascii="Bookman Old Style" w:hAnsi="Bookman Old Style" w:cstheme="majorBidi"/>
        </w:rPr>
        <w:t xml:space="preserve"> </w:t>
      </w:r>
      <w:proofErr w:type="spellStart"/>
      <w:r w:rsidR="00AE32FA">
        <w:rPr>
          <w:rFonts w:ascii="Bookman Old Style" w:hAnsi="Bookman Old Style" w:cstheme="majorBidi"/>
        </w:rPr>
        <w:t>Analisis</w:t>
      </w:r>
      <w:proofErr w:type="spellEnd"/>
      <w:r w:rsidR="00A119FE" w:rsidRPr="00CF43D6">
        <w:rPr>
          <w:rFonts w:ascii="Bookman Old Style" w:hAnsi="Bookman Old Style" w:cstheme="majorBidi"/>
        </w:rPr>
        <w:t xml:space="preserve"> </w:t>
      </w:r>
      <w:proofErr w:type="spellStart"/>
      <w:r w:rsidR="00D5255F">
        <w:rPr>
          <w:rFonts w:ascii="Bookman Old Style" w:hAnsi="Bookman Old Style" w:cstheme="majorBidi"/>
        </w:rPr>
        <w:t>Substansi</w:t>
      </w:r>
      <w:proofErr w:type="spellEnd"/>
      <w:r w:rsidR="00D5255F">
        <w:rPr>
          <w:rFonts w:ascii="Bookman Old Style" w:hAnsi="Bookman Old Style" w:cstheme="majorBidi"/>
        </w:rPr>
        <w:t xml:space="preserve"> </w:t>
      </w:r>
      <w:proofErr w:type="spellStart"/>
      <w:r w:rsidR="00A119FE" w:rsidRPr="00CF43D6">
        <w:rPr>
          <w:rFonts w:ascii="Bookman Old Style" w:hAnsi="Bookman Old Style" w:cstheme="majorBidi"/>
        </w:rPr>
        <w:t>Pidana</w:t>
      </w:r>
      <w:proofErr w:type="spellEnd"/>
      <w:r w:rsidR="00A119FE" w:rsidRPr="00CF43D6">
        <w:rPr>
          <w:rFonts w:ascii="Bookman Old Style" w:hAnsi="Bookman Old Style" w:cstheme="majorBidi"/>
        </w:rPr>
        <w:t xml:space="preserve"> </w:t>
      </w:r>
      <w:proofErr w:type="spellStart"/>
      <w:r w:rsidR="00A119FE" w:rsidRPr="00CF43D6">
        <w:rPr>
          <w:rFonts w:ascii="Bookman Old Style" w:hAnsi="Bookman Old Style" w:cstheme="majorBidi"/>
        </w:rPr>
        <w:t>uang</w:t>
      </w:r>
      <w:proofErr w:type="spellEnd"/>
      <w:r w:rsidR="00A119FE" w:rsidRPr="00CF43D6">
        <w:rPr>
          <w:rFonts w:ascii="Bookman Old Style" w:hAnsi="Bookman Old Style" w:cstheme="majorBidi"/>
        </w:rPr>
        <w:t xml:space="preserve"> </w:t>
      </w:r>
      <w:proofErr w:type="spellStart"/>
      <w:r w:rsidR="00A119FE" w:rsidRPr="00CF43D6">
        <w:rPr>
          <w:rFonts w:ascii="Bookman Old Style" w:hAnsi="Bookman Old Style" w:cstheme="majorBidi"/>
        </w:rPr>
        <w:t>pengganti</w:t>
      </w:r>
      <w:proofErr w:type="spellEnd"/>
      <w:r w:rsidR="00A119FE" w:rsidRPr="00CF43D6">
        <w:rPr>
          <w:rFonts w:ascii="Bookman Old Style" w:hAnsi="Bookman Old Style" w:cstheme="majorBidi"/>
        </w:rPr>
        <w:t xml:space="preserve"> </w:t>
      </w:r>
      <w:proofErr w:type="spellStart"/>
      <w:r w:rsidR="00A119FE" w:rsidRPr="00CF43D6">
        <w:rPr>
          <w:rFonts w:ascii="Bookman Old Style" w:hAnsi="Bookman Old Style" w:cstheme="majorBidi"/>
        </w:rPr>
        <w:t>dalam</w:t>
      </w:r>
      <w:proofErr w:type="spellEnd"/>
      <w:r w:rsidR="00A119FE" w:rsidRPr="00CF43D6">
        <w:rPr>
          <w:rFonts w:ascii="Bookman Old Style" w:hAnsi="Bookman Old Style" w:cstheme="majorBidi"/>
        </w:rPr>
        <w:t xml:space="preserve"> </w:t>
      </w:r>
      <w:proofErr w:type="spellStart"/>
      <w:r w:rsidR="00D5255F">
        <w:rPr>
          <w:rFonts w:ascii="Bookman Old Style" w:hAnsi="Bookman Old Style" w:cstheme="majorBidi"/>
        </w:rPr>
        <w:t>Kasus</w:t>
      </w:r>
      <w:proofErr w:type="spellEnd"/>
      <w:r w:rsidR="00D5255F">
        <w:rPr>
          <w:rFonts w:ascii="Bookman Old Style" w:hAnsi="Bookman Old Style" w:cstheme="majorBidi"/>
        </w:rPr>
        <w:t xml:space="preserve"> </w:t>
      </w:r>
      <w:proofErr w:type="spellStart"/>
      <w:r w:rsidR="00A119FE" w:rsidRPr="00CF43D6">
        <w:rPr>
          <w:rFonts w:ascii="Bookman Old Style" w:hAnsi="Bookman Old Style" w:cstheme="majorBidi"/>
        </w:rPr>
        <w:t>Tindak</w:t>
      </w:r>
      <w:proofErr w:type="spellEnd"/>
      <w:r w:rsidR="00A119FE" w:rsidRPr="00CF43D6">
        <w:rPr>
          <w:rFonts w:ascii="Bookman Old Style" w:hAnsi="Bookman Old Style" w:cstheme="majorBidi"/>
        </w:rPr>
        <w:t xml:space="preserve"> </w:t>
      </w:r>
      <w:proofErr w:type="spellStart"/>
      <w:r w:rsidR="00A119FE" w:rsidRPr="00CF43D6">
        <w:rPr>
          <w:rFonts w:ascii="Bookman Old Style" w:hAnsi="Bookman Old Style" w:cstheme="majorBidi"/>
        </w:rPr>
        <w:t>Pidana</w:t>
      </w:r>
      <w:proofErr w:type="spellEnd"/>
      <w:r w:rsidR="00A119FE" w:rsidRPr="00CF43D6">
        <w:rPr>
          <w:rFonts w:ascii="Bookman Old Style" w:hAnsi="Bookman Old Style" w:cstheme="majorBidi"/>
        </w:rPr>
        <w:t xml:space="preserve"> </w:t>
      </w:r>
      <w:proofErr w:type="spellStart"/>
      <w:r w:rsidR="00A119FE" w:rsidRPr="00CF43D6">
        <w:rPr>
          <w:rFonts w:ascii="Bookman Old Style" w:hAnsi="Bookman Old Style" w:cstheme="majorBidi"/>
        </w:rPr>
        <w:t>Korupsi</w:t>
      </w:r>
      <w:proofErr w:type="spellEnd"/>
      <w:r w:rsidR="00A119FE" w:rsidRPr="00CF43D6">
        <w:rPr>
          <w:rFonts w:ascii="Bookman Old Style" w:hAnsi="Bookman Old Style" w:cstheme="majorBidi"/>
        </w:rPr>
        <w:t xml:space="preserve"> </w:t>
      </w:r>
      <w:r w:rsidRPr="00CF43D6">
        <w:rPr>
          <w:rFonts w:ascii="Bookman Old Style" w:hAnsi="Bookman Old Style" w:cstheme="majorBidi"/>
        </w:rPr>
        <w:t xml:space="preserve">di </w:t>
      </w:r>
      <w:proofErr w:type="spellStart"/>
      <w:r w:rsidR="007B0DEF" w:rsidRPr="00DF6DB5">
        <w:rPr>
          <w:rFonts w:ascii="Bookman Old Style" w:hAnsi="Bookman Old Style" w:cstheme="majorBidi"/>
          <w:sz w:val="24"/>
          <w:szCs w:val="24"/>
        </w:rPr>
        <w:t>Kejaksaan</w:t>
      </w:r>
      <w:proofErr w:type="spellEnd"/>
      <w:r w:rsidR="007B0DEF" w:rsidRPr="00DF6DB5">
        <w:rPr>
          <w:rFonts w:ascii="Bookman Old Style" w:hAnsi="Bookman Old Style" w:cstheme="majorBidi"/>
          <w:sz w:val="24"/>
          <w:szCs w:val="24"/>
        </w:rPr>
        <w:t xml:space="preserve"> Negeri Gorontalo, </w:t>
      </w:r>
      <w:proofErr w:type="spellStart"/>
      <w:r w:rsidR="007B0DEF" w:rsidRPr="00DF6DB5">
        <w:rPr>
          <w:rFonts w:ascii="Bookman Old Style" w:hAnsi="Bookman Old Style" w:cstheme="majorBidi"/>
          <w:sz w:val="24"/>
          <w:szCs w:val="24"/>
        </w:rPr>
        <w:t>Pengadilan</w:t>
      </w:r>
      <w:proofErr w:type="spellEnd"/>
      <w:r w:rsidR="007B0DEF" w:rsidRPr="00DF6DB5">
        <w:rPr>
          <w:rFonts w:ascii="Bookman Old Style" w:hAnsi="Bookman Old Style" w:cstheme="majorBidi"/>
          <w:sz w:val="24"/>
          <w:szCs w:val="24"/>
        </w:rPr>
        <w:t xml:space="preserve"> Negeri </w:t>
      </w:r>
      <w:proofErr w:type="spellStart"/>
      <w:r w:rsidR="007B0DEF" w:rsidRPr="00DF6DB5">
        <w:rPr>
          <w:rFonts w:ascii="Bookman Old Style" w:hAnsi="Bookman Old Style" w:cstheme="majorBidi"/>
          <w:sz w:val="24"/>
          <w:szCs w:val="24"/>
        </w:rPr>
        <w:t>Provinsi</w:t>
      </w:r>
      <w:proofErr w:type="spellEnd"/>
      <w:r w:rsidR="007B0DEF" w:rsidRPr="00DF6DB5">
        <w:rPr>
          <w:rFonts w:ascii="Bookman Old Style" w:hAnsi="Bookman Old Style" w:cstheme="majorBidi"/>
          <w:sz w:val="24"/>
          <w:szCs w:val="24"/>
        </w:rPr>
        <w:t xml:space="preserve"> Gorontalo, </w:t>
      </w:r>
      <w:proofErr w:type="spellStart"/>
      <w:r w:rsidR="007B0DEF" w:rsidRPr="00DF6DB5">
        <w:rPr>
          <w:rFonts w:ascii="Bookman Old Style" w:hAnsi="Bookman Old Style" w:cstheme="majorBidi"/>
          <w:sz w:val="24"/>
          <w:szCs w:val="24"/>
        </w:rPr>
        <w:t>Kejaksaan</w:t>
      </w:r>
      <w:proofErr w:type="spellEnd"/>
      <w:r w:rsidR="007B0DEF" w:rsidRPr="00DF6DB5">
        <w:rPr>
          <w:rFonts w:ascii="Bookman Old Style" w:hAnsi="Bookman Old Style" w:cstheme="majorBidi"/>
          <w:sz w:val="24"/>
          <w:szCs w:val="24"/>
        </w:rPr>
        <w:t xml:space="preserve"> Negeri Makassar, </w:t>
      </w:r>
      <w:proofErr w:type="spellStart"/>
      <w:r w:rsidR="007B0DEF" w:rsidRPr="00DF6DB5">
        <w:rPr>
          <w:rFonts w:ascii="Bookman Old Style" w:hAnsi="Bookman Old Style" w:cstheme="majorBidi"/>
          <w:sz w:val="24"/>
          <w:szCs w:val="24"/>
        </w:rPr>
        <w:t>Pengadilan</w:t>
      </w:r>
      <w:proofErr w:type="spellEnd"/>
      <w:r w:rsidR="007B0DEF" w:rsidRPr="00DF6DB5">
        <w:rPr>
          <w:rFonts w:ascii="Bookman Old Style" w:hAnsi="Bookman Old Style" w:cstheme="majorBidi"/>
          <w:sz w:val="24"/>
          <w:szCs w:val="24"/>
        </w:rPr>
        <w:t xml:space="preserve"> Negeri Makassar.</w:t>
      </w:r>
    </w:p>
    <w:p w14:paraId="72D5D4F5" w14:textId="77777777" w:rsidR="00A119FE" w:rsidRPr="00CF43D6" w:rsidRDefault="006E4844" w:rsidP="006E4844">
      <w:pPr>
        <w:pStyle w:val="ListParagraph"/>
        <w:spacing w:after="0" w:line="240" w:lineRule="auto"/>
        <w:ind w:left="0" w:right="51" w:firstLine="567"/>
        <w:jc w:val="both"/>
        <w:rPr>
          <w:rFonts w:ascii="Bookman Old Style" w:hAnsi="Bookman Old Style" w:cstheme="majorBidi"/>
        </w:rPr>
      </w:pPr>
      <w:r w:rsidRPr="00CF43D6">
        <w:rPr>
          <w:rFonts w:ascii="Bookman Old Style" w:hAnsi="Bookman Old Style" w:cstheme="majorBidi"/>
        </w:rPr>
        <w:t xml:space="preserve"> pada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2018 dan 2019.</w:t>
      </w:r>
    </w:p>
    <w:p w14:paraId="1057AD0C" w14:textId="77777777" w:rsidR="006E4844" w:rsidRPr="00CF43D6" w:rsidRDefault="006E4844" w:rsidP="006E4844">
      <w:pPr>
        <w:pStyle w:val="ListParagraph"/>
        <w:numPr>
          <w:ilvl w:val="0"/>
          <w:numId w:val="2"/>
        </w:numPr>
        <w:spacing w:after="0" w:line="240" w:lineRule="auto"/>
        <w:ind w:left="426" w:right="51" w:hanging="426"/>
        <w:jc w:val="both"/>
        <w:rPr>
          <w:rFonts w:ascii="Bookman Old Style" w:hAnsi="Bookman Old Style" w:cstheme="majorBidi"/>
          <w:b/>
        </w:rPr>
      </w:pPr>
      <w:proofErr w:type="spellStart"/>
      <w:r w:rsidRPr="00CF43D6">
        <w:rPr>
          <w:rFonts w:ascii="Bookman Old Style" w:hAnsi="Bookman Old Style" w:cstheme="majorBidi"/>
          <w:b/>
        </w:rPr>
        <w:t>Tujuan</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Penelitian</w:t>
      </w:r>
      <w:proofErr w:type="spellEnd"/>
      <w:r w:rsidRPr="00CF43D6">
        <w:rPr>
          <w:rFonts w:ascii="Bookman Old Style" w:hAnsi="Bookman Old Style" w:cstheme="majorBidi"/>
          <w:b/>
        </w:rPr>
        <w:t xml:space="preserve"> </w:t>
      </w:r>
    </w:p>
    <w:p w14:paraId="0E966A86" w14:textId="77777777" w:rsidR="006E4844" w:rsidRPr="00CF43D6" w:rsidRDefault="00FD4E73" w:rsidP="006E4844">
      <w:pPr>
        <w:pStyle w:val="ListParagraph"/>
        <w:numPr>
          <w:ilvl w:val="0"/>
          <w:numId w:val="5"/>
        </w:numPr>
        <w:spacing w:after="0" w:line="240" w:lineRule="auto"/>
        <w:ind w:right="51"/>
        <w:jc w:val="both"/>
        <w:rPr>
          <w:rFonts w:ascii="Bookman Old Style" w:hAnsi="Bookman Old Style" w:cstheme="majorBidi"/>
        </w:rPr>
      </w:pP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mengetahuan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pelaksanaan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w:t>
      </w:r>
    </w:p>
    <w:p w14:paraId="3B813CE5" w14:textId="77777777" w:rsidR="00A119FE" w:rsidRPr="00CF43D6" w:rsidRDefault="00FD4E73" w:rsidP="00A11129">
      <w:pPr>
        <w:pStyle w:val="ListParagraph"/>
        <w:numPr>
          <w:ilvl w:val="0"/>
          <w:numId w:val="5"/>
        </w:numPr>
        <w:spacing w:after="0" w:line="240" w:lineRule="auto"/>
        <w:ind w:right="51"/>
        <w:jc w:val="both"/>
        <w:rPr>
          <w:rFonts w:ascii="Bookman Old Style" w:hAnsi="Bookman Old Style" w:cstheme="majorBidi"/>
        </w:rPr>
      </w:pP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mengetahui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faktor</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mempengaruhi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pelaksanaan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w:t>
      </w:r>
    </w:p>
    <w:p w14:paraId="6809E917" w14:textId="77777777" w:rsidR="00A119FE" w:rsidRPr="00CF43D6" w:rsidRDefault="00A11129" w:rsidP="00A11129">
      <w:pPr>
        <w:pStyle w:val="ListParagraph"/>
        <w:numPr>
          <w:ilvl w:val="0"/>
          <w:numId w:val="2"/>
        </w:numPr>
        <w:spacing w:after="0" w:line="240" w:lineRule="auto"/>
        <w:ind w:left="426" w:right="51" w:hanging="426"/>
        <w:rPr>
          <w:rFonts w:ascii="Bookman Old Style" w:hAnsi="Bookman Old Style" w:cstheme="majorBidi"/>
          <w:b/>
        </w:rPr>
      </w:pPr>
      <w:proofErr w:type="spellStart"/>
      <w:r w:rsidRPr="00CF43D6">
        <w:rPr>
          <w:rFonts w:ascii="Bookman Old Style" w:hAnsi="Bookman Old Style" w:cstheme="majorBidi"/>
          <w:b/>
        </w:rPr>
        <w:t>Tinjauan</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Pustaka</w:t>
      </w:r>
      <w:proofErr w:type="spellEnd"/>
      <w:r w:rsidRPr="00CF43D6">
        <w:rPr>
          <w:rFonts w:ascii="Bookman Old Style" w:hAnsi="Bookman Old Style" w:cstheme="majorBidi"/>
          <w:b/>
        </w:rPr>
        <w:t xml:space="preserve"> </w:t>
      </w:r>
    </w:p>
    <w:p w14:paraId="5F4017A2" w14:textId="77777777" w:rsidR="00A11129" w:rsidRPr="00CF43D6" w:rsidRDefault="00A11129" w:rsidP="00A11129">
      <w:pPr>
        <w:pStyle w:val="ListParagraph"/>
        <w:numPr>
          <w:ilvl w:val="0"/>
          <w:numId w:val="6"/>
        </w:numPr>
        <w:spacing w:after="0" w:line="240" w:lineRule="auto"/>
        <w:ind w:right="51"/>
        <w:rPr>
          <w:rFonts w:ascii="Bookman Old Style" w:hAnsi="Bookman Old Style" w:cstheme="majorBidi"/>
          <w:b/>
        </w:rPr>
      </w:pPr>
      <w:proofErr w:type="spellStart"/>
      <w:r w:rsidRPr="00CF43D6">
        <w:rPr>
          <w:rFonts w:ascii="Bookman Old Style" w:hAnsi="Bookman Old Style" w:cstheme="majorBidi"/>
          <w:b/>
        </w:rPr>
        <w:t>Tindak</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Pidana</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Korupsi</w:t>
      </w:r>
      <w:proofErr w:type="spellEnd"/>
    </w:p>
    <w:p w14:paraId="38D77A7E" w14:textId="77777777" w:rsidR="00DA5637" w:rsidRPr="00CF43D6" w:rsidRDefault="00DA5637" w:rsidP="00DA5637">
      <w:pPr>
        <w:pStyle w:val="ListParagraph"/>
        <w:spacing w:line="240" w:lineRule="auto"/>
        <w:ind w:left="0" w:firstLine="436"/>
        <w:jc w:val="both"/>
        <w:rPr>
          <w:rFonts w:ascii="Bookman Old Style" w:hAnsi="Bookman Old Style" w:cstheme="majorBidi"/>
        </w:rPr>
      </w:pP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diatur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3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diubah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20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2001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Perubahan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dinyatakan</w:t>
      </w:r>
      <w:proofErr w:type="spellEnd"/>
      <w:r w:rsidRPr="00CF43D6">
        <w:rPr>
          <w:rFonts w:ascii="Bookman Old Style" w:hAnsi="Bookman Old Style" w:cstheme="majorBidi"/>
        </w:rPr>
        <w:t xml:space="preserve"> </w:t>
      </w:r>
      <w:proofErr w:type="spellStart"/>
      <w:proofErr w:type="gramStart"/>
      <w:r w:rsidRPr="00CF43D6">
        <w:rPr>
          <w:rFonts w:ascii="Bookman Old Style" w:hAnsi="Bookman Old Style" w:cstheme="majorBidi"/>
        </w:rPr>
        <w:t>bahwa</w:t>
      </w:r>
      <w:proofErr w:type="spellEnd"/>
      <w:r w:rsidRPr="00CF43D6">
        <w:rPr>
          <w:rFonts w:ascii="Bookman Old Style" w:hAnsi="Bookman Old Style" w:cstheme="majorBidi"/>
        </w:rPr>
        <w:t xml:space="preserve"> :</w:t>
      </w:r>
      <w:proofErr w:type="gramEnd"/>
      <w:r w:rsidRPr="00CF43D6">
        <w:rPr>
          <w:rFonts w:ascii="Bookman Old Style" w:hAnsi="Bookman Old Style" w:cstheme="majorBidi"/>
        </w:rPr>
        <w:t xml:space="preserve"> </w:t>
      </w:r>
    </w:p>
    <w:p w14:paraId="3D83090B" w14:textId="77777777" w:rsidR="00DA5637" w:rsidRPr="00CF43D6" w:rsidRDefault="00DA5637" w:rsidP="00911C36">
      <w:pPr>
        <w:pStyle w:val="ListParagraph"/>
        <w:spacing w:line="240" w:lineRule="auto"/>
        <w:jc w:val="both"/>
        <w:rPr>
          <w:rFonts w:ascii="Bookman Old Style" w:hAnsi="Bookman Old Style" w:cstheme="majorBidi"/>
        </w:rPr>
      </w:pPr>
      <w:proofErr w:type="spellStart"/>
      <w:r w:rsidRPr="00CF43D6">
        <w:rPr>
          <w:rFonts w:ascii="Bookman Old Style" w:hAnsi="Bookman Old Style" w:cstheme="majorBidi"/>
        </w:rPr>
        <w:t>Setiap</w:t>
      </w:r>
      <w:proofErr w:type="spellEnd"/>
      <w:r w:rsidRPr="00CF43D6">
        <w:rPr>
          <w:rFonts w:ascii="Bookman Old Style" w:hAnsi="Bookman Old Style" w:cstheme="majorBidi"/>
        </w:rPr>
        <w:t xml:space="preserve"> orang yang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tujuan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menguntungkan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sendiri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orang lain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korporasi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menyalahgunakan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kewenangan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kesempatan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sarana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padanya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karena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jabatan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kedudukan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sarana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padanya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karena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jabatan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kedudukan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merugikan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perekonomian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dipidana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paling </w:t>
      </w:r>
      <w:proofErr w:type="spellStart"/>
      <w:r w:rsidRPr="00CF43D6">
        <w:rPr>
          <w:rFonts w:ascii="Bookman Old Style" w:hAnsi="Bookman Old Style" w:cstheme="majorBidi"/>
        </w:rPr>
        <w:t>singkat</w:t>
      </w:r>
      <w:proofErr w:type="spellEnd"/>
      <w:r w:rsidRPr="00CF43D6">
        <w:rPr>
          <w:rFonts w:ascii="Bookman Old Style" w:hAnsi="Bookman Old Style" w:cstheme="majorBidi"/>
        </w:rPr>
        <w:t xml:space="preserve"> 1 (</w:t>
      </w:r>
      <w:proofErr w:type="spellStart"/>
      <w:r w:rsidRPr="00CF43D6">
        <w:rPr>
          <w:rFonts w:ascii="Bookman Old Style" w:hAnsi="Bookman Old Style" w:cstheme="majorBidi"/>
        </w:rPr>
        <w:t>satu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dan paling lama 20 (</w:t>
      </w:r>
      <w:proofErr w:type="spellStart"/>
      <w:r w:rsidRPr="00CF43D6">
        <w:rPr>
          <w:rFonts w:ascii="Bookman Old Style" w:hAnsi="Bookman Old Style" w:cstheme="majorBidi"/>
        </w:rPr>
        <w:t>dua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puluh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dan tau </w:t>
      </w:r>
      <w:proofErr w:type="spellStart"/>
      <w:r w:rsidRPr="00CF43D6">
        <w:rPr>
          <w:rFonts w:ascii="Bookman Old Style" w:hAnsi="Bookman Old Style" w:cstheme="majorBidi"/>
        </w:rPr>
        <w:t>denda</w:t>
      </w:r>
      <w:proofErr w:type="spellEnd"/>
      <w:r w:rsidRPr="00CF43D6">
        <w:rPr>
          <w:rFonts w:ascii="Bookman Old Style" w:hAnsi="Bookman Old Style" w:cstheme="majorBidi"/>
        </w:rPr>
        <w:t xml:space="preserve"> paling </w:t>
      </w:r>
      <w:proofErr w:type="spellStart"/>
      <w:r w:rsidRPr="00CF43D6">
        <w:rPr>
          <w:rFonts w:ascii="Bookman Old Style" w:hAnsi="Bookman Old Style" w:cstheme="majorBidi"/>
        </w:rPr>
        <w:t>sedikit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Rp</w:t>
      </w:r>
      <w:proofErr w:type="spellEnd"/>
      <w:r w:rsidRPr="00CF43D6">
        <w:rPr>
          <w:rFonts w:ascii="Bookman Old Style" w:hAnsi="Bookman Old Style" w:cstheme="majorBidi"/>
        </w:rPr>
        <w:t xml:space="preserve">. </w:t>
      </w:r>
      <w:proofErr w:type="gramStart"/>
      <w:r w:rsidRPr="00CF43D6">
        <w:rPr>
          <w:rFonts w:ascii="Bookman Old Style" w:hAnsi="Bookman Old Style" w:cstheme="majorBidi"/>
        </w:rPr>
        <w:t>50.000.000,-</w:t>
      </w:r>
      <w:proofErr w:type="gramEnd"/>
      <w:r w:rsidRPr="00CF43D6">
        <w:rPr>
          <w:rFonts w:ascii="Bookman Old Style" w:hAnsi="Bookman Old Style" w:cstheme="majorBidi"/>
        </w:rPr>
        <w:t xml:space="preserve"> (lima </w:t>
      </w:r>
      <w:proofErr w:type="spellStart"/>
      <w:r w:rsidRPr="00CF43D6">
        <w:rPr>
          <w:rFonts w:ascii="Bookman Old Style" w:hAnsi="Bookman Old Style" w:cstheme="majorBidi"/>
        </w:rPr>
        <w:t>puluh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juta</w:t>
      </w:r>
      <w:proofErr w:type="spellEnd"/>
      <w:r w:rsidRPr="00CF43D6">
        <w:rPr>
          <w:rFonts w:ascii="Bookman Old Style" w:hAnsi="Bookman Old Style" w:cstheme="majorBidi"/>
        </w:rPr>
        <w:t xml:space="preserve"> rupiah) dan paling </w:t>
      </w:r>
      <w:proofErr w:type="spellStart"/>
      <w:r w:rsidRPr="00CF43D6">
        <w:rPr>
          <w:rFonts w:ascii="Bookman Old Style" w:hAnsi="Bookman Old Style" w:cstheme="majorBidi"/>
        </w:rPr>
        <w:t>banyak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Rp</w:t>
      </w:r>
      <w:proofErr w:type="spellEnd"/>
      <w:r w:rsidRPr="00CF43D6">
        <w:rPr>
          <w:rFonts w:ascii="Bookman Old Style" w:hAnsi="Bookman Old Style" w:cstheme="majorBidi"/>
        </w:rPr>
        <w:t xml:space="preserve">. </w:t>
      </w:r>
      <w:proofErr w:type="gramStart"/>
      <w:r w:rsidRPr="00CF43D6">
        <w:rPr>
          <w:rFonts w:ascii="Bookman Old Style" w:hAnsi="Bookman Old Style" w:cstheme="majorBidi"/>
        </w:rPr>
        <w:t>1.000.000.000,-</w:t>
      </w:r>
      <w:proofErr w:type="gramEnd"/>
      <w:r w:rsidRPr="00CF43D6">
        <w:rPr>
          <w:rFonts w:ascii="Bookman Old Style" w:hAnsi="Bookman Old Style" w:cstheme="majorBidi"/>
        </w:rPr>
        <w:t xml:space="preserve"> (</w:t>
      </w:r>
      <w:proofErr w:type="spellStart"/>
      <w:r w:rsidRPr="00CF43D6">
        <w:rPr>
          <w:rFonts w:ascii="Bookman Old Style" w:hAnsi="Bookman Old Style" w:cstheme="majorBidi"/>
        </w:rPr>
        <w:t>satu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milyar</w:t>
      </w:r>
      <w:proofErr w:type="spellEnd"/>
      <w:r w:rsidRPr="00CF43D6">
        <w:rPr>
          <w:rFonts w:ascii="Bookman Old Style" w:hAnsi="Bookman Old Style" w:cstheme="majorBidi"/>
        </w:rPr>
        <w:t xml:space="preserve"> rupiah)</w:t>
      </w:r>
      <w:r w:rsidR="00911C36" w:rsidRPr="00CF43D6">
        <w:rPr>
          <w:rFonts w:ascii="Bookman Old Style" w:hAnsi="Bookman Old Style" w:cstheme="majorBidi"/>
        </w:rPr>
        <w:t>.</w:t>
      </w:r>
    </w:p>
    <w:p w14:paraId="66FEB998" w14:textId="77777777" w:rsidR="00DA5637" w:rsidRPr="00CF43D6" w:rsidRDefault="00DA5637" w:rsidP="00DA5637">
      <w:pPr>
        <w:spacing w:line="240" w:lineRule="auto"/>
        <w:ind w:firstLine="720"/>
        <w:jc w:val="both"/>
        <w:rPr>
          <w:rFonts w:ascii="Bookman Old Style" w:hAnsi="Bookman Old Style" w:cstheme="majorBidi"/>
        </w:rPr>
      </w:pPr>
      <w:proofErr w:type="spellStart"/>
      <w:r w:rsidRPr="00CF43D6">
        <w:rPr>
          <w:rFonts w:ascii="Bookman Old Style" w:hAnsi="Bookman Old Style" w:cstheme="majorBidi"/>
        </w:rPr>
        <w:t>Rumusan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yuridis</w:t>
      </w:r>
      <w:proofErr w:type="spellEnd"/>
      <w:r w:rsidRPr="00CF43D6">
        <w:rPr>
          <w:rFonts w:ascii="Bookman Old Style" w:hAnsi="Bookman Old Style" w:cstheme="majorBidi"/>
        </w:rPr>
        <w:t xml:space="preserve"> formal </w:t>
      </w:r>
      <w:proofErr w:type="spellStart"/>
      <w:r w:rsidRPr="00CF43D6">
        <w:rPr>
          <w:rFonts w:ascii="Bookman Old Style" w:hAnsi="Bookman Old Style" w:cstheme="majorBidi"/>
        </w:rPr>
        <w:t>istilah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di Indonesia </w:t>
      </w:r>
      <w:proofErr w:type="spellStart"/>
      <w:r w:rsidRPr="00CF43D6">
        <w:rPr>
          <w:rFonts w:ascii="Bookman Old Style" w:hAnsi="Bookman Old Style" w:cstheme="majorBidi"/>
        </w:rPr>
        <w:t>ditetapkan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bab</w:t>
      </w:r>
      <w:proofErr w:type="spellEnd"/>
      <w:r w:rsidRPr="00CF43D6">
        <w:rPr>
          <w:rFonts w:ascii="Bookman Old Style" w:hAnsi="Bookman Old Style" w:cstheme="majorBidi"/>
        </w:rPr>
        <w:t xml:space="preserve"> II pada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2-16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w:t>
      </w:r>
    </w:p>
    <w:p w14:paraId="5522EAD0" w14:textId="77777777" w:rsidR="00DA5637" w:rsidRPr="00CF43D6" w:rsidRDefault="00DA5637" w:rsidP="00DA5637">
      <w:pPr>
        <w:pStyle w:val="ListParagraph"/>
        <w:numPr>
          <w:ilvl w:val="0"/>
          <w:numId w:val="10"/>
        </w:numPr>
        <w:spacing w:line="240" w:lineRule="auto"/>
        <w:ind w:left="360"/>
        <w:jc w:val="both"/>
        <w:rPr>
          <w:rFonts w:ascii="Bookman Old Style" w:hAnsi="Bookman Old Style" w:cstheme="majorBidi"/>
        </w:rPr>
      </w:pPr>
      <w:r w:rsidRPr="00CF43D6">
        <w:rPr>
          <w:rFonts w:ascii="Bookman Old Style" w:hAnsi="Bookman Old Style" w:cstheme="majorBidi"/>
        </w:rPr>
        <w:t xml:space="preserve"> </w:t>
      </w:r>
      <w:proofErr w:type="spellStart"/>
      <w:r w:rsidRPr="00CF43D6">
        <w:rPr>
          <w:rFonts w:ascii="Bookman Old Style" w:hAnsi="Bookman Old Style" w:cstheme="majorBidi"/>
        </w:rPr>
        <w:t>Setiap</w:t>
      </w:r>
      <w:proofErr w:type="spellEnd"/>
      <w:r w:rsidRPr="00CF43D6">
        <w:rPr>
          <w:rFonts w:ascii="Bookman Old Style" w:hAnsi="Bookman Old Style" w:cstheme="majorBidi"/>
        </w:rPr>
        <w:t xml:space="preserve"> orang yang </w:t>
      </w:r>
      <w:proofErr w:type="spellStart"/>
      <w:r w:rsidRPr="00CF43D6">
        <w:rPr>
          <w:rFonts w:ascii="Bookman Old Style" w:hAnsi="Bookman Old Style" w:cstheme="majorBidi"/>
        </w:rPr>
        <w:t>secara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melawan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hukum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perbuatan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memperkaya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sendiri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orang lain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korporasi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merugikan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perekonomian</w:t>
      </w:r>
      <w:proofErr w:type="spellEnd"/>
      <w:r w:rsidRPr="00CF43D6">
        <w:rPr>
          <w:rFonts w:ascii="Bookman Old Style" w:hAnsi="Bookman Old Style" w:cstheme="majorBidi"/>
        </w:rPr>
        <w:t xml:space="preserve"> Negara. (2)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mana </w:t>
      </w:r>
      <w:proofErr w:type="spellStart"/>
      <w:r w:rsidRPr="00CF43D6">
        <w:rPr>
          <w:rFonts w:ascii="Bookman Old Style" w:hAnsi="Bookman Old Style" w:cstheme="majorBidi"/>
        </w:rPr>
        <w:t>dimaksud</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ayat</w:t>
      </w:r>
      <w:proofErr w:type="spellEnd"/>
      <w:r w:rsidRPr="00CF43D6">
        <w:rPr>
          <w:rFonts w:ascii="Bookman Old Style" w:hAnsi="Bookman Old Style" w:cstheme="majorBidi"/>
        </w:rPr>
        <w:t xml:space="preserve"> (1) </w:t>
      </w:r>
      <w:proofErr w:type="spellStart"/>
      <w:r w:rsidRPr="00CF43D6">
        <w:rPr>
          <w:rFonts w:ascii="Bookman Old Style" w:hAnsi="Bookman Old Style" w:cstheme="majorBidi"/>
        </w:rPr>
        <w:t>dilakukan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keadaan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tertentu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dijatuhkan</w:t>
      </w:r>
      <w:proofErr w:type="spellEnd"/>
      <w:r w:rsidRPr="00CF43D6">
        <w:rPr>
          <w:rFonts w:ascii="Bookman Old Style" w:hAnsi="Bookman Old Style" w:cstheme="majorBidi"/>
        </w:rPr>
        <w:t>.</w:t>
      </w:r>
    </w:p>
    <w:p w14:paraId="37970B4C" w14:textId="77777777" w:rsidR="00DA5637" w:rsidRPr="00CF43D6" w:rsidRDefault="00DA5637" w:rsidP="00DA5637">
      <w:pPr>
        <w:pStyle w:val="ListParagraph"/>
        <w:numPr>
          <w:ilvl w:val="0"/>
          <w:numId w:val="10"/>
        </w:numPr>
        <w:spacing w:line="240" w:lineRule="auto"/>
        <w:ind w:left="360"/>
        <w:jc w:val="both"/>
        <w:rPr>
          <w:rFonts w:ascii="Bookman Old Style" w:hAnsi="Bookman Old Style" w:cstheme="majorBidi"/>
        </w:rPr>
      </w:pPr>
      <w:proofErr w:type="spellStart"/>
      <w:r w:rsidRPr="00CF43D6">
        <w:rPr>
          <w:rFonts w:ascii="Bookman Old Style" w:hAnsi="Bookman Old Style" w:cstheme="majorBidi"/>
        </w:rPr>
        <w:t>Setiap</w:t>
      </w:r>
      <w:proofErr w:type="spellEnd"/>
      <w:r w:rsidRPr="00CF43D6">
        <w:rPr>
          <w:rFonts w:ascii="Bookman Old Style" w:hAnsi="Bookman Old Style" w:cstheme="majorBidi"/>
        </w:rPr>
        <w:t xml:space="preserve"> orang yang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tujuan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menguntungkan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sendiri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orang lain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korporasi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menyalahgunakan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kewenangan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kesempatan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sarana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padanya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karena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jabatan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kedudukan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merugikan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keuntungan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perekonomian</w:t>
      </w:r>
      <w:proofErr w:type="spellEnd"/>
      <w:r w:rsidRPr="00CF43D6">
        <w:rPr>
          <w:rFonts w:ascii="Bookman Old Style" w:hAnsi="Bookman Old Style" w:cstheme="majorBidi"/>
        </w:rPr>
        <w:t xml:space="preserve"> Negara. c. </w:t>
      </w:r>
      <w:proofErr w:type="spellStart"/>
      <w:r w:rsidRPr="00CF43D6">
        <w:rPr>
          <w:rFonts w:ascii="Bookman Old Style" w:hAnsi="Bookman Old Style" w:cstheme="majorBidi"/>
        </w:rPr>
        <w:t>Setiap</w:t>
      </w:r>
      <w:proofErr w:type="spellEnd"/>
      <w:r w:rsidRPr="00CF43D6">
        <w:rPr>
          <w:rFonts w:ascii="Bookman Old Style" w:hAnsi="Bookman Old Style" w:cstheme="majorBidi"/>
        </w:rPr>
        <w:t xml:space="preserve"> orang yang </w:t>
      </w:r>
      <w:proofErr w:type="spellStart"/>
      <w:r w:rsidRPr="00CF43D6">
        <w:rPr>
          <w:rFonts w:ascii="Bookman Old Style" w:hAnsi="Bookman Old Style" w:cstheme="majorBidi"/>
        </w:rPr>
        <w:t>melakukan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dimaksud</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209, 210, 387, 415, 416, 417, 418, 419, 420, 423, 425, dan 435 KUHP. d. </w:t>
      </w:r>
      <w:proofErr w:type="spellStart"/>
      <w:r w:rsidRPr="00CF43D6">
        <w:rPr>
          <w:rFonts w:ascii="Bookman Old Style" w:hAnsi="Bookman Old Style" w:cstheme="majorBidi"/>
        </w:rPr>
        <w:t>Setiap</w:t>
      </w:r>
      <w:proofErr w:type="spellEnd"/>
      <w:r w:rsidRPr="00CF43D6">
        <w:rPr>
          <w:rFonts w:ascii="Bookman Old Style" w:hAnsi="Bookman Old Style" w:cstheme="majorBidi"/>
        </w:rPr>
        <w:t xml:space="preserve"> orang yang </w:t>
      </w:r>
      <w:proofErr w:type="spellStart"/>
      <w:r w:rsidRPr="00CF43D6">
        <w:rPr>
          <w:rFonts w:ascii="Bookman Old Style" w:hAnsi="Bookman Old Style" w:cstheme="majorBidi"/>
        </w:rPr>
        <w:t>melanggar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secara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tegas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menyatakan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bahwa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pelanggaran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terhadap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ketentuan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berlaku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ketentuan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diatur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e. </w:t>
      </w:r>
      <w:proofErr w:type="spellStart"/>
      <w:r w:rsidRPr="00CF43D6">
        <w:rPr>
          <w:rFonts w:ascii="Bookman Old Style" w:hAnsi="Bookman Old Style" w:cstheme="majorBidi"/>
        </w:rPr>
        <w:t>Setiap</w:t>
      </w:r>
      <w:proofErr w:type="spellEnd"/>
      <w:r w:rsidRPr="00CF43D6">
        <w:rPr>
          <w:rFonts w:ascii="Bookman Old Style" w:hAnsi="Bookman Old Style" w:cstheme="majorBidi"/>
        </w:rPr>
        <w:t xml:space="preserve"> orang yang </w:t>
      </w:r>
      <w:proofErr w:type="spellStart"/>
      <w:r w:rsidRPr="00CF43D6">
        <w:rPr>
          <w:rFonts w:ascii="Bookman Old Style" w:hAnsi="Bookman Old Style" w:cstheme="majorBidi"/>
        </w:rPr>
        <w:t>melakukan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percobaan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pembantuan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permufakatan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jahat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sama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dimaksud</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2,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3,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5 </w:t>
      </w:r>
      <w:proofErr w:type="spellStart"/>
      <w:r w:rsidRPr="00CF43D6">
        <w:rPr>
          <w:rFonts w:ascii="Bookman Old Style" w:hAnsi="Bookman Old Style" w:cstheme="majorBidi"/>
        </w:rPr>
        <w:lastRenderedPageBreak/>
        <w:t>sampai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14. f. </w:t>
      </w:r>
      <w:proofErr w:type="spellStart"/>
      <w:r w:rsidRPr="00CF43D6">
        <w:rPr>
          <w:rFonts w:ascii="Bookman Old Style" w:hAnsi="Bookman Old Style" w:cstheme="majorBidi"/>
        </w:rPr>
        <w:t>Setiap</w:t>
      </w:r>
      <w:proofErr w:type="spellEnd"/>
      <w:r w:rsidRPr="00CF43D6">
        <w:rPr>
          <w:rFonts w:ascii="Bookman Old Style" w:hAnsi="Bookman Old Style" w:cstheme="majorBidi"/>
        </w:rPr>
        <w:t xml:space="preserve"> orang di </w:t>
      </w:r>
      <w:proofErr w:type="spellStart"/>
      <w:r w:rsidRPr="00CF43D6">
        <w:rPr>
          <w:rFonts w:ascii="Bookman Old Style" w:hAnsi="Bookman Old Style" w:cstheme="majorBidi"/>
        </w:rPr>
        <w:t>luar</w:t>
      </w:r>
      <w:proofErr w:type="spellEnd"/>
      <w:r w:rsidRPr="00CF43D6">
        <w:rPr>
          <w:rFonts w:ascii="Bookman Old Style" w:hAnsi="Bookman Old Style" w:cstheme="majorBidi"/>
        </w:rPr>
        <w:t xml:space="preserve"> wilayah Negara </w:t>
      </w:r>
      <w:proofErr w:type="spellStart"/>
      <w:r w:rsidRPr="00CF43D6">
        <w:rPr>
          <w:rFonts w:ascii="Bookman Old Style" w:hAnsi="Bookman Old Style" w:cstheme="majorBidi"/>
        </w:rPr>
        <w:t>Republik</w:t>
      </w:r>
      <w:proofErr w:type="spellEnd"/>
      <w:r w:rsidRPr="00CF43D6">
        <w:rPr>
          <w:rFonts w:ascii="Bookman Old Style" w:hAnsi="Bookman Old Style" w:cstheme="majorBidi"/>
        </w:rPr>
        <w:t xml:space="preserve"> Indonesia yang </w:t>
      </w:r>
      <w:proofErr w:type="spellStart"/>
      <w:r w:rsidRPr="00CF43D6">
        <w:rPr>
          <w:rFonts w:ascii="Bookman Old Style" w:hAnsi="Bookman Old Style" w:cstheme="majorBidi"/>
        </w:rPr>
        <w:t>memberikan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bantuan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kesempatan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sarana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keterangan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terjadinya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sama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dimaksud</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2,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3,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5 </w:t>
      </w:r>
      <w:proofErr w:type="spellStart"/>
      <w:r w:rsidRPr="00CF43D6">
        <w:rPr>
          <w:rFonts w:ascii="Bookman Old Style" w:hAnsi="Bookman Old Style" w:cstheme="majorBidi"/>
        </w:rPr>
        <w:t>sampai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14.</w:t>
      </w:r>
    </w:p>
    <w:p w14:paraId="3899455E" w14:textId="77777777" w:rsidR="00A11129" w:rsidRPr="00CF43D6" w:rsidRDefault="00A11129" w:rsidP="00A11129">
      <w:pPr>
        <w:pStyle w:val="ListParagraph"/>
        <w:numPr>
          <w:ilvl w:val="0"/>
          <w:numId w:val="6"/>
        </w:numPr>
        <w:spacing w:after="0" w:line="240" w:lineRule="auto"/>
        <w:ind w:right="51"/>
        <w:rPr>
          <w:rFonts w:ascii="Bookman Old Style" w:hAnsi="Bookman Old Style" w:cstheme="majorBidi"/>
          <w:b/>
        </w:rPr>
      </w:pPr>
      <w:proofErr w:type="spellStart"/>
      <w:r w:rsidRPr="00CF43D6">
        <w:rPr>
          <w:rFonts w:ascii="Bookman Old Style" w:hAnsi="Bookman Old Style" w:cstheme="majorBidi"/>
          <w:b/>
        </w:rPr>
        <w:t>Uang</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Pengganti</w:t>
      </w:r>
      <w:proofErr w:type="spellEnd"/>
    </w:p>
    <w:p w14:paraId="6B06EA0F" w14:textId="77777777" w:rsidR="009D6023" w:rsidRPr="00CF43D6" w:rsidRDefault="009D6023" w:rsidP="009D6023">
      <w:pPr>
        <w:pStyle w:val="ListParagraph"/>
        <w:spacing w:line="240" w:lineRule="auto"/>
        <w:ind w:left="0" w:firstLine="720"/>
        <w:jc w:val="both"/>
        <w:rPr>
          <w:rFonts w:ascii="Bookman Old Style" w:hAnsi="Bookman Old Style" w:cstheme="majorBidi"/>
        </w:rPr>
      </w:pP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17 jo 18 </w:t>
      </w:r>
      <w:proofErr w:type="spellStart"/>
      <w:r w:rsidRPr="00CF43D6">
        <w:rPr>
          <w:rFonts w:ascii="Bookman Old Style" w:hAnsi="Bookman Old Style" w:cstheme="majorBidi"/>
        </w:rPr>
        <w:t>huruf</w:t>
      </w:r>
      <w:proofErr w:type="spellEnd"/>
      <w:r w:rsidRPr="00CF43D6">
        <w:rPr>
          <w:rFonts w:ascii="Bookman Old Style" w:hAnsi="Bookman Old Style" w:cstheme="majorBidi"/>
        </w:rPr>
        <w:t xml:space="preserve"> b UU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jo UU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20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2001 </w:t>
      </w:r>
      <w:proofErr w:type="spellStart"/>
      <w:r w:rsidRPr="00CF43D6">
        <w:rPr>
          <w:rFonts w:ascii="Bookman Old Style" w:hAnsi="Bookman Old Style" w:cstheme="majorBidi"/>
        </w:rPr>
        <w:t>Perubahan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yang </w:t>
      </w:r>
      <w:proofErr w:type="spellStart"/>
      <w:proofErr w:type="gramStart"/>
      <w:r w:rsidRPr="00CF43D6">
        <w:rPr>
          <w:rFonts w:ascii="Bookman Old Style" w:hAnsi="Bookman Old Style" w:cstheme="majorBidi"/>
        </w:rPr>
        <w:t>berbunyi</w:t>
      </w:r>
      <w:proofErr w:type="spellEnd"/>
      <w:r w:rsidRPr="00CF43D6">
        <w:rPr>
          <w:rFonts w:ascii="Bookman Old Style" w:hAnsi="Bookman Old Style" w:cstheme="majorBidi"/>
        </w:rPr>
        <w:t xml:space="preserve"> :</w:t>
      </w:r>
      <w:proofErr w:type="gram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17 </w:t>
      </w:r>
      <w:proofErr w:type="spellStart"/>
      <w:r w:rsidRPr="00CF43D6">
        <w:rPr>
          <w:rFonts w:ascii="Bookman Old Style" w:hAnsi="Bookman Old Style" w:cstheme="majorBidi"/>
        </w:rPr>
        <w:t>Selain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dijatuhi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dimaksud</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2,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3,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5 </w:t>
      </w:r>
      <w:proofErr w:type="spellStart"/>
      <w:r w:rsidRPr="00CF43D6">
        <w:rPr>
          <w:rFonts w:ascii="Bookman Old Style" w:hAnsi="Bookman Old Style" w:cstheme="majorBidi"/>
        </w:rPr>
        <w:t>sampai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14, </w:t>
      </w:r>
      <w:proofErr w:type="spellStart"/>
      <w:r w:rsidRPr="00CF43D6">
        <w:rPr>
          <w:rFonts w:ascii="Bookman Old Style" w:hAnsi="Bookman Old Style" w:cstheme="majorBidi"/>
        </w:rPr>
        <w:t>terdakwa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dijatuhi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tambahan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dimaksud</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18.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18 (1) </w:t>
      </w:r>
      <w:proofErr w:type="spellStart"/>
      <w:r w:rsidRPr="00CF43D6">
        <w:rPr>
          <w:rFonts w:ascii="Bookman Old Style" w:hAnsi="Bookman Old Style" w:cstheme="majorBidi"/>
        </w:rPr>
        <w:t>Selain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tambahan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dimaksud</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Kitab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Hukum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tambahan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
    <w:p w14:paraId="034E2329" w14:textId="77777777" w:rsidR="009D6023" w:rsidRPr="00CF43D6" w:rsidRDefault="009D6023" w:rsidP="008F57FD">
      <w:pPr>
        <w:pStyle w:val="ListParagraph"/>
        <w:numPr>
          <w:ilvl w:val="1"/>
          <w:numId w:val="11"/>
        </w:numPr>
        <w:spacing w:line="240" w:lineRule="auto"/>
        <w:ind w:left="426" w:hanging="426"/>
        <w:jc w:val="both"/>
        <w:rPr>
          <w:rFonts w:ascii="Bookman Old Style" w:hAnsi="Bookman Old Style" w:cstheme="majorBidi"/>
        </w:rPr>
      </w:pPr>
      <w:proofErr w:type="spellStart"/>
      <w:r w:rsidRPr="00CF43D6">
        <w:rPr>
          <w:rFonts w:ascii="Bookman Old Style" w:hAnsi="Bookman Old Style" w:cstheme="majorBidi"/>
        </w:rPr>
        <w:t>perampasan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barang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bergerak</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berwujud</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berwujud</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barang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bergerak</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digunakan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diperoleh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termasuk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perusahaan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milik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terpidana</w:t>
      </w:r>
      <w:proofErr w:type="spellEnd"/>
      <w:r w:rsidRPr="00CF43D6">
        <w:rPr>
          <w:rFonts w:ascii="Bookman Old Style" w:hAnsi="Bookman Old Style" w:cstheme="majorBidi"/>
        </w:rPr>
        <w:t xml:space="preserve"> di mana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begitu</w:t>
      </w:r>
      <w:proofErr w:type="spellEnd"/>
      <w:r w:rsidRPr="00CF43D6">
        <w:rPr>
          <w:rFonts w:ascii="Bookman Old Style" w:hAnsi="Bookman Old Style" w:cstheme="majorBidi"/>
        </w:rPr>
        <w:t xml:space="preserve"> pula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barang</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mengantikan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barang-barang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
    <w:p w14:paraId="67A789F9" w14:textId="77777777" w:rsidR="009D6023" w:rsidRPr="00CF43D6" w:rsidRDefault="009D6023" w:rsidP="008F57FD">
      <w:pPr>
        <w:pStyle w:val="ListParagraph"/>
        <w:numPr>
          <w:ilvl w:val="1"/>
          <w:numId w:val="11"/>
        </w:numPr>
        <w:spacing w:line="240" w:lineRule="auto"/>
        <w:ind w:left="426" w:hanging="426"/>
        <w:jc w:val="both"/>
        <w:rPr>
          <w:rFonts w:ascii="Bookman Old Style" w:hAnsi="Bookman Old Style" w:cstheme="majorBidi"/>
        </w:rPr>
      </w:pPr>
      <w:proofErr w:type="spellStart"/>
      <w:r w:rsidRPr="00CF43D6">
        <w:rPr>
          <w:rFonts w:ascii="Bookman Old Style" w:hAnsi="Bookman Old Style" w:cstheme="majorBidi"/>
        </w:rPr>
        <w:t>pembayaran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jumlahnya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sebanyak</w:t>
      </w:r>
      <w:r w:rsidR="00911C36" w:rsidRPr="00CF43D6">
        <w:rPr>
          <w:rFonts w:ascii="Bookman Old Style" w:hAnsi="Bookman Old Style" w:cstheme="majorBidi"/>
        </w:rPr>
        <w:t>-</w:t>
      </w:r>
      <w:r w:rsidRPr="00CF43D6">
        <w:rPr>
          <w:rFonts w:ascii="Bookman Old Style" w:hAnsi="Bookman Old Style" w:cstheme="majorBidi"/>
        </w:rPr>
        <w:t>banyaknya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sama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benda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diperoleh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
    <w:p w14:paraId="21650A80" w14:textId="77777777" w:rsidR="009D6023" w:rsidRDefault="009D6023" w:rsidP="008F57FD">
      <w:pPr>
        <w:pStyle w:val="ListParagraph"/>
        <w:numPr>
          <w:ilvl w:val="1"/>
          <w:numId w:val="11"/>
        </w:numPr>
        <w:spacing w:line="240" w:lineRule="auto"/>
        <w:ind w:left="426" w:hanging="426"/>
        <w:jc w:val="both"/>
        <w:rPr>
          <w:rFonts w:ascii="Bookman Old Style" w:hAnsi="Bookman Old Style" w:cstheme="majorBidi"/>
        </w:rPr>
      </w:pPr>
      <w:r w:rsidRPr="00CF43D6">
        <w:rPr>
          <w:rFonts w:ascii="Bookman Old Style" w:hAnsi="Bookman Old Style" w:cstheme="majorBidi"/>
        </w:rPr>
        <w:t xml:space="preserve"> </w:t>
      </w:r>
      <w:proofErr w:type="spellStart"/>
      <w:r w:rsidRPr="00CF43D6">
        <w:rPr>
          <w:rFonts w:ascii="Bookman Old Style" w:hAnsi="Bookman Old Style" w:cstheme="majorBidi"/>
        </w:rPr>
        <w:t>Penutupan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Seluruh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perusahaan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waktu</w:t>
      </w:r>
      <w:proofErr w:type="spellEnd"/>
      <w:r w:rsidRPr="00CF43D6">
        <w:rPr>
          <w:rFonts w:ascii="Bookman Old Style" w:hAnsi="Bookman Old Style" w:cstheme="majorBidi"/>
        </w:rPr>
        <w:t xml:space="preserve"> paling lama 1 (</w:t>
      </w:r>
      <w:proofErr w:type="spellStart"/>
      <w:r w:rsidRPr="00CF43D6">
        <w:rPr>
          <w:rFonts w:ascii="Bookman Old Style" w:hAnsi="Bookman Old Style" w:cstheme="majorBidi"/>
        </w:rPr>
        <w:t>satu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w:t>
      </w:r>
    </w:p>
    <w:p w14:paraId="3C509057" w14:textId="77777777" w:rsidR="00AF390C" w:rsidRDefault="00AF390C" w:rsidP="00AF390C">
      <w:pPr>
        <w:spacing w:line="240" w:lineRule="auto"/>
        <w:jc w:val="both"/>
        <w:rPr>
          <w:rFonts w:ascii="Bookman Old Style" w:hAnsi="Bookman Old Style" w:cstheme="majorBidi"/>
        </w:rPr>
      </w:pPr>
    </w:p>
    <w:p w14:paraId="79BE2A26" w14:textId="77777777" w:rsidR="00AF390C" w:rsidRDefault="00AF390C" w:rsidP="00AF390C">
      <w:pPr>
        <w:spacing w:line="240" w:lineRule="auto"/>
        <w:jc w:val="both"/>
        <w:rPr>
          <w:rFonts w:ascii="Bookman Old Style" w:hAnsi="Bookman Old Style" w:cstheme="majorBidi"/>
        </w:rPr>
      </w:pPr>
    </w:p>
    <w:p w14:paraId="0F63FE20" w14:textId="77777777" w:rsidR="00AF390C" w:rsidRDefault="00AF390C" w:rsidP="00AF390C">
      <w:pPr>
        <w:spacing w:line="240" w:lineRule="auto"/>
        <w:jc w:val="both"/>
        <w:rPr>
          <w:rFonts w:ascii="Bookman Old Style" w:hAnsi="Bookman Old Style" w:cstheme="majorBidi"/>
        </w:rPr>
      </w:pPr>
    </w:p>
    <w:p w14:paraId="0A18D118" w14:textId="77777777" w:rsidR="00AF390C" w:rsidRDefault="00AF390C" w:rsidP="00AF390C">
      <w:pPr>
        <w:spacing w:line="240" w:lineRule="auto"/>
        <w:jc w:val="both"/>
        <w:rPr>
          <w:rFonts w:ascii="Bookman Old Style" w:hAnsi="Bookman Old Style" w:cstheme="majorBidi"/>
        </w:rPr>
      </w:pPr>
    </w:p>
    <w:p w14:paraId="751A336C" w14:textId="77777777" w:rsidR="00AF390C" w:rsidRDefault="00AF390C" w:rsidP="00AF390C">
      <w:pPr>
        <w:spacing w:line="240" w:lineRule="auto"/>
        <w:jc w:val="both"/>
        <w:rPr>
          <w:rFonts w:ascii="Bookman Old Style" w:hAnsi="Bookman Old Style" w:cstheme="majorBidi"/>
        </w:rPr>
      </w:pPr>
    </w:p>
    <w:p w14:paraId="0933AECC" w14:textId="77777777" w:rsidR="00AF390C" w:rsidRDefault="00AF390C" w:rsidP="00AF390C">
      <w:pPr>
        <w:spacing w:line="240" w:lineRule="auto"/>
        <w:jc w:val="both"/>
        <w:rPr>
          <w:rFonts w:ascii="Bookman Old Style" w:hAnsi="Bookman Old Style" w:cstheme="majorBidi"/>
        </w:rPr>
      </w:pPr>
    </w:p>
    <w:p w14:paraId="1EC585A1" w14:textId="77777777" w:rsidR="00AF390C" w:rsidRDefault="00AF390C" w:rsidP="00AF390C">
      <w:pPr>
        <w:spacing w:line="240" w:lineRule="auto"/>
        <w:jc w:val="both"/>
        <w:rPr>
          <w:rFonts w:ascii="Bookman Old Style" w:hAnsi="Bookman Old Style" w:cstheme="majorBidi"/>
        </w:rPr>
      </w:pPr>
    </w:p>
    <w:p w14:paraId="1AA429D6" w14:textId="77777777" w:rsidR="00AF390C" w:rsidRDefault="00AF390C" w:rsidP="00AF390C">
      <w:pPr>
        <w:spacing w:line="240" w:lineRule="auto"/>
        <w:jc w:val="both"/>
        <w:rPr>
          <w:rFonts w:ascii="Bookman Old Style" w:hAnsi="Bookman Old Style" w:cstheme="majorBidi"/>
        </w:rPr>
      </w:pPr>
    </w:p>
    <w:p w14:paraId="26E5C0FF" w14:textId="77777777" w:rsidR="00AF390C" w:rsidRDefault="00AF390C" w:rsidP="00AF390C">
      <w:pPr>
        <w:spacing w:line="240" w:lineRule="auto"/>
        <w:jc w:val="both"/>
        <w:rPr>
          <w:rFonts w:ascii="Bookman Old Style" w:hAnsi="Bookman Old Style" w:cstheme="majorBidi"/>
        </w:rPr>
      </w:pPr>
    </w:p>
    <w:p w14:paraId="5729D0B3" w14:textId="77777777" w:rsidR="00AF390C" w:rsidRDefault="00AF390C" w:rsidP="00AF390C">
      <w:pPr>
        <w:spacing w:line="240" w:lineRule="auto"/>
        <w:jc w:val="both"/>
        <w:rPr>
          <w:rFonts w:ascii="Bookman Old Style" w:hAnsi="Bookman Old Style" w:cstheme="majorBidi"/>
        </w:rPr>
      </w:pPr>
    </w:p>
    <w:p w14:paraId="7A38499A" w14:textId="77777777" w:rsidR="00AF390C" w:rsidRDefault="00AF390C" w:rsidP="00AF390C">
      <w:pPr>
        <w:spacing w:line="240" w:lineRule="auto"/>
        <w:jc w:val="both"/>
        <w:rPr>
          <w:rFonts w:ascii="Bookman Old Style" w:hAnsi="Bookman Old Style" w:cstheme="majorBidi"/>
        </w:rPr>
      </w:pPr>
    </w:p>
    <w:p w14:paraId="5C6C8C55" w14:textId="77777777" w:rsidR="00AF390C" w:rsidRDefault="00AF390C" w:rsidP="00AF390C">
      <w:pPr>
        <w:spacing w:line="240" w:lineRule="auto"/>
        <w:jc w:val="both"/>
        <w:rPr>
          <w:rFonts w:ascii="Bookman Old Style" w:hAnsi="Bookman Old Style" w:cstheme="majorBidi"/>
        </w:rPr>
      </w:pPr>
    </w:p>
    <w:p w14:paraId="4B508E97" w14:textId="77777777" w:rsidR="00AF390C" w:rsidRDefault="00AF390C" w:rsidP="00AF390C">
      <w:pPr>
        <w:spacing w:line="240" w:lineRule="auto"/>
        <w:jc w:val="both"/>
        <w:rPr>
          <w:rFonts w:ascii="Bookman Old Style" w:hAnsi="Bookman Old Style" w:cstheme="majorBidi"/>
        </w:rPr>
      </w:pPr>
    </w:p>
    <w:p w14:paraId="6C7B1E67" w14:textId="77777777" w:rsidR="00AF390C" w:rsidRDefault="00AF390C" w:rsidP="00AF390C">
      <w:pPr>
        <w:spacing w:line="240" w:lineRule="auto"/>
        <w:jc w:val="both"/>
        <w:rPr>
          <w:rFonts w:ascii="Bookman Old Style" w:hAnsi="Bookman Old Style" w:cstheme="majorBidi"/>
        </w:rPr>
      </w:pPr>
    </w:p>
    <w:p w14:paraId="4A4A56AB" w14:textId="77777777" w:rsidR="00AF390C" w:rsidRDefault="00AF390C" w:rsidP="00AF390C">
      <w:pPr>
        <w:spacing w:line="240" w:lineRule="auto"/>
        <w:jc w:val="both"/>
        <w:rPr>
          <w:rFonts w:ascii="Bookman Old Style" w:hAnsi="Bookman Old Style" w:cstheme="majorBidi"/>
        </w:rPr>
      </w:pPr>
    </w:p>
    <w:p w14:paraId="20EBC4B3" w14:textId="77777777" w:rsidR="00AF390C" w:rsidRDefault="00AF390C" w:rsidP="00AF390C">
      <w:pPr>
        <w:spacing w:line="240" w:lineRule="auto"/>
        <w:jc w:val="both"/>
        <w:rPr>
          <w:rFonts w:ascii="Bookman Old Style" w:hAnsi="Bookman Old Style" w:cstheme="majorBidi"/>
        </w:rPr>
      </w:pPr>
    </w:p>
    <w:p w14:paraId="0FE5D40F" w14:textId="77777777" w:rsidR="007B0DEF" w:rsidRDefault="007B0DEF" w:rsidP="00AF390C">
      <w:pPr>
        <w:spacing w:line="240" w:lineRule="auto"/>
        <w:jc w:val="both"/>
        <w:rPr>
          <w:rFonts w:ascii="Bookman Old Style" w:hAnsi="Bookman Old Style" w:cstheme="majorBidi"/>
        </w:rPr>
      </w:pPr>
    </w:p>
    <w:p w14:paraId="7F04EC6E" w14:textId="77777777" w:rsidR="00AF390C" w:rsidRPr="00AF390C" w:rsidRDefault="00AF390C" w:rsidP="00AF390C">
      <w:pPr>
        <w:spacing w:line="240" w:lineRule="auto"/>
        <w:jc w:val="both"/>
        <w:rPr>
          <w:rFonts w:ascii="Bookman Old Style" w:hAnsi="Bookman Old Style" w:cstheme="majorBidi"/>
        </w:rPr>
      </w:pPr>
    </w:p>
    <w:p w14:paraId="7AEF45DF" w14:textId="77777777" w:rsidR="00DE5001" w:rsidRPr="00CF43D6" w:rsidRDefault="009D6023" w:rsidP="00701719">
      <w:pPr>
        <w:spacing w:line="240" w:lineRule="auto"/>
        <w:jc w:val="center"/>
        <w:rPr>
          <w:rFonts w:ascii="Bookman Old Style" w:hAnsi="Bookman Old Style" w:cs="Times New Roman"/>
          <w:b/>
        </w:rPr>
      </w:pPr>
      <w:r w:rsidRPr="00CF43D6">
        <w:rPr>
          <w:rFonts w:ascii="Bookman Old Style" w:hAnsi="Bookman Old Style" w:cs="Times New Roman"/>
          <w:b/>
        </w:rPr>
        <w:t>BAB II</w:t>
      </w:r>
    </w:p>
    <w:p w14:paraId="48587D6A" w14:textId="77777777" w:rsidR="009D6023" w:rsidRPr="00CF43D6" w:rsidRDefault="009D6023" w:rsidP="00701719">
      <w:pPr>
        <w:spacing w:line="240" w:lineRule="auto"/>
        <w:jc w:val="center"/>
        <w:rPr>
          <w:rFonts w:ascii="Bookman Old Style" w:hAnsi="Bookman Old Style" w:cs="Times New Roman"/>
          <w:b/>
        </w:rPr>
      </w:pPr>
      <w:r w:rsidRPr="00CF43D6">
        <w:rPr>
          <w:rFonts w:ascii="Bookman Old Style" w:hAnsi="Bookman Old Style" w:cs="Times New Roman"/>
          <w:b/>
        </w:rPr>
        <w:t>METODE PENELITIAN</w:t>
      </w:r>
    </w:p>
    <w:p w14:paraId="05D019A9" w14:textId="77777777" w:rsidR="008F57FD" w:rsidRPr="00CF43D6" w:rsidRDefault="008F57FD" w:rsidP="00701719">
      <w:pPr>
        <w:pStyle w:val="ListParagraph"/>
        <w:numPr>
          <w:ilvl w:val="2"/>
          <w:numId w:val="14"/>
        </w:numPr>
        <w:spacing w:after="0" w:line="240" w:lineRule="auto"/>
        <w:ind w:left="540" w:hanging="256"/>
        <w:jc w:val="both"/>
        <w:rPr>
          <w:rFonts w:ascii="Bookman Old Style" w:hAnsi="Bookman Old Style" w:cstheme="majorBidi"/>
          <w:b/>
        </w:rPr>
      </w:pPr>
      <w:proofErr w:type="spellStart"/>
      <w:r w:rsidRPr="00CF43D6">
        <w:rPr>
          <w:rFonts w:ascii="Bookman Old Style" w:hAnsi="Bookman Old Style" w:cstheme="majorBidi"/>
          <w:b/>
        </w:rPr>
        <w:t>Lokasi</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Penelitian</w:t>
      </w:r>
      <w:proofErr w:type="spellEnd"/>
    </w:p>
    <w:p w14:paraId="1B752D2E" w14:textId="77777777" w:rsidR="008F57FD" w:rsidRPr="00CF43D6" w:rsidRDefault="008F57FD" w:rsidP="00701719">
      <w:pPr>
        <w:pStyle w:val="ListParagraph"/>
        <w:spacing w:after="0" w:line="240" w:lineRule="auto"/>
        <w:ind w:left="0" w:firstLine="720"/>
        <w:jc w:val="both"/>
        <w:rPr>
          <w:rFonts w:ascii="Bookman Old Style" w:hAnsi="Bookman Old Style" w:cstheme="majorBidi"/>
        </w:rPr>
      </w:pPr>
      <w:proofErr w:type="spellStart"/>
      <w:r w:rsidRPr="00CF43D6">
        <w:rPr>
          <w:rFonts w:ascii="Bookman Old Style" w:hAnsi="Bookman Old Style" w:cstheme="majorBidi"/>
        </w:rPr>
        <w:t>Penelitian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merujuk</w:t>
      </w:r>
      <w:proofErr w:type="spellEnd"/>
      <w:r w:rsidRPr="00CF43D6">
        <w:rPr>
          <w:rFonts w:ascii="Bookman Old Style" w:hAnsi="Bookman Old Style" w:cstheme="majorBidi"/>
        </w:rPr>
        <w:t xml:space="preserve"> pada </w:t>
      </w:r>
      <w:proofErr w:type="spellStart"/>
      <w:r w:rsidRPr="00CF43D6">
        <w:rPr>
          <w:rFonts w:ascii="Bookman Old Style" w:hAnsi="Bookman Old Style" w:cstheme="majorBidi"/>
        </w:rPr>
        <w:t>lokasi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penelitian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peneliti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pilih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tempat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memperoleh</w:t>
      </w:r>
      <w:proofErr w:type="spellEnd"/>
      <w:r w:rsidRPr="00CF43D6">
        <w:rPr>
          <w:rFonts w:ascii="Bookman Old Style" w:hAnsi="Bookman Old Style" w:cstheme="majorBidi"/>
        </w:rPr>
        <w:t xml:space="preserve"> data-data </w:t>
      </w:r>
      <w:proofErr w:type="spellStart"/>
      <w:r w:rsidRPr="00CF43D6">
        <w:rPr>
          <w:rFonts w:ascii="Bookman Old Style" w:hAnsi="Bookman Old Style" w:cstheme="majorBidi"/>
        </w:rPr>
        <w:t>serta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informasi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diperlukan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menjawab</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rumusan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masalah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yakni</w:t>
      </w:r>
      <w:proofErr w:type="spellEnd"/>
      <w:r w:rsidRPr="00CF43D6">
        <w:rPr>
          <w:rFonts w:ascii="Bookman Old Style" w:hAnsi="Bookman Old Style" w:cstheme="majorBidi"/>
        </w:rPr>
        <w:t xml:space="preserve"> pada </w:t>
      </w:r>
      <w:proofErr w:type="spellStart"/>
      <w:r w:rsidRPr="00CF43D6">
        <w:rPr>
          <w:rFonts w:ascii="Bookman Old Style" w:hAnsi="Bookman Old Style" w:cstheme="majorBidi"/>
        </w:rPr>
        <w:t>Kejaksaan</w:t>
      </w:r>
      <w:proofErr w:type="spellEnd"/>
      <w:r w:rsidRPr="00CF43D6">
        <w:rPr>
          <w:rFonts w:ascii="Bookman Old Style" w:hAnsi="Bookman Old Style" w:cstheme="majorBidi"/>
        </w:rPr>
        <w:t xml:space="preserve"> Negeri Gorontalo, </w:t>
      </w:r>
      <w:proofErr w:type="spellStart"/>
      <w:r w:rsidRPr="00CF43D6">
        <w:rPr>
          <w:rFonts w:ascii="Bookman Old Style" w:hAnsi="Bookman Old Style" w:cstheme="majorBidi"/>
        </w:rPr>
        <w:t>Pengadilan</w:t>
      </w:r>
      <w:proofErr w:type="spellEnd"/>
      <w:r w:rsidRPr="00CF43D6">
        <w:rPr>
          <w:rFonts w:ascii="Bookman Old Style" w:hAnsi="Bookman Old Style" w:cstheme="majorBidi"/>
        </w:rPr>
        <w:t xml:space="preserve"> Negeri </w:t>
      </w:r>
      <w:proofErr w:type="spellStart"/>
      <w:r w:rsidRPr="00CF43D6">
        <w:rPr>
          <w:rFonts w:ascii="Bookman Old Style" w:hAnsi="Bookman Old Style" w:cstheme="majorBidi"/>
        </w:rPr>
        <w:t>Provinsi</w:t>
      </w:r>
      <w:proofErr w:type="spellEnd"/>
      <w:r w:rsidRPr="00CF43D6">
        <w:rPr>
          <w:rFonts w:ascii="Bookman Old Style" w:hAnsi="Bookman Old Style" w:cstheme="majorBidi"/>
        </w:rPr>
        <w:t xml:space="preserve"> Gorontalo, </w:t>
      </w:r>
      <w:proofErr w:type="spellStart"/>
      <w:r w:rsidRPr="00CF43D6">
        <w:rPr>
          <w:rFonts w:ascii="Bookman Old Style" w:hAnsi="Bookman Old Style" w:cstheme="majorBidi"/>
        </w:rPr>
        <w:t>Kejaksaan</w:t>
      </w:r>
      <w:proofErr w:type="spellEnd"/>
      <w:r w:rsidRPr="00CF43D6">
        <w:rPr>
          <w:rFonts w:ascii="Bookman Old Style" w:hAnsi="Bookman Old Style" w:cstheme="majorBidi"/>
        </w:rPr>
        <w:t xml:space="preserve"> Negeri Makassar, </w:t>
      </w:r>
      <w:proofErr w:type="spellStart"/>
      <w:r w:rsidRPr="00CF43D6">
        <w:rPr>
          <w:rFonts w:ascii="Bookman Old Style" w:hAnsi="Bookman Old Style" w:cstheme="majorBidi"/>
        </w:rPr>
        <w:t>Pengadilan</w:t>
      </w:r>
      <w:proofErr w:type="spellEnd"/>
      <w:r w:rsidRPr="00CF43D6">
        <w:rPr>
          <w:rFonts w:ascii="Bookman Old Style" w:hAnsi="Bookman Old Style" w:cstheme="majorBidi"/>
        </w:rPr>
        <w:t xml:space="preserve"> Negeri Makassar.</w:t>
      </w:r>
    </w:p>
    <w:p w14:paraId="79530DCE" w14:textId="77777777" w:rsidR="00701719" w:rsidRPr="00CF43D6" w:rsidRDefault="00701719" w:rsidP="00701719">
      <w:pPr>
        <w:pStyle w:val="ListParagraph"/>
        <w:numPr>
          <w:ilvl w:val="2"/>
          <w:numId w:val="14"/>
        </w:numPr>
        <w:tabs>
          <w:tab w:val="left" w:pos="851"/>
        </w:tabs>
        <w:spacing w:before="120" w:after="0" w:line="240" w:lineRule="auto"/>
        <w:ind w:left="540" w:hanging="398"/>
        <w:jc w:val="both"/>
        <w:rPr>
          <w:rFonts w:ascii="Bookman Old Style" w:hAnsi="Bookman Old Style" w:cstheme="majorBidi"/>
          <w:b/>
          <w:lang w:val="id-ID"/>
        </w:rPr>
      </w:pPr>
      <w:r w:rsidRPr="00CF43D6">
        <w:rPr>
          <w:rFonts w:ascii="Bookman Old Style" w:hAnsi="Bookman Old Style" w:cstheme="majorBidi"/>
          <w:b/>
          <w:lang w:val="id-ID"/>
        </w:rPr>
        <w:t xml:space="preserve">Teknik </w:t>
      </w:r>
      <w:proofErr w:type="spellStart"/>
      <w:r w:rsidRPr="00CF43D6">
        <w:rPr>
          <w:rFonts w:ascii="Bookman Old Style" w:hAnsi="Bookman Old Style" w:cstheme="majorBidi"/>
          <w:b/>
        </w:rPr>
        <w:t>Pengumpulan</w:t>
      </w:r>
      <w:proofErr w:type="spellEnd"/>
      <w:r w:rsidRPr="00CF43D6">
        <w:rPr>
          <w:rFonts w:ascii="Bookman Old Style" w:hAnsi="Bookman Old Style" w:cstheme="majorBidi"/>
          <w:b/>
        </w:rPr>
        <w:t xml:space="preserve"> Data</w:t>
      </w:r>
    </w:p>
    <w:p w14:paraId="02459EB6" w14:textId="77777777" w:rsidR="00701719" w:rsidRPr="00CF43D6" w:rsidRDefault="00701719" w:rsidP="00701719">
      <w:pPr>
        <w:spacing w:after="0" w:line="240" w:lineRule="auto"/>
        <w:jc w:val="both"/>
        <w:rPr>
          <w:rFonts w:ascii="Bookman Old Style" w:hAnsi="Bookman Old Style" w:cstheme="majorBidi"/>
          <w:lang w:val="id-ID"/>
        </w:rPr>
      </w:pPr>
      <w:r w:rsidRPr="00CF43D6">
        <w:rPr>
          <w:rFonts w:ascii="Bookman Old Style" w:hAnsi="Bookman Old Style" w:cstheme="majorBidi"/>
          <w:lang w:val="id-ID"/>
        </w:rPr>
        <w:tab/>
        <w:t xml:space="preserve">Teknik pengumpulan data dalam penelitian ini didasarkan atas permasalahan yang dibahas. Olehnya itu digunakan metode </w:t>
      </w:r>
      <w:r w:rsidRPr="00CF43D6">
        <w:rPr>
          <w:rFonts w:ascii="Bookman Old Style" w:hAnsi="Bookman Old Style" w:cstheme="majorBidi"/>
          <w:i/>
          <w:iCs/>
          <w:lang w:val="id-ID"/>
        </w:rPr>
        <w:t xml:space="preserve">library research </w:t>
      </w:r>
      <w:r w:rsidRPr="00CF43D6">
        <w:rPr>
          <w:rFonts w:ascii="Bookman Old Style" w:hAnsi="Bookman Old Style" w:cstheme="majorBidi"/>
          <w:lang w:val="id-ID"/>
        </w:rPr>
        <w:t xml:space="preserve">(penelitian kepustakaan) dan </w:t>
      </w:r>
      <w:r w:rsidRPr="00CF43D6">
        <w:rPr>
          <w:rFonts w:ascii="Bookman Old Style" w:hAnsi="Bookman Old Style" w:cstheme="majorBidi"/>
          <w:i/>
          <w:iCs/>
          <w:lang w:val="id-ID"/>
        </w:rPr>
        <w:t xml:space="preserve">field research </w:t>
      </w:r>
      <w:r w:rsidRPr="00CF43D6">
        <w:rPr>
          <w:rFonts w:ascii="Bookman Old Style" w:hAnsi="Bookman Old Style" w:cstheme="majorBidi"/>
          <w:lang w:val="id-ID"/>
        </w:rPr>
        <w:t>(penelitian lapangan).</w:t>
      </w:r>
    </w:p>
    <w:p w14:paraId="43E65DCB" w14:textId="77777777" w:rsidR="00701719" w:rsidRPr="00CF43D6" w:rsidRDefault="00701719" w:rsidP="00701719">
      <w:pPr>
        <w:spacing w:after="0" w:line="240" w:lineRule="auto"/>
        <w:jc w:val="both"/>
        <w:rPr>
          <w:rFonts w:ascii="Bookman Old Style" w:hAnsi="Bookman Old Style" w:cstheme="majorBidi"/>
        </w:rPr>
      </w:pPr>
      <w:r w:rsidRPr="00CF43D6">
        <w:rPr>
          <w:rFonts w:ascii="Bookman Old Style" w:hAnsi="Bookman Old Style" w:cstheme="majorBidi"/>
          <w:lang w:val="id-ID"/>
        </w:rPr>
        <w:tab/>
        <w:t>Untuk keperluan penelitian kepustakaan, peneliti menggunakan beberapa buku-buku yang bertemakan hukum atau referensi lainnya yang berkaitan dengan judul penelitian ini. Sedangkan untuk keperluan penelitian lapangan, peneliti menggunakan metode:</w:t>
      </w:r>
    </w:p>
    <w:p w14:paraId="77A91EFE" w14:textId="77777777" w:rsidR="00701719" w:rsidRPr="00CF43D6" w:rsidRDefault="00701719" w:rsidP="00701719">
      <w:pPr>
        <w:numPr>
          <w:ilvl w:val="0"/>
          <w:numId w:val="15"/>
        </w:numPr>
        <w:spacing w:after="0" w:line="240" w:lineRule="auto"/>
        <w:ind w:hanging="480"/>
        <w:jc w:val="both"/>
        <w:rPr>
          <w:rFonts w:ascii="Bookman Old Style" w:hAnsi="Bookman Old Style" w:cstheme="majorBidi"/>
          <w:lang w:val="id-ID"/>
        </w:rPr>
      </w:pPr>
      <w:r w:rsidRPr="00CF43D6">
        <w:rPr>
          <w:rFonts w:ascii="Bookman Old Style" w:hAnsi="Bookman Old Style" w:cstheme="majorBidi"/>
          <w:lang w:val="id-ID"/>
        </w:rPr>
        <w:t>Pengamatan (Observasi)</w:t>
      </w:r>
    </w:p>
    <w:p w14:paraId="2E16FCD9" w14:textId="77777777" w:rsidR="00701719" w:rsidRPr="00CF43D6" w:rsidRDefault="00701719" w:rsidP="00701719">
      <w:pPr>
        <w:spacing w:after="0" w:line="240" w:lineRule="auto"/>
        <w:jc w:val="both"/>
        <w:rPr>
          <w:rFonts w:ascii="Bookman Old Style" w:hAnsi="Bookman Old Style" w:cstheme="majorBidi"/>
        </w:rPr>
      </w:pPr>
      <w:r w:rsidRPr="00CF43D6">
        <w:rPr>
          <w:rFonts w:ascii="Bookman Old Style" w:hAnsi="Bookman Old Style" w:cstheme="majorBidi"/>
          <w:lang w:val="id-ID"/>
        </w:rPr>
        <w:tab/>
        <w:t>Observasi adalah upaya peneliti untuk menjelajahi dan melacak sememadai mungkin realitas fenomena yang tengah diteliti.</w:t>
      </w:r>
      <w:r w:rsidRPr="00CF43D6">
        <w:rPr>
          <w:rStyle w:val="FootnoteReference"/>
          <w:rFonts w:ascii="Bookman Old Style" w:hAnsi="Bookman Old Style" w:cstheme="majorBidi"/>
          <w:lang w:val="id-ID"/>
        </w:rPr>
        <w:footnoteReference w:id="8"/>
      </w:r>
    </w:p>
    <w:p w14:paraId="42EECD00" w14:textId="77777777" w:rsidR="00701719" w:rsidRPr="00CF43D6" w:rsidRDefault="00701719" w:rsidP="00701719">
      <w:pPr>
        <w:numPr>
          <w:ilvl w:val="0"/>
          <w:numId w:val="15"/>
        </w:numPr>
        <w:spacing w:after="0" w:line="240" w:lineRule="auto"/>
        <w:ind w:hanging="480"/>
        <w:jc w:val="both"/>
        <w:rPr>
          <w:rFonts w:ascii="Bookman Old Style" w:hAnsi="Bookman Old Style" w:cstheme="majorBidi"/>
          <w:lang w:val="id-ID"/>
        </w:rPr>
      </w:pPr>
      <w:r w:rsidRPr="00CF43D6">
        <w:rPr>
          <w:rFonts w:ascii="Bookman Old Style" w:hAnsi="Bookman Old Style" w:cstheme="majorBidi"/>
          <w:lang w:val="id-ID"/>
        </w:rPr>
        <w:t>Wawancara (</w:t>
      </w:r>
      <w:r w:rsidRPr="00CF43D6">
        <w:rPr>
          <w:rFonts w:ascii="Bookman Old Style" w:hAnsi="Bookman Old Style" w:cstheme="majorBidi"/>
          <w:i/>
          <w:iCs/>
          <w:lang w:val="id-ID"/>
        </w:rPr>
        <w:t>Interview</w:t>
      </w:r>
      <w:r w:rsidRPr="00CF43D6">
        <w:rPr>
          <w:rFonts w:ascii="Bookman Old Style" w:hAnsi="Bookman Old Style" w:cstheme="majorBidi"/>
          <w:lang w:val="id-ID"/>
        </w:rPr>
        <w:t>)</w:t>
      </w:r>
    </w:p>
    <w:p w14:paraId="5E3B4D5E" w14:textId="77777777" w:rsidR="00701719" w:rsidRPr="00CF43D6" w:rsidRDefault="00701719" w:rsidP="00701719">
      <w:pPr>
        <w:spacing w:after="0" w:line="240" w:lineRule="auto"/>
        <w:jc w:val="both"/>
        <w:rPr>
          <w:rFonts w:ascii="Bookman Old Style" w:hAnsi="Bookman Old Style" w:cstheme="majorBidi"/>
          <w:lang w:val="id-ID"/>
        </w:rPr>
      </w:pPr>
      <w:r w:rsidRPr="00CF43D6">
        <w:rPr>
          <w:rFonts w:ascii="Bookman Old Style" w:hAnsi="Bookman Old Style" w:cstheme="majorBidi"/>
          <w:lang w:val="id-ID"/>
        </w:rPr>
        <w:tab/>
        <w:t>Wawancara adalah salah satu bentuk teknik dan instrumen pengumpulan data yang biasa digunakan pada penelitian deskriptif kualitatif maupun deksriptif kuantitatif. Wawancara sebagai bentuk komunikasi vertikal dan proses interaksi antara peneliti dengan sumber data yang berfungsi sangat efektif, karena wawancara juga dapat difungsikan sebagai alat bantu dari teknik observasi.</w:t>
      </w:r>
    </w:p>
    <w:p w14:paraId="2413FD38" w14:textId="77777777" w:rsidR="00701719" w:rsidRPr="00CF43D6" w:rsidRDefault="00701719" w:rsidP="00633B5C">
      <w:pPr>
        <w:pStyle w:val="ListParagraph"/>
        <w:numPr>
          <w:ilvl w:val="2"/>
          <w:numId w:val="14"/>
        </w:numPr>
        <w:autoSpaceDE w:val="0"/>
        <w:autoSpaceDN w:val="0"/>
        <w:adjustRightInd w:val="0"/>
        <w:spacing w:after="0" w:line="240" w:lineRule="auto"/>
        <w:ind w:left="284" w:hanging="142"/>
        <w:jc w:val="both"/>
        <w:rPr>
          <w:rFonts w:ascii="Bookman Old Style" w:hAnsi="Bookman Old Style" w:cs="Times New Roman"/>
          <w:b/>
        </w:rPr>
      </w:pPr>
      <w:proofErr w:type="spellStart"/>
      <w:r w:rsidRPr="00CF43D6">
        <w:rPr>
          <w:rFonts w:ascii="Bookman Old Style" w:hAnsi="Bookman Old Style" w:cs="Times New Roman"/>
          <w:b/>
        </w:rPr>
        <w:t>Defnisi</w:t>
      </w:r>
      <w:proofErr w:type="spellEnd"/>
      <w:r w:rsidRPr="00CF43D6">
        <w:rPr>
          <w:rFonts w:ascii="Bookman Old Style" w:hAnsi="Bookman Old Style" w:cs="Times New Roman"/>
          <w:b/>
        </w:rPr>
        <w:t xml:space="preserve"> </w:t>
      </w:r>
      <w:proofErr w:type="spellStart"/>
      <w:r w:rsidRPr="00CF43D6">
        <w:rPr>
          <w:rFonts w:ascii="Bookman Old Style" w:hAnsi="Bookman Old Style" w:cs="Times New Roman"/>
          <w:b/>
        </w:rPr>
        <w:t>Operasional</w:t>
      </w:r>
      <w:proofErr w:type="spellEnd"/>
    </w:p>
    <w:p w14:paraId="2DE620AA" w14:textId="77777777" w:rsidR="00701719" w:rsidRPr="00CF43D6" w:rsidRDefault="007B0DEF" w:rsidP="00AF390C">
      <w:pPr>
        <w:pStyle w:val="ListParagraph"/>
        <w:spacing w:line="240" w:lineRule="auto"/>
        <w:ind w:left="142" w:firstLine="720"/>
        <w:jc w:val="both"/>
        <w:rPr>
          <w:rFonts w:ascii="Bookman Old Style" w:hAnsi="Bookman Old Style" w:cs="Times New Roman"/>
        </w:rPr>
      </w:pPr>
      <w:proofErr w:type="spellStart"/>
      <w:r>
        <w:rPr>
          <w:rFonts w:ascii="Bookman Old Style" w:hAnsi="Bookman Old Style" w:cs="Times New Roman"/>
        </w:rPr>
        <w:t>Analisis</w:t>
      </w:r>
      <w:proofErr w:type="spellEnd"/>
      <w:r>
        <w:rPr>
          <w:rFonts w:ascii="Bookman Old Style" w:hAnsi="Bookman Old Style" w:cs="Times New Roman"/>
        </w:rPr>
        <w:t xml:space="preserve"> </w:t>
      </w:r>
      <w:proofErr w:type="spellStart"/>
      <w:r w:rsidR="00AF390C">
        <w:rPr>
          <w:rFonts w:ascii="Bookman Old Style" w:hAnsi="Bookman Old Style" w:cs="Times New Roman"/>
        </w:rPr>
        <w:t>Substansi</w:t>
      </w:r>
      <w:proofErr w:type="spellEnd"/>
      <w:r w:rsidR="00AF390C">
        <w:rPr>
          <w:rFonts w:ascii="Bookman Old Style" w:hAnsi="Bookman Old Style" w:cs="Times New Roman"/>
        </w:rPr>
        <w:t xml:space="preserve"> </w:t>
      </w:r>
      <w:proofErr w:type="spellStart"/>
      <w:r w:rsidR="006F3088" w:rsidRPr="00CF43D6">
        <w:rPr>
          <w:rFonts w:ascii="Bookman Old Style" w:hAnsi="Bookman Old Style" w:cs="Times New Roman"/>
        </w:rPr>
        <w:t>pidana</w:t>
      </w:r>
      <w:proofErr w:type="spellEnd"/>
      <w:r w:rsidR="006F3088" w:rsidRPr="00CF43D6">
        <w:rPr>
          <w:rFonts w:ascii="Bookman Old Style" w:hAnsi="Bookman Old Style" w:cs="Times New Roman"/>
        </w:rPr>
        <w:t xml:space="preserve"> </w:t>
      </w:r>
      <w:proofErr w:type="spellStart"/>
      <w:r w:rsidR="00633B5C" w:rsidRPr="00CF43D6">
        <w:rPr>
          <w:rFonts w:ascii="Bookman Old Style" w:hAnsi="Bookman Old Style" w:cs="Times New Roman"/>
        </w:rPr>
        <w:t>uang</w:t>
      </w:r>
      <w:proofErr w:type="spellEnd"/>
      <w:r w:rsidR="00633B5C" w:rsidRPr="00CF43D6">
        <w:rPr>
          <w:rFonts w:ascii="Bookman Old Style" w:hAnsi="Bookman Old Style" w:cs="Times New Roman"/>
        </w:rPr>
        <w:t xml:space="preserve"> </w:t>
      </w:r>
      <w:proofErr w:type="spellStart"/>
      <w:r w:rsidR="00633B5C" w:rsidRPr="00CF43D6">
        <w:rPr>
          <w:rFonts w:ascii="Bookman Old Style" w:hAnsi="Bookman Old Style" w:cs="Times New Roman"/>
        </w:rPr>
        <w:t>pengganti</w:t>
      </w:r>
      <w:proofErr w:type="spellEnd"/>
      <w:r w:rsidR="00633B5C" w:rsidRPr="00CF43D6">
        <w:rPr>
          <w:rFonts w:ascii="Bookman Old Style" w:hAnsi="Bookman Old Style" w:cs="Times New Roman"/>
        </w:rPr>
        <w:t xml:space="preserve"> </w:t>
      </w:r>
      <w:proofErr w:type="spellStart"/>
      <w:r w:rsidR="00633B5C" w:rsidRPr="00CF43D6">
        <w:rPr>
          <w:rFonts w:ascii="Bookman Old Style" w:hAnsi="Bookman Old Style" w:cs="Times New Roman"/>
        </w:rPr>
        <w:t>dalam</w:t>
      </w:r>
      <w:proofErr w:type="spellEnd"/>
      <w:r w:rsidR="00633B5C" w:rsidRPr="00CF43D6">
        <w:rPr>
          <w:rFonts w:ascii="Bookman Old Style" w:hAnsi="Bookman Old Style" w:cs="Times New Roman"/>
        </w:rPr>
        <w:t xml:space="preserve"> </w:t>
      </w:r>
      <w:proofErr w:type="spellStart"/>
      <w:r w:rsidR="00AF390C">
        <w:rPr>
          <w:rFonts w:ascii="Bookman Old Style" w:hAnsi="Bookman Old Style" w:cs="Times New Roman"/>
        </w:rPr>
        <w:t>kasus</w:t>
      </w:r>
      <w:proofErr w:type="spellEnd"/>
      <w:r w:rsidR="00AF390C">
        <w:rPr>
          <w:rFonts w:ascii="Bookman Old Style" w:hAnsi="Bookman Old Style" w:cs="Times New Roman"/>
        </w:rPr>
        <w:t xml:space="preserve"> </w:t>
      </w:r>
      <w:proofErr w:type="spellStart"/>
      <w:r w:rsidR="00633B5C" w:rsidRPr="00CF43D6">
        <w:rPr>
          <w:rFonts w:ascii="Bookman Old Style" w:hAnsi="Bookman Old Style" w:cs="Times New Roman"/>
        </w:rPr>
        <w:t>tindak</w:t>
      </w:r>
      <w:proofErr w:type="spellEnd"/>
      <w:r w:rsidR="00633B5C" w:rsidRPr="00CF43D6">
        <w:rPr>
          <w:rFonts w:ascii="Bookman Old Style" w:hAnsi="Bookman Old Style" w:cs="Times New Roman"/>
        </w:rPr>
        <w:t xml:space="preserve"> </w:t>
      </w:r>
      <w:proofErr w:type="spellStart"/>
      <w:r w:rsidR="00633B5C" w:rsidRPr="00CF43D6">
        <w:rPr>
          <w:rFonts w:ascii="Bookman Old Style" w:hAnsi="Bookman Old Style" w:cs="Times New Roman"/>
        </w:rPr>
        <w:t>pidana</w:t>
      </w:r>
      <w:proofErr w:type="spellEnd"/>
      <w:r w:rsidR="00633B5C" w:rsidRPr="00CF43D6">
        <w:rPr>
          <w:rFonts w:ascii="Bookman Old Style" w:hAnsi="Bookman Old Style" w:cs="Times New Roman"/>
        </w:rPr>
        <w:t xml:space="preserve"> </w:t>
      </w:r>
      <w:proofErr w:type="spellStart"/>
      <w:r w:rsidR="00633B5C" w:rsidRPr="00CF43D6">
        <w:rPr>
          <w:rFonts w:ascii="Bookman Old Style" w:hAnsi="Bookman Old Style" w:cs="Times New Roman"/>
        </w:rPr>
        <w:t>korupsi</w:t>
      </w:r>
      <w:proofErr w:type="spellEnd"/>
      <w:r w:rsidR="00633B5C" w:rsidRPr="00CF43D6">
        <w:rPr>
          <w:rFonts w:ascii="Bookman Old Style" w:hAnsi="Bookman Old Style" w:cs="Times New Roman"/>
        </w:rPr>
        <w:t xml:space="preserve"> </w:t>
      </w:r>
      <w:r w:rsidR="006F3088" w:rsidRPr="00CF43D6">
        <w:rPr>
          <w:rFonts w:ascii="Bookman Old Style" w:hAnsi="Bookman Old Style" w:cs="Times New Roman"/>
        </w:rPr>
        <w:t xml:space="preserve">yang </w:t>
      </w:r>
      <w:proofErr w:type="spellStart"/>
      <w:r w:rsidR="006F3088" w:rsidRPr="00CF43D6">
        <w:rPr>
          <w:rFonts w:ascii="Bookman Old Style" w:hAnsi="Bookman Old Style" w:cs="Times New Roman"/>
        </w:rPr>
        <w:t>dimaksudkan</w:t>
      </w:r>
      <w:proofErr w:type="spellEnd"/>
      <w:r w:rsidR="006F3088" w:rsidRPr="00CF43D6">
        <w:rPr>
          <w:rFonts w:ascii="Bookman Old Style" w:hAnsi="Bookman Old Style" w:cs="Times New Roman"/>
        </w:rPr>
        <w:t xml:space="preserve"> </w:t>
      </w:r>
      <w:proofErr w:type="spellStart"/>
      <w:r w:rsidR="006F3088" w:rsidRPr="00CF43D6">
        <w:rPr>
          <w:rFonts w:ascii="Bookman Old Style" w:hAnsi="Bookman Old Style" w:cs="Times New Roman"/>
        </w:rPr>
        <w:t>peneliti</w:t>
      </w:r>
      <w:proofErr w:type="spellEnd"/>
      <w:r w:rsidR="006F3088" w:rsidRPr="00CF43D6">
        <w:rPr>
          <w:rFonts w:ascii="Bookman Old Style" w:hAnsi="Bookman Old Style" w:cs="Times New Roman"/>
        </w:rPr>
        <w:t xml:space="preserve"> </w:t>
      </w:r>
      <w:proofErr w:type="spellStart"/>
      <w:r w:rsidR="006F3088" w:rsidRPr="00CF43D6">
        <w:rPr>
          <w:rFonts w:ascii="Bookman Old Style" w:hAnsi="Bookman Old Style" w:cs="Times New Roman"/>
        </w:rPr>
        <w:t>adalah</w:t>
      </w:r>
      <w:proofErr w:type="spellEnd"/>
      <w:r w:rsidR="006F3088" w:rsidRPr="00CF43D6">
        <w:rPr>
          <w:rFonts w:ascii="Bookman Old Style" w:hAnsi="Bookman Old Style" w:cs="Times New Roman"/>
        </w:rPr>
        <w:t xml:space="preserve"> </w:t>
      </w:r>
      <w:proofErr w:type="spellStart"/>
      <w:r>
        <w:rPr>
          <w:rFonts w:ascii="Bookman Old Style" w:hAnsi="Bookman Old Style" w:cs="Times New Roman"/>
        </w:rPr>
        <w:t>menganalisis</w:t>
      </w:r>
      <w:proofErr w:type="spellEnd"/>
      <w:r>
        <w:rPr>
          <w:rFonts w:ascii="Bookman Old Style" w:hAnsi="Bookman Old Style" w:cs="Times New Roman"/>
        </w:rPr>
        <w:t xml:space="preserve"> </w:t>
      </w:r>
      <w:proofErr w:type="spellStart"/>
      <w:r w:rsidR="004A4B77">
        <w:rPr>
          <w:rFonts w:ascii="Bookman Old Style" w:hAnsi="Bookman Old Style" w:cs="Times New Roman"/>
        </w:rPr>
        <w:t>produk</w:t>
      </w:r>
      <w:proofErr w:type="spellEnd"/>
      <w:r w:rsidR="004A4B77">
        <w:rPr>
          <w:rFonts w:ascii="Bookman Old Style" w:hAnsi="Bookman Old Style" w:cs="Times New Roman"/>
        </w:rPr>
        <w:t xml:space="preserve"> </w:t>
      </w:r>
      <w:proofErr w:type="spellStart"/>
      <w:r w:rsidR="004A4B77">
        <w:rPr>
          <w:rFonts w:ascii="Bookman Old Style" w:hAnsi="Bookman Old Style" w:cs="Times New Roman"/>
        </w:rPr>
        <w:t>hukum</w:t>
      </w:r>
      <w:proofErr w:type="spellEnd"/>
      <w:r w:rsidR="004A4B77">
        <w:rPr>
          <w:rFonts w:ascii="Bookman Old Style" w:hAnsi="Bookman Old Style" w:cs="Times New Roman"/>
        </w:rPr>
        <w:t xml:space="preserve"> yang </w:t>
      </w:r>
      <w:proofErr w:type="spellStart"/>
      <w:r w:rsidR="004A4B77">
        <w:rPr>
          <w:rFonts w:ascii="Bookman Old Style" w:hAnsi="Bookman Old Style" w:cs="Times New Roman"/>
        </w:rPr>
        <w:t>dihasi</w:t>
      </w:r>
      <w:r>
        <w:rPr>
          <w:rFonts w:ascii="Bookman Old Style" w:hAnsi="Bookman Old Style" w:cs="Times New Roman"/>
        </w:rPr>
        <w:t>l</w:t>
      </w:r>
      <w:r w:rsidR="004A4B77">
        <w:rPr>
          <w:rFonts w:ascii="Bookman Old Style" w:hAnsi="Bookman Old Style" w:cs="Times New Roman"/>
        </w:rPr>
        <w:t>kan</w:t>
      </w:r>
      <w:proofErr w:type="spellEnd"/>
      <w:r w:rsidR="004A4B77">
        <w:rPr>
          <w:rFonts w:ascii="Bookman Old Style" w:hAnsi="Bookman Old Style" w:cs="Times New Roman"/>
        </w:rPr>
        <w:t xml:space="preserve"> </w:t>
      </w:r>
      <w:proofErr w:type="spellStart"/>
      <w:r w:rsidR="004A4B77">
        <w:rPr>
          <w:rFonts w:ascii="Bookman Old Style" w:hAnsi="Bookman Old Style" w:cs="Times New Roman"/>
        </w:rPr>
        <w:t>mengenai</w:t>
      </w:r>
      <w:proofErr w:type="spellEnd"/>
      <w:r w:rsidR="00633B5C" w:rsidRPr="00CF43D6">
        <w:rPr>
          <w:rFonts w:ascii="Bookman Old Style" w:hAnsi="Bookman Old Style" w:cs="Times New Roman"/>
        </w:rPr>
        <w:t xml:space="preserve"> </w:t>
      </w:r>
      <w:proofErr w:type="spellStart"/>
      <w:r w:rsidR="006F3088" w:rsidRPr="00CF43D6">
        <w:rPr>
          <w:rFonts w:ascii="Bookman Old Style" w:hAnsi="Bookman Old Style" w:cs="Times New Roman"/>
        </w:rPr>
        <w:t>pengaturan</w:t>
      </w:r>
      <w:proofErr w:type="spellEnd"/>
      <w:r w:rsidR="006F3088" w:rsidRPr="00CF43D6">
        <w:rPr>
          <w:rFonts w:ascii="Bookman Old Style" w:hAnsi="Bookman Old Style" w:cs="Times New Roman"/>
        </w:rPr>
        <w:t xml:space="preserve"> </w:t>
      </w:r>
      <w:proofErr w:type="spellStart"/>
      <w:r w:rsidR="00633B5C" w:rsidRPr="00CF43D6">
        <w:rPr>
          <w:rFonts w:ascii="Bookman Old Style" w:hAnsi="Bookman Old Style" w:cs="Times New Roman"/>
        </w:rPr>
        <w:t>sanksi</w:t>
      </w:r>
      <w:proofErr w:type="spellEnd"/>
      <w:r w:rsidR="00633B5C" w:rsidRPr="00CF43D6">
        <w:rPr>
          <w:rFonts w:ascii="Bookman Old Style" w:hAnsi="Bookman Old Style" w:cs="Times New Roman"/>
        </w:rPr>
        <w:t xml:space="preserve"> </w:t>
      </w:r>
      <w:proofErr w:type="spellStart"/>
      <w:r w:rsidR="00633B5C" w:rsidRPr="00CF43D6">
        <w:rPr>
          <w:rFonts w:ascii="Bookman Old Style" w:hAnsi="Bookman Old Style" w:cs="Times New Roman"/>
        </w:rPr>
        <w:t>terhadap</w:t>
      </w:r>
      <w:proofErr w:type="spellEnd"/>
      <w:r w:rsidR="00633B5C" w:rsidRPr="00CF43D6">
        <w:rPr>
          <w:rFonts w:ascii="Bookman Old Style" w:hAnsi="Bookman Old Style" w:cs="Times New Roman"/>
        </w:rPr>
        <w:t xml:space="preserve"> </w:t>
      </w:r>
      <w:proofErr w:type="spellStart"/>
      <w:r w:rsidR="00633B5C" w:rsidRPr="00CF43D6">
        <w:rPr>
          <w:rFonts w:ascii="Bookman Old Style" w:hAnsi="Bookman Old Style" w:cs="Times New Roman"/>
        </w:rPr>
        <w:t>pembayaran</w:t>
      </w:r>
      <w:proofErr w:type="spellEnd"/>
      <w:r w:rsidR="00633B5C" w:rsidRPr="00CF43D6">
        <w:rPr>
          <w:rFonts w:ascii="Bookman Old Style" w:hAnsi="Bookman Old Style" w:cs="Times New Roman"/>
        </w:rPr>
        <w:t xml:space="preserve"> </w:t>
      </w:r>
      <w:proofErr w:type="spellStart"/>
      <w:r w:rsidR="00633B5C" w:rsidRPr="00CF43D6">
        <w:rPr>
          <w:rFonts w:ascii="Bookman Old Style" w:hAnsi="Bookman Old Style" w:cs="Times New Roman"/>
        </w:rPr>
        <w:t>uang</w:t>
      </w:r>
      <w:proofErr w:type="spellEnd"/>
      <w:r w:rsidR="00633B5C" w:rsidRPr="00CF43D6">
        <w:rPr>
          <w:rFonts w:ascii="Bookman Old Style" w:hAnsi="Bookman Old Style" w:cs="Times New Roman"/>
        </w:rPr>
        <w:t xml:space="preserve"> </w:t>
      </w:r>
      <w:proofErr w:type="spellStart"/>
      <w:r w:rsidR="00633B5C" w:rsidRPr="00CF43D6">
        <w:rPr>
          <w:rFonts w:ascii="Bookman Old Style" w:hAnsi="Bookman Old Style" w:cs="Times New Roman"/>
        </w:rPr>
        <w:t>pengganti</w:t>
      </w:r>
      <w:proofErr w:type="spellEnd"/>
      <w:r w:rsidR="00633B5C" w:rsidRPr="00CF43D6">
        <w:rPr>
          <w:rFonts w:ascii="Bookman Old Style" w:hAnsi="Bookman Old Style" w:cs="Times New Roman"/>
        </w:rPr>
        <w:t xml:space="preserve"> </w:t>
      </w:r>
      <w:proofErr w:type="spellStart"/>
      <w:r w:rsidR="00633B5C" w:rsidRPr="00CF43D6">
        <w:rPr>
          <w:rFonts w:ascii="Bookman Old Style" w:hAnsi="Bookman Old Style" w:cs="Times New Roman"/>
        </w:rPr>
        <w:t>dalam</w:t>
      </w:r>
      <w:proofErr w:type="spellEnd"/>
      <w:r w:rsidR="00633B5C" w:rsidRPr="00CF43D6">
        <w:rPr>
          <w:rFonts w:ascii="Bookman Old Style" w:hAnsi="Bookman Old Style" w:cs="Times New Roman"/>
        </w:rPr>
        <w:t xml:space="preserve"> </w:t>
      </w:r>
      <w:proofErr w:type="spellStart"/>
      <w:r w:rsidR="004A4B77">
        <w:rPr>
          <w:rFonts w:ascii="Bookman Old Style" w:hAnsi="Bookman Old Style" w:cs="Times New Roman"/>
        </w:rPr>
        <w:t>kasus</w:t>
      </w:r>
      <w:proofErr w:type="spellEnd"/>
      <w:r w:rsidR="004A4B77">
        <w:rPr>
          <w:rFonts w:ascii="Bookman Old Style" w:hAnsi="Bookman Old Style" w:cs="Times New Roman"/>
        </w:rPr>
        <w:t xml:space="preserve"> </w:t>
      </w:r>
      <w:proofErr w:type="spellStart"/>
      <w:r w:rsidR="00633B5C" w:rsidRPr="00CF43D6">
        <w:rPr>
          <w:rFonts w:ascii="Bookman Old Style" w:hAnsi="Bookman Old Style" w:cs="Times New Roman"/>
        </w:rPr>
        <w:t>tindak</w:t>
      </w:r>
      <w:proofErr w:type="spellEnd"/>
      <w:r w:rsidR="00633B5C" w:rsidRPr="00CF43D6">
        <w:rPr>
          <w:rFonts w:ascii="Bookman Old Style" w:hAnsi="Bookman Old Style" w:cs="Times New Roman"/>
        </w:rPr>
        <w:t xml:space="preserve"> </w:t>
      </w:r>
      <w:proofErr w:type="spellStart"/>
      <w:r w:rsidR="00633B5C" w:rsidRPr="00CF43D6">
        <w:rPr>
          <w:rFonts w:ascii="Bookman Old Style" w:hAnsi="Bookman Old Style" w:cs="Times New Roman"/>
        </w:rPr>
        <w:t>pidana</w:t>
      </w:r>
      <w:proofErr w:type="spellEnd"/>
      <w:r w:rsidR="00633B5C" w:rsidRPr="00CF43D6">
        <w:rPr>
          <w:rFonts w:ascii="Bookman Old Style" w:hAnsi="Bookman Old Style" w:cs="Times New Roman"/>
        </w:rPr>
        <w:t xml:space="preserve"> </w:t>
      </w:r>
      <w:proofErr w:type="spellStart"/>
      <w:r w:rsidR="00633B5C" w:rsidRPr="00CF43D6">
        <w:rPr>
          <w:rFonts w:ascii="Bookman Old Style" w:hAnsi="Bookman Old Style" w:cs="Times New Roman"/>
        </w:rPr>
        <w:t>korupsi</w:t>
      </w:r>
      <w:proofErr w:type="spellEnd"/>
      <w:r w:rsidR="00633B5C" w:rsidRPr="00CF43D6">
        <w:rPr>
          <w:rFonts w:ascii="Bookman Old Style" w:hAnsi="Bookman Old Style" w:cs="Times New Roman"/>
        </w:rPr>
        <w:t xml:space="preserve">. </w:t>
      </w:r>
    </w:p>
    <w:p w14:paraId="707FF2FF" w14:textId="77777777" w:rsidR="00701719" w:rsidRPr="00CF43D6" w:rsidRDefault="00701719" w:rsidP="006F3088">
      <w:pPr>
        <w:pStyle w:val="ListParagraph"/>
        <w:numPr>
          <w:ilvl w:val="2"/>
          <w:numId w:val="14"/>
        </w:numPr>
        <w:spacing w:line="240" w:lineRule="auto"/>
        <w:ind w:left="284" w:hanging="142"/>
        <w:jc w:val="both"/>
        <w:rPr>
          <w:rFonts w:ascii="Bookman Old Style" w:hAnsi="Bookman Old Style" w:cs="Times New Roman"/>
          <w:b/>
        </w:rPr>
      </w:pPr>
      <w:r w:rsidRPr="00CF43D6">
        <w:rPr>
          <w:rFonts w:ascii="Bookman Old Style" w:hAnsi="Bookman Old Style" w:cs="Times New Roman"/>
          <w:b/>
        </w:rPr>
        <w:t xml:space="preserve">Teknik </w:t>
      </w:r>
      <w:proofErr w:type="spellStart"/>
      <w:r w:rsidRPr="00CF43D6">
        <w:rPr>
          <w:rFonts w:ascii="Bookman Old Style" w:hAnsi="Bookman Old Style" w:cs="Times New Roman"/>
          <w:b/>
        </w:rPr>
        <w:t>Analisis</w:t>
      </w:r>
      <w:proofErr w:type="spellEnd"/>
      <w:r w:rsidRPr="00CF43D6">
        <w:rPr>
          <w:rFonts w:ascii="Bookman Old Style" w:hAnsi="Bookman Old Style" w:cs="Times New Roman"/>
          <w:b/>
        </w:rPr>
        <w:t xml:space="preserve"> Data</w:t>
      </w:r>
    </w:p>
    <w:p w14:paraId="779A0749" w14:textId="77777777" w:rsidR="00633B5C" w:rsidRPr="00CF43D6" w:rsidRDefault="00633B5C" w:rsidP="00633B5C">
      <w:pPr>
        <w:pStyle w:val="ListParagraph"/>
        <w:spacing w:line="240" w:lineRule="auto"/>
        <w:ind w:left="0" w:firstLine="709"/>
        <w:jc w:val="both"/>
        <w:rPr>
          <w:rFonts w:ascii="Bookman Old Style" w:hAnsi="Bookman Old Style" w:cstheme="majorBidi"/>
        </w:rPr>
      </w:pPr>
      <w:r w:rsidRPr="00CF43D6">
        <w:rPr>
          <w:rFonts w:ascii="Bookman Old Style" w:hAnsi="Bookman Old Style" w:cstheme="majorBidi"/>
          <w:lang w:val="id-ID"/>
        </w:rPr>
        <w:t>Dalam menganalisis data yang sudah dikumpulkan, peneliti menggunakan teknik analisis deskriptif kualitatif. Teknik analisis ini memberi gambaran tentang alur logika analisis data, sekaligus memberi masukan terhadap teknik analisis data kualitatif yang digunakan.</w:t>
      </w:r>
      <w:r w:rsidRPr="00CF43D6">
        <w:rPr>
          <w:rStyle w:val="FootnoteReference"/>
          <w:rFonts w:ascii="Bookman Old Style" w:hAnsi="Bookman Old Style" w:cstheme="majorBidi"/>
          <w:lang w:val="id-ID"/>
        </w:rPr>
        <w:footnoteReference w:id="9"/>
      </w:r>
      <w:r w:rsidRPr="00CF43D6">
        <w:rPr>
          <w:rFonts w:ascii="Bookman Old Style" w:hAnsi="Bookman Old Style" w:cstheme="majorBidi"/>
          <w:lang w:val="id-ID"/>
        </w:rPr>
        <w:t xml:space="preserve">teknik analisis data kualitatif yang dilakukan, peneliti juga menggunakan data kuantitatif yang diperoleh dari hasil penyebaran angket terhadap </w:t>
      </w:r>
      <w:r w:rsidRPr="00CF43D6">
        <w:rPr>
          <w:rFonts w:ascii="Bookman Old Style" w:hAnsi="Bookman Old Style" w:cstheme="majorBidi"/>
          <w:lang w:val="id-ID"/>
        </w:rPr>
        <w:lastRenderedPageBreak/>
        <w:t>responden. Penggunaan data kuantitatif tersebut dimaksudkan untuk mempertajam dan sekaligus memperkaya analisis kualitatif itu sendiri.</w:t>
      </w:r>
      <w:r w:rsidRPr="00CF43D6">
        <w:rPr>
          <w:rStyle w:val="FootnoteReference"/>
          <w:rFonts w:ascii="Bookman Old Style" w:hAnsi="Bookman Old Style" w:cstheme="majorBidi"/>
          <w:lang w:val="id-ID"/>
        </w:rPr>
        <w:footnoteReference w:id="10"/>
      </w:r>
    </w:p>
    <w:p w14:paraId="6B167606" w14:textId="77777777" w:rsidR="001A72F2" w:rsidRPr="00CF43D6" w:rsidRDefault="001A72F2" w:rsidP="00633B5C">
      <w:pPr>
        <w:pStyle w:val="ListParagraph"/>
        <w:spacing w:line="240" w:lineRule="auto"/>
        <w:ind w:left="0" w:firstLine="709"/>
        <w:jc w:val="both"/>
        <w:rPr>
          <w:rFonts w:ascii="Bookman Old Style" w:hAnsi="Bookman Old Style" w:cstheme="majorBidi"/>
        </w:rPr>
      </w:pPr>
    </w:p>
    <w:p w14:paraId="57BAC3C8" w14:textId="77777777" w:rsidR="001A72F2" w:rsidRPr="00CF43D6" w:rsidRDefault="001A72F2" w:rsidP="00633B5C">
      <w:pPr>
        <w:pStyle w:val="ListParagraph"/>
        <w:spacing w:line="240" w:lineRule="auto"/>
        <w:ind w:left="0" w:firstLine="709"/>
        <w:jc w:val="both"/>
        <w:rPr>
          <w:rFonts w:ascii="Bookman Old Style" w:hAnsi="Bookman Old Style" w:cstheme="majorBidi"/>
        </w:rPr>
      </w:pPr>
    </w:p>
    <w:p w14:paraId="32F5B662" w14:textId="77777777" w:rsidR="001A72F2" w:rsidRPr="00CF43D6" w:rsidRDefault="001A72F2" w:rsidP="00C75151">
      <w:pPr>
        <w:pStyle w:val="ListParagraph"/>
        <w:spacing w:line="240" w:lineRule="auto"/>
        <w:ind w:left="426" w:hanging="426"/>
        <w:jc w:val="center"/>
        <w:rPr>
          <w:rFonts w:ascii="Bookman Old Style" w:hAnsi="Bookman Old Style" w:cstheme="majorBidi"/>
          <w:b/>
        </w:rPr>
      </w:pPr>
    </w:p>
    <w:p w14:paraId="1762A891" w14:textId="77777777" w:rsidR="001A72F2" w:rsidRPr="00CF43D6" w:rsidRDefault="001A72F2" w:rsidP="001A72F2">
      <w:pPr>
        <w:pStyle w:val="ListParagraph"/>
        <w:spacing w:line="240" w:lineRule="auto"/>
        <w:ind w:left="0" w:firstLine="709"/>
        <w:jc w:val="center"/>
        <w:rPr>
          <w:rFonts w:ascii="Bookman Old Style" w:hAnsi="Bookman Old Style" w:cstheme="majorBidi"/>
          <w:b/>
        </w:rPr>
      </w:pPr>
    </w:p>
    <w:p w14:paraId="3EE989C8" w14:textId="77777777" w:rsidR="001A72F2" w:rsidRPr="00CF43D6" w:rsidRDefault="001A72F2" w:rsidP="001A72F2">
      <w:pPr>
        <w:pStyle w:val="ListParagraph"/>
        <w:spacing w:line="240" w:lineRule="auto"/>
        <w:ind w:left="0" w:firstLine="709"/>
        <w:jc w:val="center"/>
        <w:rPr>
          <w:rFonts w:ascii="Bookman Old Style" w:hAnsi="Bookman Old Style" w:cstheme="majorBidi"/>
          <w:b/>
        </w:rPr>
      </w:pPr>
      <w:r w:rsidRPr="00CF43D6">
        <w:rPr>
          <w:rFonts w:ascii="Bookman Old Style" w:hAnsi="Bookman Old Style" w:cstheme="majorBidi"/>
          <w:b/>
        </w:rPr>
        <w:t>BAB III</w:t>
      </w:r>
    </w:p>
    <w:p w14:paraId="2057A5F5" w14:textId="77777777" w:rsidR="001A72F2" w:rsidRDefault="001A72F2" w:rsidP="001A72F2">
      <w:pPr>
        <w:pStyle w:val="ListParagraph"/>
        <w:spacing w:line="240" w:lineRule="auto"/>
        <w:ind w:left="0" w:firstLine="709"/>
        <w:jc w:val="center"/>
        <w:rPr>
          <w:rFonts w:ascii="Bookman Old Style" w:hAnsi="Bookman Old Style" w:cstheme="majorBidi"/>
          <w:b/>
        </w:rPr>
      </w:pPr>
      <w:r w:rsidRPr="00CF43D6">
        <w:rPr>
          <w:rFonts w:ascii="Bookman Old Style" w:hAnsi="Bookman Old Style" w:cstheme="majorBidi"/>
          <w:b/>
        </w:rPr>
        <w:t>PEMBAHASAN</w:t>
      </w:r>
    </w:p>
    <w:p w14:paraId="5D867BD9" w14:textId="77777777" w:rsidR="007B0DEF" w:rsidRPr="00CF43D6" w:rsidRDefault="007B0DEF" w:rsidP="001A72F2">
      <w:pPr>
        <w:pStyle w:val="ListParagraph"/>
        <w:spacing w:line="240" w:lineRule="auto"/>
        <w:ind w:left="0" w:firstLine="709"/>
        <w:jc w:val="center"/>
        <w:rPr>
          <w:rFonts w:ascii="Bookman Old Style" w:hAnsi="Bookman Old Style" w:cstheme="majorBidi"/>
          <w:b/>
        </w:rPr>
      </w:pPr>
    </w:p>
    <w:p w14:paraId="0B4A177D" w14:textId="77777777" w:rsidR="001A72F2" w:rsidRPr="00CF43D6" w:rsidRDefault="00C75151" w:rsidP="00C75151">
      <w:pPr>
        <w:pStyle w:val="ListParagraph"/>
        <w:numPr>
          <w:ilvl w:val="2"/>
          <w:numId w:val="8"/>
        </w:numPr>
        <w:spacing w:line="240" w:lineRule="auto"/>
        <w:ind w:left="426" w:hanging="426"/>
        <w:jc w:val="both"/>
        <w:rPr>
          <w:rFonts w:ascii="Bookman Old Style" w:hAnsi="Bookman Old Style" w:cstheme="majorBidi"/>
          <w:b/>
        </w:rPr>
      </w:pPr>
      <w:proofErr w:type="spellStart"/>
      <w:r w:rsidRPr="00CF43D6">
        <w:rPr>
          <w:rFonts w:ascii="Bookman Old Style" w:hAnsi="Bookman Old Style" w:cstheme="majorBidi"/>
          <w:b/>
        </w:rPr>
        <w:t>Pelaksanaan</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Pidana</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Uang</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Pengganti</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Dalam</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Tindak</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Pidana</w:t>
      </w:r>
      <w:proofErr w:type="spellEnd"/>
      <w:r w:rsidRPr="00CF43D6">
        <w:rPr>
          <w:rFonts w:ascii="Bookman Old Style" w:hAnsi="Bookman Old Style" w:cstheme="majorBidi"/>
          <w:b/>
        </w:rPr>
        <w:t xml:space="preserve"> </w:t>
      </w:r>
      <w:proofErr w:type="spellStart"/>
      <w:r w:rsidRPr="00CF43D6">
        <w:rPr>
          <w:rFonts w:ascii="Bookman Old Style" w:hAnsi="Bookman Old Style" w:cstheme="majorBidi"/>
          <w:b/>
        </w:rPr>
        <w:t>Korupsi</w:t>
      </w:r>
      <w:proofErr w:type="spellEnd"/>
    </w:p>
    <w:p w14:paraId="3473E037" w14:textId="77777777" w:rsidR="00C75151" w:rsidRPr="00CF43D6" w:rsidRDefault="00C75151" w:rsidP="006A5D12">
      <w:pPr>
        <w:pStyle w:val="ListParagraph"/>
        <w:spacing w:after="0" w:line="240" w:lineRule="auto"/>
        <w:ind w:left="142" w:firstLine="425"/>
        <w:jc w:val="both"/>
        <w:rPr>
          <w:rFonts w:ascii="Bookman Old Style" w:hAnsi="Bookman Old Style" w:cstheme="majorBidi"/>
        </w:rPr>
      </w:pPr>
      <w:r w:rsidRPr="00CF43D6">
        <w:rPr>
          <w:rFonts w:ascii="Bookman Old Style" w:hAnsi="Bookman Old Style" w:cstheme="majorBidi"/>
        </w:rPr>
        <w:t xml:space="preserve">Salah </w:t>
      </w:r>
      <w:proofErr w:type="spellStart"/>
      <w:r w:rsidRPr="00CF43D6">
        <w:rPr>
          <w:rFonts w:ascii="Bookman Old Style" w:hAnsi="Bookman Old Style" w:cstheme="majorBidi"/>
        </w:rPr>
        <w:t>satu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karakterik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00911C36" w:rsidRPr="00CF43D6">
        <w:rPr>
          <w:rFonts w:ascii="Bookman Old Style" w:hAnsi="Bookman Old Style" w:cstheme="majorBidi"/>
        </w:rPr>
        <w:t xml:space="preserve"> yang </w:t>
      </w:r>
      <w:proofErr w:type="spellStart"/>
      <w:r w:rsidRPr="00CF43D6">
        <w:rPr>
          <w:rFonts w:ascii="Bookman Old Style" w:hAnsi="Bookman Old Style" w:cstheme="majorBidi"/>
        </w:rPr>
        <w:t>diderita</w:t>
      </w:r>
      <w:proofErr w:type="spellEnd"/>
      <w:r w:rsidRPr="00CF43D6">
        <w:rPr>
          <w:rFonts w:ascii="Bookman Old Style" w:hAnsi="Bookman Old Style" w:cstheme="majorBidi"/>
        </w:rPr>
        <w:t xml:space="preserve"> oleh negara </w:t>
      </w:r>
      <w:proofErr w:type="spellStart"/>
      <w:r w:rsidRPr="00CF43D6">
        <w:rPr>
          <w:rFonts w:ascii="Bookman Old Style" w:hAnsi="Bookman Old Style" w:cstheme="majorBidi"/>
        </w:rPr>
        <w:t>atas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diatur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Jo. </w:t>
      </w:r>
      <w:proofErr w:type="spellStart"/>
      <w:r w:rsidRPr="00CF43D6">
        <w:rPr>
          <w:rFonts w:ascii="Bookman Old Style" w:hAnsi="Bookman Old Style" w:cstheme="majorBidi"/>
        </w:rPr>
        <w:t>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20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2011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Korupasi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khusus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w:t>
      </w:r>
      <w:proofErr w:type="gramStart"/>
      <w:r w:rsidRPr="00CF43D6">
        <w:rPr>
          <w:rFonts w:ascii="Bookman Old Style" w:hAnsi="Bookman Old Style" w:cstheme="majorBidi"/>
        </w:rPr>
        <w:t>32 :</w:t>
      </w:r>
      <w:proofErr w:type="gramEnd"/>
    </w:p>
    <w:p w14:paraId="5C6D7499" w14:textId="77777777" w:rsidR="006A5D12" w:rsidRPr="00CF43D6" w:rsidRDefault="00C75151" w:rsidP="006A5D12">
      <w:pPr>
        <w:spacing w:after="0" w:line="240" w:lineRule="auto"/>
        <w:ind w:left="567"/>
        <w:jc w:val="both"/>
        <w:rPr>
          <w:rFonts w:ascii="Bookman Old Style" w:hAnsi="Bookman Old Style" w:cstheme="majorBidi"/>
        </w:rPr>
      </w:pP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penyidik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menemukan</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berpendapat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bahwa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lebih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unsur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cukup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bukti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sedangkan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secara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nyata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maka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penyidik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segera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menyerahkan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berkas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perkara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hasil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penyidikan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kepada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Jaksa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Pengacara</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gugatan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perdata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diserahkan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kepada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instansi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dirugikan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mengajukan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gugatan</w:t>
      </w:r>
      <w:proofErr w:type="spellEnd"/>
      <w:r w:rsidRPr="00CF43D6">
        <w:rPr>
          <w:rFonts w:ascii="Bookman Old Style" w:hAnsi="Bookman Old Style" w:cstheme="majorBidi"/>
        </w:rPr>
        <w:t>.</w:t>
      </w:r>
    </w:p>
    <w:p w14:paraId="6E1EEA85" w14:textId="77777777" w:rsidR="006A5D12" w:rsidRPr="00CF43D6" w:rsidRDefault="00C75151" w:rsidP="00EF3198">
      <w:pPr>
        <w:spacing w:line="240" w:lineRule="auto"/>
        <w:ind w:left="142" w:firstLine="425"/>
        <w:jc w:val="both"/>
        <w:rPr>
          <w:rFonts w:ascii="Bookman Old Style" w:hAnsi="Bookman Old Style" w:cstheme="majorBidi"/>
        </w:rPr>
      </w:pPr>
      <w:proofErr w:type="spellStart"/>
      <w:r w:rsidRPr="00CF43D6">
        <w:rPr>
          <w:rFonts w:ascii="Bookman Old Style" w:hAnsi="Bookman Old Style" w:cstheme="majorBidi"/>
        </w:rPr>
        <w:t>Lebih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jelasnya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lagi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dimaksud</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dijabarkan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penjelasan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r w:rsidRPr="00CF43D6">
        <w:rPr>
          <w:rFonts w:ascii="Bookman Old Style" w:hAnsi="Bookman Old Style" w:cstheme="majorBidi"/>
        </w:rPr>
        <w:t xml:space="preserve"> 32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yakni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dimaksud</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secara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nyata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sudah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dihitung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berdasarkan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hasil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temuan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instansi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berwenang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akuntan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publik</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ditunjuk</w:t>
      </w:r>
      <w:proofErr w:type="spellEnd"/>
      <w:r w:rsidRPr="00CF43D6">
        <w:rPr>
          <w:rFonts w:ascii="Bookman Old Style" w:hAnsi="Bookman Old Style" w:cstheme="majorBidi"/>
        </w:rPr>
        <w:t xml:space="preserve">. </w:t>
      </w:r>
    </w:p>
    <w:p w14:paraId="3317E176" w14:textId="77777777" w:rsidR="00C75151" w:rsidRPr="00CF43D6" w:rsidRDefault="00EF3198" w:rsidP="006A5D12">
      <w:pPr>
        <w:spacing w:line="240" w:lineRule="auto"/>
        <w:ind w:firstLine="567"/>
        <w:jc w:val="center"/>
        <w:rPr>
          <w:rFonts w:ascii="Bookman Old Style" w:hAnsi="Bookman Old Style" w:cstheme="majorBidi"/>
          <w:b/>
          <w:bCs/>
        </w:rPr>
      </w:pPr>
      <w:r w:rsidRPr="00CF43D6">
        <w:rPr>
          <w:rFonts w:ascii="Bookman Old Style" w:hAnsi="Bookman Old Style" w:cstheme="majorBidi"/>
          <w:b/>
          <w:bCs/>
        </w:rPr>
        <w:t>TABEL I</w:t>
      </w:r>
    </w:p>
    <w:p w14:paraId="36312A22" w14:textId="77777777" w:rsidR="00C75151" w:rsidRPr="00CF43D6" w:rsidRDefault="00C75151" w:rsidP="006A5D12">
      <w:pPr>
        <w:spacing w:after="0" w:line="240" w:lineRule="auto"/>
        <w:jc w:val="center"/>
        <w:rPr>
          <w:rFonts w:ascii="Bookman Old Style" w:hAnsi="Bookman Old Style" w:cstheme="majorBidi"/>
          <w:b/>
          <w:bCs/>
        </w:rPr>
      </w:pPr>
      <w:r w:rsidRPr="00CF43D6">
        <w:rPr>
          <w:rFonts w:ascii="Bookman Old Style" w:hAnsi="Bookman Old Style" w:cstheme="majorBidi"/>
          <w:b/>
          <w:bCs/>
        </w:rPr>
        <w:t xml:space="preserve">KASUS TINDAK </w:t>
      </w:r>
      <w:proofErr w:type="gramStart"/>
      <w:r w:rsidRPr="00CF43D6">
        <w:rPr>
          <w:rFonts w:ascii="Bookman Old Style" w:hAnsi="Bookman Old Style" w:cstheme="majorBidi"/>
          <w:b/>
          <w:bCs/>
        </w:rPr>
        <w:t>PIDANA  DI</w:t>
      </w:r>
      <w:proofErr w:type="gramEnd"/>
      <w:r w:rsidRPr="00CF43D6">
        <w:rPr>
          <w:rFonts w:ascii="Bookman Old Style" w:hAnsi="Bookman Old Style" w:cstheme="majorBidi"/>
          <w:b/>
          <w:bCs/>
        </w:rPr>
        <w:t xml:space="preserve"> PENGADILAN NEGERI MAKASSAR</w:t>
      </w:r>
    </w:p>
    <w:tbl>
      <w:tblPr>
        <w:tblStyle w:val="TableGrid"/>
        <w:tblW w:w="0" w:type="auto"/>
        <w:tblLook w:val="04A0" w:firstRow="1" w:lastRow="0" w:firstColumn="1" w:lastColumn="0" w:noHBand="0" w:noVBand="1"/>
      </w:tblPr>
      <w:tblGrid>
        <w:gridCol w:w="534"/>
        <w:gridCol w:w="1948"/>
        <w:gridCol w:w="1225"/>
        <w:gridCol w:w="1308"/>
        <w:gridCol w:w="1327"/>
        <w:gridCol w:w="1142"/>
        <w:gridCol w:w="1003"/>
      </w:tblGrid>
      <w:tr w:rsidR="00C75151" w:rsidRPr="00CF43D6" w14:paraId="373DDD87" w14:textId="77777777" w:rsidTr="00DF6DB5">
        <w:tc>
          <w:tcPr>
            <w:tcW w:w="534" w:type="dxa"/>
            <w:vAlign w:val="center"/>
          </w:tcPr>
          <w:p w14:paraId="172A3205" w14:textId="77777777" w:rsidR="00C75151" w:rsidRPr="00CF43D6" w:rsidRDefault="00C75151" w:rsidP="00C75151">
            <w:pPr>
              <w:jc w:val="center"/>
              <w:rPr>
                <w:rFonts w:ascii="Bookman Old Style" w:hAnsi="Bookman Old Style" w:cstheme="majorBidi"/>
                <w:b/>
                <w:bCs/>
              </w:rPr>
            </w:pPr>
            <w:r w:rsidRPr="00CF43D6">
              <w:rPr>
                <w:rFonts w:ascii="Bookman Old Style" w:hAnsi="Bookman Old Style" w:cstheme="majorBidi"/>
                <w:b/>
                <w:bCs/>
              </w:rPr>
              <w:t>No</w:t>
            </w:r>
          </w:p>
        </w:tc>
        <w:tc>
          <w:tcPr>
            <w:tcW w:w="1948" w:type="dxa"/>
            <w:vAlign w:val="center"/>
          </w:tcPr>
          <w:p w14:paraId="48CDB139" w14:textId="77777777" w:rsidR="00C75151" w:rsidRPr="00CF43D6" w:rsidRDefault="00C75151" w:rsidP="00C75151">
            <w:pPr>
              <w:jc w:val="center"/>
              <w:rPr>
                <w:rFonts w:ascii="Bookman Old Style" w:hAnsi="Bookman Old Style" w:cstheme="majorBidi"/>
                <w:b/>
                <w:bCs/>
              </w:rPr>
            </w:pPr>
            <w:proofErr w:type="spellStart"/>
            <w:r w:rsidRPr="00CF43D6">
              <w:rPr>
                <w:rFonts w:ascii="Bookman Old Style" w:hAnsi="Bookman Old Style" w:cstheme="majorBidi"/>
                <w:b/>
                <w:bCs/>
              </w:rPr>
              <w:t>Jenis</w:t>
            </w:r>
            <w:proofErr w:type="spellEnd"/>
            <w:r w:rsidRPr="00CF43D6">
              <w:rPr>
                <w:rFonts w:ascii="Bookman Old Style" w:hAnsi="Bookman Old Style" w:cstheme="majorBidi"/>
                <w:b/>
                <w:bCs/>
              </w:rPr>
              <w:t xml:space="preserve"> </w:t>
            </w:r>
            <w:proofErr w:type="spellStart"/>
            <w:r w:rsidRPr="00CF43D6">
              <w:rPr>
                <w:rFonts w:ascii="Bookman Old Style" w:hAnsi="Bookman Old Style" w:cstheme="majorBidi"/>
                <w:b/>
                <w:bCs/>
              </w:rPr>
              <w:t>Perkara</w:t>
            </w:r>
            <w:proofErr w:type="spellEnd"/>
          </w:p>
        </w:tc>
        <w:tc>
          <w:tcPr>
            <w:tcW w:w="1225" w:type="dxa"/>
            <w:vAlign w:val="center"/>
          </w:tcPr>
          <w:p w14:paraId="1614B585" w14:textId="77777777" w:rsidR="00C75151" w:rsidRPr="00CF43D6" w:rsidRDefault="00C75151" w:rsidP="00C75151">
            <w:pPr>
              <w:jc w:val="center"/>
              <w:rPr>
                <w:rFonts w:ascii="Bookman Old Style" w:hAnsi="Bookman Old Style" w:cstheme="majorBidi"/>
                <w:b/>
                <w:bCs/>
              </w:rPr>
            </w:pPr>
            <w:proofErr w:type="spellStart"/>
            <w:r w:rsidRPr="00CF43D6">
              <w:rPr>
                <w:rFonts w:ascii="Bookman Old Style" w:hAnsi="Bookman Old Style" w:cstheme="majorBidi"/>
                <w:b/>
                <w:bCs/>
              </w:rPr>
              <w:t>Sisa</w:t>
            </w:r>
            <w:proofErr w:type="spellEnd"/>
            <w:r w:rsidRPr="00CF43D6">
              <w:rPr>
                <w:rFonts w:ascii="Bookman Old Style" w:hAnsi="Bookman Old Style" w:cstheme="majorBidi"/>
                <w:b/>
                <w:bCs/>
              </w:rPr>
              <w:t xml:space="preserve"> 2017</w:t>
            </w:r>
          </w:p>
        </w:tc>
        <w:tc>
          <w:tcPr>
            <w:tcW w:w="1308" w:type="dxa"/>
          </w:tcPr>
          <w:p w14:paraId="338472AE" w14:textId="77777777" w:rsidR="00C75151" w:rsidRPr="00CF43D6" w:rsidRDefault="00C75151" w:rsidP="00C75151">
            <w:pPr>
              <w:jc w:val="center"/>
              <w:rPr>
                <w:rFonts w:ascii="Bookman Old Style" w:hAnsi="Bookman Old Style" w:cstheme="majorBidi"/>
                <w:b/>
                <w:bCs/>
              </w:rPr>
            </w:pPr>
            <w:proofErr w:type="spellStart"/>
            <w:r w:rsidRPr="00CF43D6">
              <w:rPr>
                <w:rFonts w:ascii="Bookman Old Style" w:hAnsi="Bookman Old Style" w:cstheme="majorBidi"/>
                <w:b/>
                <w:bCs/>
              </w:rPr>
              <w:t>Masuk</w:t>
            </w:r>
            <w:proofErr w:type="spellEnd"/>
            <w:r w:rsidRPr="00CF43D6">
              <w:rPr>
                <w:rFonts w:ascii="Bookman Old Style" w:hAnsi="Bookman Old Style" w:cstheme="majorBidi"/>
                <w:b/>
                <w:bCs/>
              </w:rPr>
              <w:t xml:space="preserve"> 2018</w:t>
            </w:r>
          </w:p>
        </w:tc>
        <w:tc>
          <w:tcPr>
            <w:tcW w:w="1327" w:type="dxa"/>
          </w:tcPr>
          <w:p w14:paraId="7B303BFF" w14:textId="77777777" w:rsidR="00C75151" w:rsidRPr="00CF43D6" w:rsidRDefault="00C75151" w:rsidP="00C75151">
            <w:pPr>
              <w:jc w:val="center"/>
              <w:rPr>
                <w:rFonts w:ascii="Bookman Old Style" w:hAnsi="Bookman Old Style" w:cstheme="majorBidi"/>
                <w:b/>
                <w:bCs/>
              </w:rPr>
            </w:pPr>
            <w:proofErr w:type="spellStart"/>
            <w:r w:rsidRPr="00CF43D6">
              <w:rPr>
                <w:rFonts w:ascii="Bookman Old Style" w:hAnsi="Bookman Old Style" w:cstheme="majorBidi"/>
                <w:b/>
                <w:bCs/>
              </w:rPr>
              <w:t>Jumlah</w:t>
            </w:r>
            <w:proofErr w:type="spellEnd"/>
            <w:r w:rsidRPr="00CF43D6">
              <w:rPr>
                <w:rFonts w:ascii="Bookman Old Style" w:hAnsi="Bookman Old Style" w:cstheme="majorBidi"/>
                <w:b/>
                <w:bCs/>
              </w:rPr>
              <w:t xml:space="preserve"> Beban</w:t>
            </w:r>
          </w:p>
        </w:tc>
        <w:tc>
          <w:tcPr>
            <w:tcW w:w="1142" w:type="dxa"/>
          </w:tcPr>
          <w:p w14:paraId="047AAE16" w14:textId="77777777" w:rsidR="00C75151" w:rsidRPr="00CF43D6" w:rsidRDefault="00C75151" w:rsidP="00C75151">
            <w:pPr>
              <w:jc w:val="center"/>
              <w:rPr>
                <w:rFonts w:ascii="Bookman Old Style" w:hAnsi="Bookman Old Style" w:cstheme="majorBidi"/>
                <w:b/>
                <w:bCs/>
              </w:rPr>
            </w:pPr>
            <w:proofErr w:type="spellStart"/>
            <w:r w:rsidRPr="00CF43D6">
              <w:rPr>
                <w:rFonts w:ascii="Bookman Old Style" w:hAnsi="Bookman Old Style" w:cstheme="majorBidi"/>
                <w:b/>
                <w:bCs/>
              </w:rPr>
              <w:t>Putus</w:t>
            </w:r>
            <w:proofErr w:type="spellEnd"/>
            <w:r w:rsidRPr="00CF43D6">
              <w:rPr>
                <w:rFonts w:ascii="Bookman Old Style" w:hAnsi="Bookman Old Style" w:cstheme="majorBidi"/>
                <w:b/>
                <w:bCs/>
              </w:rPr>
              <w:t xml:space="preserve"> 2018</w:t>
            </w:r>
          </w:p>
        </w:tc>
        <w:tc>
          <w:tcPr>
            <w:tcW w:w="1003" w:type="dxa"/>
          </w:tcPr>
          <w:p w14:paraId="71752CA0" w14:textId="77777777" w:rsidR="00C75151" w:rsidRPr="00CF43D6" w:rsidRDefault="00C75151" w:rsidP="00C75151">
            <w:pPr>
              <w:jc w:val="center"/>
              <w:rPr>
                <w:rFonts w:ascii="Bookman Old Style" w:hAnsi="Bookman Old Style" w:cstheme="majorBidi"/>
                <w:b/>
                <w:bCs/>
              </w:rPr>
            </w:pPr>
            <w:proofErr w:type="spellStart"/>
            <w:r w:rsidRPr="00CF43D6">
              <w:rPr>
                <w:rFonts w:ascii="Bookman Old Style" w:hAnsi="Bookman Old Style" w:cstheme="majorBidi"/>
                <w:b/>
                <w:bCs/>
              </w:rPr>
              <w:t>Sisa</w:t>
            </w:r>
            <w:proofErr w:type="spellEnd"/>
            <w:r w:rsidRPr="00CF43D6">
              <w:rPr>
                <w:rFonts w:ascii="Bookman Old Style" w:hAnsi="Bookman Old Style" w:cstheme="majorBidi"/>
                <w:b/>
                <w:bCs/>
              </w:rPr>
              <w:t xml:space="preserve"> 2018</w:t>
            </w:r>
          </w:p>
        </w:tc>
      </w:tr>
      <w:tr w:rsidR="00C75151" w:rsidRPr="00CF43D6" w14:paraId="42F0702C" w14:textId="77777777" w:rsidTr="00DF6DB5">
        <w:tc>
          <w:tcPr>
            <w:tcW w:w="534" w:type="dxa"/>
          </w:tcPr>
          <w:p w14:paraId="5B6850FE"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w:t>
            </w:r>
          </w:p>
        </w:tc>
        <w:tc>
          <w:tcPr>
            <w:tcW w:w="1948" w:type="dxa"/>
          </w:tcPr>
          <w:p w14:paraId="4BF80F04" w14:textId="77777777" w:rsidR="00C75151" w:rsidRPr="00CF43D6" w:rsidRDefault="00C75151" w:rsidP="00C75151">
            <w:pPr>
              <w:rPr>
                <w:rFonts w:ascii="Bookman Old Style" w:hAnsi="Bookman Old Style" w:cstheme="majorBidi"/>
              </w:rPr>
            </w:pP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Biasa</w:t>
            </w:r>
            <w:proofErr w:type="spellEnd"/>
          </w:p>
        </w:tc>
        <w:tc>
          <w:tcPr>
            <w:tcW w:w="1225" w:type="dxa"/>
          </w:tcPr>
          <w:p w14:paraId="0664F821"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438</w:t>
            </w:r>
          </w:p>
        </w:tc>
        <w:tc>
          <w:tcPr>
            <w:tcW w:w="1308" w:type="dxa"/>
          </w:tcPr>
          <w:p w14:paraId="6A8FBE23"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1800</w:t>
            </w:r>
          </w:p>
        </w:tc>
        <w:tc>
          <w:tcPr>
            <w:tcW w:w="1327" w:type="dxa"/>
          </w:tcPr>
          <w:p w14:paraId="277E2EBD"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2238</w:t>
            </w:r>
          </w:p>
        </w:tc>
        <w:tc>
          <w:tcPr>
            <w:tcW w:w="1142" w:type="dxa"/>
          </w:tcPr>
          <w:p w14:paraId="2ED3E353"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1847</w:t>
            </w:r>
          </w:p>
        </w:tc>
        <w:tc>
          <w:tcPr>
            <w:tcW w:w="1003" w:type="dxa"/>
          </w:tcPr>
          <w:p w14:paraId="11C4B8C1"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391</w:t>
            </w:r>
          </w:p>
        </w:tc>
      </w:tr>
      <w:tr w:rsidR="00C75151" w:rsidRPr="00CF43D6" w14:paraId="63605BC5" w14:textId="77777777" w:rsidTr="00DF6DB5">
        <w:tc>
          <w:tcPr>
            <w:tcW w:w="534" w:type="dxa"/>
          </w:tcPr>
          <w:p w14:paraId="1D0C1A55"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2</w:t>
            </w:r>
          </w:p>
        </w:tc>
        <w:tc>
          <w:tcPr>
            <w:tcW w:w="1948" w:type="dxa"/>
          </w:tcPr>
          <w:p w14:paraId="745AFA41" w14:textId="77777777" w:rsidR="00C75151" w:rsidRPr="00CF43D6" w:rsidRDefault="00C75151" w:rsidP="00C75151">
            <w:pPr>
              <w:rPr>
                <w:rFonts w:ascii="Bookman Old Style" w:hAnsi="Bookman Old Style" w:cstheme="majorBidi"/>
              </w:rPr>
            </w:pP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Singkat</w:t>
            </w:r>
            <w:proofErr w:type="spellEnd"/>
          </w:p>
        </w:tc>
        <w:tc>
          <w:tcPr>
            <w:tcW w:w="1225" w:type="dxa"/>
          </w:tcPr>
          <w:p w14:paraId="613F8579" w14:textId="77777777" w:rsidR="00C75151" w:rsidRPr="00CF43D6" w:rsidRDefault="00C75151" w:rsidP="00C75151">
            <w:pPr>
              <w:jc w:val="center"/>
              <w:rPr>
                <w:rFonts w:ascii="Bookman Old Style" w:hAnsi="Bookman Old Style" w:cstheme="majorBidi"/>
              </w:rPr>
            </w:pPr>
          </w:p>
        </w:tc>
        <w:tc>
          <w:tcPr>
            <w:tcW w:w="1308" w:type="dxa"/>
          </w:tcPr>
          <w:p w14:paraId="5CF06885" w14:textId="77777777" w:rsidR="00C75151" w:rsidRPr="00CF43D6" w:rsidRDefault="00C75151" w:rsidP="00C75151">
            <w:pPr>
              <w:jc w:val="center"/>
              <w:rPr>
                <w:rFonts w:ascii="Bookman Old Style" w:hAnsi="Bookman Old Style" w:cstheme="majorBidi"/>
              </w:rPr>
            </w:pPr>
          </w:p>
        </w:tc>
        <w:tc>
          <w:tcPr>
            <w:tcW w:w="1327" w:type="dxa"/>
          </w:tcPr>
          <w:p w14:paraId="0DE68FEF" w14:textId="77777777" w:rsidR="00C75151" w:rsidRPr="00CF43D6" w:rsidRDefault="00C75151" w:rsidP="00C75151">
            <w:pPr>
              <w:jc w:val="center"/>
              <w:rPr>
                <w:rFonts w:ascii="Bookman Old Style" w:hAnsi="Bookman Old Style" w:cstheme="majorBidi"/>
              </w:rPr>
            </w:pPr>
          </w:p>
        </w:tc>
        <w:tc>
          <w:tcPr>
            <w:tcW w:w="1142" w:type="dxa"/>
          </w:tcPr>
          <w:p w14:paraId="612C8097" w14:textId="77777777" w:rsidR="00C75151" w:rsidRPr="00CF43D6" w:rsidRDefault="00C75151" w:rsidP="00C75151">
            <w:pPr>
              <w:jc w:val="center"/>
              <w:rPr>
                <w:rFonts w:ascii="Bookman Old Style" w:hAnsi="Bookman Old Style" w:cstheme="majorBidi"/>
              </w:rPr>
            </w:pPr>
          </w:p>
        </w:tc>
        <w:tc>
          <w:tcPr>
            <w:tcW w:w="1003" w:type="dxa"/>
          </w:tcPr>
          <w:p w14:paraId="034E069D" w14:textId="77777777" w:rsidR="00C75151" w:rsidRPr="00CF43D6" w:rsidRDefault="00C75151" w:rsidP="00C75151">
            <w:pPr>
              <w:jc w:val="center"/>
              <w:rPr>
                <w:rFonts w:ascii="Bookman Old Style" w:hAnsi="Bookman Old Style" w:cstheme="majorBidi"/>
              </w:rPr>
            </w:pPr>
          </w:p>
        </w:tc>
      </w:tr>
      <w:tr w:rsidR="00C75151" w:rsidRPr="00CF43D6" w14:paraId="3406F6AA" w14:textId="77777777" w:rsidTr="00DF6DB5">
        <w:tc>
          <w:tcPr>
            <w:tcW w:w="534" w:type="dxa"/>
          </w:tcPr>
          <w:p w14:paraId="02AD9141"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3</w:t>
            </w:r>
          </w:p>
        </w:tc>
        <w:tc>
          <w:tcPr>
            <w:tcW w:w="1948" w:type="dxa"/>
          </w:tcPr>
          <w:p w14:paraId="57AA1852" w14:textId="77777777" w:rsidR="00C75151" w:rsidRPr="00CF43D6" w:rsidRDefault="00C75151" w:rsidP="00C75151">
            <w:pPr>
              <w:rPr>
                <w:rFonts w:ascii="Bookman Old Style" w:hAnsi="Bookman Old Style" w:cstheme="majorBidi"/>
              </w:rPr>
            </w:pP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Cepat</w:t>
            </w:r>
            <w:proofErr w:type="spellEnd"/>
          </w:p>
        </w:tc>
        <w:tc>
          <w:tcPr>
            <w:tcW w:w="1225" w:type="dxa"/>
          </w:tcPr>
          <w:p w14:paraId="3373D3FD" w14:textId="77777777" w:rsidR="00C75151" w:rsidRPr="00CF43D6" w:rsidRDefault="00C75151" w:rsidP="00C75151">
            <w:pPr>
              <w:jc w:val="center"/>
              <w:rPr>
                <w:rFonts w:ascii="Bookman Old Style" w:hAnsi="Bookman Old Style" w:cstheme="majorBidi"/>
              </w:rPr>
            </w:pPr>
          </w:p>
        </w:tc>
        <w:tc>
          <w:tcPr>
            <w:tcW w:w="1308" w:type="dxa"/>
          </w:tcPr>
          <w:p w14:paraId="7D98655A"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14</w:t>
            </w:r>
          </w:p>
        </w:tc>
        <w:tc>
          <w:tcPr>
            <w:tcW w:w="1327" w:type="dxa"/>
          </w:tcPr>
          <w:p w14:paraId="5A7522BB"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14</w:t>
            </w:r>
          </w:p>
        </w:tc>
        <w:tc>
          <w:tcPr>
            <w:tcW w:w="1142" w:type="dxa"/>
          </w:tcPr>
          <w:p w14:paraId="5AC255A5"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14</w:t>
            </w:r>
          </w:p>
        </w:tc>
        <w:tc>
          <w:tcPr>
            <w:tcW w:w="1003" w:type="dxa"/>
          </w:tcPr>
          <w:p w14:paraId="6C5C827D"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w:t>
            </w:r>
          </w:p>
        </w:tc>
      </w:tr>
      <w:tr w:rsidR="00C75151" w:rsidRPr="00CF43D6" w14:paraId="0E1B9E58" w14:textId="77777777" w:rsidTr="00DF6DB5">
        <w:tc>
          <w:tcPr>
            <w:tcW w:w="534" w:type="dxa"/>
          </w:tcPr>
          <w:p w14:paraId="0A3197FA"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4</w:t>
            </w:r>
          </w:p>
        </w:tc>
        <w:tc>
          <w:tcPr>
            <w:tcW w:w="1948" w:type="dxa"/>
          </w:tcPr>
          <w:p w14:paraId="2B9FF87C" w14:textId="77777777" w:rsidR="00C75151" w:rsidRPr="00CF43D6" w:rsidRDefault="00C75151" w:rsidP="00C75151">
            <w:pPr>
              <w:rPr>
                <w:rFonts w:ascii="Bookman Old Style" w:hAnsi="Bookman Old Style" w:cstheme="majorBidi"/>
              </w:rPr>
            </w:pP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Perikanan</w:t>
            </w:r>
            <w:proofErr w:type="spellEnd"/>
          </w:p>
        </w:tc>
        <w:tc>
          <w:tcPr>
            <w:tcW w:w="1225" w:type="dxa"/>
          </w:tcPr>
          <w:p w14:paraId="330C7C66" w14:textId="77777777" w:rsidR="00C75151" w:rsidRPr="00CF43D6" w:rsidRDefault="00C75151" w:rsidP="00C75151">
            <w:pPr>
              <w:jc w:val="center"/>
              <w:rPr>
                <w:rFonts w:ascii="Bookman Old Style" w:hAnsi="Bookman Old Style" w:cstheme="majorBidi"/>
              </w:rPr>
            </w:pPr>
          </w:p>
        </w:tc>
        <w:tc>
          <w:tcPr>
            <w:tcW w:w="1308" w:type="dxa"/>
          </w:tcPr>
          <w:p w14:paraId="010D163F"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w:t>
            </w:r>
          </w:p>
        </w:tc>
        <w:tc>
          <w:tcPr>
            <w:tcW w:w="1327" w:type="dxa"/>
          </w:tcPr>
          <w:p w14:paraId="6E1B2369"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w:t>
            </w:r>
          </w:p>
        </w:tc>
        <w:tc>
          <w:tcPr>
            <w:tcW w:w="1142" w:type="dxa"/>
          </w:tcPr>
          <w:p w14:paraId="222A59A6"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5</w:t>
            </w:r>
          </w:p>
        </w:tc>
        <w:tc>
          <w:tcPr>
            <w:tcW w:w="1003" w:type="dxa"/>
          </w:tcPr>
          <w:p w14:paraId="4DBE06E7"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w:t>
            </w:r>
          </w:p>
        </w:tc>
      </w:tr>
      <w:tr w:rsidR="00C75151" w:rsidRPr="00CF43D6" w14:paraId="42153F57" w14:textId="77777777" w:rsidTr="00DF6DB5">
        <w:tc>
          <w:tcPr>
            <w:tcW w:w="534" w:type="dxa"/>
          </w:tcPr>
          <w:p w14:paraId="549641F3"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5</w:t>
            </w:r>
          </w:p>
        </w:tc>
        <w:tc>
          <w:tcPr>
            <w:tcW w:w="1948" w:type="dxa"/>
          </w:tcPr>
          <w:p w14:paraId="236CF905" w14:textId="77777777" w:rsidR="00C75151" w:rsidRPr="00CF43D6" w:rsidRDefault="00C75151" w:rsidP="00C75151">
            <w:pPr>
              <w:rPr>
                <w:rFonts w:ascii="Bookman Old Style" w:hAnsi="Bookman Old Style" w:cstheme="majorBidi"/>
              </w:rPr>
            </w:pP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p>
        </w:tc>
        <w:tc>
          <w:tcPr>
            <w:tcW w:w="1225" w:type="dxa"/>
          </w:tcPr>
          <w:p w14:paraId="269A0451"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33</w:t>
            </w:r>
          </w:p>
        </w:tc>
        <w:tc>
          <w:tcPr>
            <w:tcW w:w="1308" w:type="dxa"/>
          </w:tcPr>
          <w:p w14:paraId="7DA4668C"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111</w:t>
            </w:r>
          </w:p>
        </w:tc>
        <w:tc>
          <w:tcPr>
            <w:tcW w:w="1327" w:type="dxa"/>
          </w:tcPr>
          <w:p w14:paraId="26FF01DF"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144</w:t>
            </w:r>
          </w:p>
        </w:tc>
        <w:tc>
          <w:tcPr>
            <w:tcW w:w="1142" w:type="dxa"/>
          </w:tcPr>
          <w:p w14:paraId="1FF788FA"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90</w:t>
            </w:r>
          </w:p>
        </w:tc>
        <w:tc>
          <w:tcPr>
            <w:tcW w:w="1003" w:type="dxa"/>
          </w:tcPr>
          <w:p w14:paraId="764EA4CD"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54</w:t>
            </w:r>
          </w:p>
        </w:tc>
      </w:tr>
      <w:tr w:rsidR="00C75151" w:rsidRPr="00CF43D6" w14:paraId="6BBEDA22" w14:textId="77777777" w:rsidTr="00DF6DB5">
        <w:tc>
          <w:tcPr>
            <w:tcW w:w="534" w:type="dxa"/>
          </w:tcPr>
          <w:p w14:paraId="442BB19D"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w:t>
            </w:r>
          </w:p>
        </w:tc>
        <w:tc>
          <w:tcPr>
            <w:tcW w:w="1948" w:type="dxa"/>
          </w:tcPr>
          <w:p w14:paraId="5B49B90A" w14:textId="77777777" w:rsidR="00C75151" w:rsidRPr="00CF43D6" w:rsidRDefault="00C75151" w:rsidP="00C75151">
            <w:pPr>
              <w:rPr>
                <w:rFonts w:ascii="Bookman Old Style" w:hAnsi="Bookman Old Style" w:cstheme="majorBidi"/>
              </w:rPr>
            </w:pP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Anak</w:t>
            </w:r>
            <w:proofErr w:type="spellEnd"/>
          </w:p>
        </w:tc>
        <w:tc>
          <w:tcPr>
            <w:tcW w:w="1225" w:type="dxa"/>
          </w:tcPr>
          <w:p w14:paraId="364C88C7"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11</w:t>
            </w:r>
          </w:p>
        </w:tc>
        <w:tc>
          <w:tcPr>
            <w:tcW w:w="1308" w:type="dxa"/>
          </w:tcPr>
          <w:p w14:paraId="31281375"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129</w:t>
            </w:r>
          </w:p>
        </w:tc>
        <w:tc>
          <w:tcPr>
            <w:tcW w:w="1327" w:type="dxa"/>
          </w:tcPr>
          <w:p w14:paraId="697F4F2F"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140</w:t>
            </w:r>
          </w:p>
        </w:tc>
        <w:tc>
          <w:tcPr>
            <w:tcW w:w="1142" w:type="dxa"/>
          </w:tcPr>
          <w:p w14:paraId="540DBC8D"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118</w:t>
            </w:r>
          </w:p>
        </w:tc>
        <w:tc>
          <w:tcPr>
            <w:tcW w:w="1003" w:type="dxa"/>
          </w:tcPr>
          <w:p w14:paraId="2E075E71"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22</w:t>
            </w:r>
          </w:p>
        </w:tc>
      </w:tr>
      <w:tr w:rsidR="00C75151" w:rsidRPr="00CF43D6" w14:paraId="22C24951" w14:textId="77777777" w:rsidTr="00DF6DB5">
        <w:tc>
          <w:tcPr>
            <w:tcW w:w="2482" w:type="dxa"/>
            <w:gridSpan w:val="2"/>
          </w:tcPr>
          <w:p w14:paraId="13C33654" w14:textId="77777777" w:rsidR="00C75151" w:rsidRPr="00CF43D6" w:rsidRDefault="00C75151" w:rsidP="00C75151">
            <w:pPr>
              <w:jc w:val="center"/>
              <w:rPr>
                <w:rFonts w:ascii="Bookman Old Style" w:hAnsi="Bookman Old Style" w:cstheme="majorBidi"/>
                <w:b/>
                <w:bCs/>
              </w:rPr>
            </w:pPr>
            <w:r w:rsidRPr="00CF43D6">
              <w:rPr>
                <w:rFonts w:ascii="Bookman Old Style" w:hAnsi="Bookman Old Style" w:cstheme="majorBidi"/>
                <w:b/>
                <w:bCs/>
              </w:rPr>
              <w:t>JUMLAH</w:t>
            </w:r>
          </w:p>
        </w:tc>
        <w:tc>
          <w:tcPr>
            <w:tcW w:w="1225" w:type="dxa"/>
          </w:tcPr>
          <w:p w14:paraId="4307DE40" w14:textId="77777777" w:rsidR="00C75151" w:rsidRPr="00CF43D6" w:rsidRDefault="00C75151" w:rsidP="00C75151">
            <w:pPr>
              <w:jc w:val="center"/>
              <w:rPr>
                <w:rFonts w:ascii="Bookman Old Style" w:hAnsi="Bookman Old Style" w:cstheme="majorBidi"/>
                <w:b/>
                <w:bCs/>
              </w:rPr>
            </w:pPr>
            <w:r w:rsidRPr="00CF43D6">
              <w:rPr>
                <w:rFonts w:ascii="Bookman Old Style" w:hAnsi="Bookman Old Style" w:cstheme="majorBidi"/>
                <w:b/>
                <w:bCs/>
              </w:rPr>
              <w:t>482</w:t>
            </w:r>
          </w:p>
        </w:tc>
        <w:tc>
          <w:tcPr>
            <w:tcW w:w="1308" w:type="dxa"/>
          </w:tcPr>
          <w:p w14:paraId="1FE61DC3" w14:textId="77777777" w:rsidR="00C75151" w:rsidRPr="00CF43D6" w:rsidRDefault="00C75151" w:rsidP="00C75151">
            <w:pPr>
              <w:jc w:val="center"/>
              <w:rPr>
                <w:rFonts w:ascii="Bookman Old Style" w:hAnsi="Bookman Old Style" w:cstheme="majorBidi"/>
                <w:b/>
                <w:bCs/>
              </w:rPr>
            </w:pPr>
            <w:r w:rsidRPr="00CF43D6">
              <w:rPr>
                <w:rFonts w:ascii="Bookman Old Style" w:hAnsi="Bookman Old Style" w:cstheme="majorBidi"/>
                <w:b/>
                <w:bCs/>
              </w:rPr>
              <w:t>2060</w:t>
            </w:r>
          </w:p>
        </w:tc>
        <w:tc>
          <w:tcPr>
            <w:tcW w:w="1327" w:type="dxa"/>
          </w:tcPr>
          <w:p w14:paraId="5A107384" w14:textId="77777777" w:rsidR="00C75151" w:rsidRPr="00CF43D6" w:rsidRDefault="00C75151" w:rsidP="00C75151">
            <w:pPr>
              <w:jc w:val="center"/>
              <w:rPr>
                <w:rFonts w:ascii="Bookman Old Style" w:hAnsi="Bookman Old Style" w:cstheme="majorBidi"/>
                <w:b/>
                <w:bCs/>
              </w:rPr>
            </w:pPr>
            <w:r w:rsidRPr="00CF43D6">
              <w:rPr>
                <w:rFonts w:ascii="Bookman Old Style" w:hAnsi="Bookman Old Style" w:cstheme="majorBidi"/>
                <w:b/>
                <w:bCs/>
              </w:rPr>
              <w:t>2542</w:t>
            </w:r>
          </w:p>
        </w:tc>
        <w:tc>
          <w:tcPr>
            <w:tcW w:w="1142" w:type="dxa"/>
          </w:tcPr>
          <w:p w14:paraId="442C7934" w14:textId="77777777" w:rsidR="00C75151" w:rsidRPr="00CF43D6" w:rsidRDefault="00C75151" w:rsidP="00C75151">
            <w:pPr>
              <w:jc w:val="center"/>
              <w:rPr>
                <w:rFonts w:ascii="Bookman Old Style" w:hAnsi="Bookman Old Style" w:cstheme="majorBidi"/>
                <w:b/>
                <w:bCs/>
              </w:rPr>
            </w:pPr>
            <w:r w:rsidRPr="00CF43D6">
              <w:rPr>
                <w:rFonts w:ascii="Bookman Old Style" w:hAnsi="Bookman Old Style" w:cstheme="majorBidi"/>
                <w:b/>
                <w:bCs/>
              </w:rPr>
              <w:t>2074</w:t>
            </w:r>
          </w:p>
        </w:tc>
        <w:tc>
          <w:tcPr>
            <w:tcW w:w="1003" w:type="dxa"/>
          </w:tcPr>
          <w:p w14:paraId="79328918" w14:textId="77777777" w:rsidR="00C75151" w:rsidRPr="00CF43D6" w:rsidRDefault="00C75151" w:rsidP="00C75151">
            <w:pPr>
              <w:jc w:val="center"/>
              <w:rPr>
                <w:rFonts w:ascii="Bookman Old Style" w:hAnsi="Bookman Old Style" w:cstheme="majorBidi"/>
                <w:b/>
                <w:bCs/>
              </w:rPr>
            </w:pPr>
            <w:r w:rsidRPr="00CF43D6">
              <w:rPr>
                <w:rFonts w:ascii="Bookman Old Style" w:hAnsi="Bookman Old Style" w:cstheme="majorBidi"/>
                <w:b/>
                <w:bCs/>
              </w:rPr>
              <w:t>468</w:t>
            </w:r>
          </w:p>
        </w:tc>
      </w:tr>
    </w:tbl>
    <w:p w14:paraId="12837BF9" w14:textId="77777777" w:rsidR="00C75151" w:rsidRPr="00CF43D6" w:rsidRDefault="00C75151" w:rsidP="006A5D12">
      <w:pPr>
        <w:spacing w:line="240" w:lineRule="auto"/>
        <w:jc w:val="both"/>
        <w:rPr>
          <w:rFonts w:ascii="Bookman Old Style" w:hAnsi="Bookman Old Style" w:cstheme="majorBidi"/>
          <w:b/>
          <w:bCs/>
        </w:rPr>
      </w:pPr>
      <w:proofErr w:type="spellStart"/>
      <w:r w:rsidRPr="00CF43D6">
        <w:rPr>
          <w:rFonts w:ascii="Bookman Old Style" w:hAnsi="Bookman Old Style" w:cstheme="majorBidi"/>
          <w:b/>
          <w:bCs/>
        </w:rPr>
        <w:t>Sumber</w:t>
      </w:r>
      <w:proofErr w:type="spellEnd"/>
      <w:r w:rsidRPr="00CF43D6">
        <w:rPr>
          <w:rFonts w:ascii="Bookman Old Style" w:hAnsi="Bookman Old Style" w:cstheme="majorBidi"/>
          <w:b/>
          <w:bCs/>
        </w:rPr>
        <w:t xml:space="preserve"> Data </w:t>
      </w:r>
      <w:proofErr w:type="spellStart"/>
      <w:r w:rsidRPr="00CF43D6">
        <w:rPr>
          <w:rFonts w:ascii="Bookman Old Style" w:hAnsi="Bookman Old Style" w:cstheme="majorBidi"/>
          <w:b/>
          <w:bCs/>
        </w:rPr>
        <w:t>Pengadilan</w:t>
      </w:r>
      <w:proofErr w:type="spellEnd"/>
      <w:r w:rsidRPr="00CF43D6">
        <w:rPr>
          <w:rFonts w:ascii="Bookman Old Style" w:hAnsi="Bookman Old Style" w:cstheme="majorBidi"/>
          <w:b/>
          <w:bCs/>
        </w:rPr>
        <w:t xml:space="preserve"> Negeri Makassar 2019</w:t>
      </w:r>
    </w:p>
    <w:p w14:paraId="5937C73D" w14:textId="77777777" w:rsidR="00C75151" w:rsidRPr="00CF43D6" w:rsidRDefault="00C75151" w:rsidP="006A5D12">
      <w:pPr>
        <w:spacing w:after="0" w:line="240" w:lineRule="auto"/>
        <w:jc w:val="both"/>
        <w:rPr>
          <w:rFonts w:ascii="Bookman Old Style" w:hAnsi="Bookman Old Style" w:cstheme="majorBidi"/>
        </w:rPr>
      </w:pPr>
      <w:r w:rsidRPr="00CF43D6">
        <w:rPr>
          <w:rFonts w:ascii="Bookman Old Style" w:hAnsi="Bookman Old Style" w:cstheme="majorBidi"/>
          <w:b/>
          <w:bCs/>
        </w:rPr>
        <w:tab/>
      </w:r>
      <w:proofErr w:type="spellStart"/>
      <w:r w:rsidRPr="00CF43D6">
        <w:rPr>
          <w:rFonts w:ascii="Bookman Old Style" w:hAnsi="Bookman Old Style" w:cstheme="majorBidi"/>
        </w:rPr>
        <w:t>Menelaah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tabel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sebelumnya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terlihat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bahwa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di </w:t>
      </w:r>
      <w:proofErr w:type="spellStart"/>
      <w:r w:rsidRPr="00CF43D6">
        <w:rPr>
          <w:rFonts w:ascii="Bookman Old Style" w:hAnsi="Bookman Old Style" w:cstheme="majorBidi"/>
        </w:rPr>
        <w:t>pengadilan</w:t>
      </w:r>
      <w:proofErr w:type="spellEnd"/>
      <w:r w:rsidRPr="00CF43D6">
        <w:rPr>
          <w:rFonts w:ascii="Bookman Old Style" w:hAnsi="Bookman Old Style" w:cstheme="majorBidi"/>
        </w:rPr>
        <w:t xml:space="preserve"> Negeri Makassar </w:t>
      </w:r>
      <w:proofErr w:type="spellStart"/>
      <w:r w:rsidRPr="00CF43D6">
        <w:rPr>
          <w:rFonts w:ascii="Bookman Old Style" w:hAnsi="Bookman Old Style" w:cstheme="majorBidi"/>
        </w:rPr>
        <w:t>terbilang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banyak</w:t>
      </w:r>
      <w:proofErr w:type="spellEnd"/>
      <w:r w:rsidRPr="00CF43D6">
        <w:rPr>
          <w:rFonts w:ascii="Bookman Old Style" w:hAnsi="Bookman Old Style" w:cstheme="majorBidi"/>
        </w:rPr>
        <w:t xml:space="preserve">, pada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2018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masuk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sebanyak</w:t>
      </w:r>
      <w:proofErr w:type="spellEnd"/>
      <w:r w:rsidRPr="00CF43D6">
        <w:rPr>
          <w:rFonts w:ascii="Bookman Old Style" w:hAnsi="Bookman Old Style" w:cstheme="majorBidi"/>
        </w:rPr>
        <w:t xml:space="preserve"> 111 (</w:t>
      </w:r>
      <w:proofErr w:type="spellStart"/>
      <w:r w:rsidRPr="00CF43D6">
        <w:rPr>
          <w:rFonts w:ascii="Bookman Old Style" w:hAnsi="Bookman Old Style" w:cstheme="majorBidi"/>
        </w:rPr>
        <w:t>seratus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satu</w:t>
      </w:r>
      <w:proofErr w:type="spellEnd"/>
      <w:r w:rsidRPr="00CF43D6">
        <w:rPr>
          <w:rFonts w:ascii="Bookman Old Style" w:hAnsi="Bookman Old Style" w:cstheme="majorBidi"/>
        </w:rPr>
        <w:t xml:space="preserve">) dan yang </w:t>
      </w:r>
      <w:proofErr w:type="spellStart"/>
      <w:r w:rsidRPr="00CF43D6">
        <w:rPr>
          <w:rFonts w:ascii="Bookman Old Style" w:hAnsi="Bookman Old Style" w:cstheme="majorBidi"/>
        </w:rPr>
        <w:t>diselesaikan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sebanyak</w:t>
      </w:r>
      <w:proofErr w:type="spellEnd"/>
      <w:r w:rsidRPr="00CF43D6">
        <w:rPr>
          <w:rFonts w:ascii="Bookman Old Style" w:hAnsi="Bookman Old Style" w:cstheme="majorBidi"/>
        </w:rPr>
        <w:t xml:space="preserve"> 90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sehingga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menyisakan</w:t>
      </w:r>
      <w:proofErr w:type="spellEnd"/>
      <w:r w:rsidRPr="00CF43D6">
        <w:rPr>
          <w:rFonts w:ascii="Bookman Old Style" w:hAnsi="Bookman Old Style" w:cstheme="majorBidi"/>
        </w:rPr>
        <w:t xml:space="preserve"> 54 (lima </w:t>
      </w:r>
      <w:proofErr w:type="spellStart"/>
      <w:r w:rsidRPr="00CF43D6">
        <w:rPr>
          <w:rFonts w:ascii="Bookman Old Style" w:hAnsi="Bookman Old Style" w:cstheme="majorBidi"/>
        </w:rPr>
        <w:t>puluh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empat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tentunya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menjadi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beban</w:t>
      </w:r>
      <w:proofErr w:type="spellEnd"/>
      <w:r w:rsidRPr="00CF43D6">
        <w:rPr>
          <w:rFonts w:ascii="Bookman Old Style" w:hAnsi="Bookman Old Style" w:cstheme="majorBidi"/>
        </w:rPr>
        <w:t xml:space="preserve"> di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2019, </w:t>
      </w:r>
      <w:proofErr w:type="spellStart"/>
      <w:r w:rsidRPr="00CF43D6">
        <w:rPr>
          <w:rFonts w:ascii="Bookman Old Style" w:hAnsi="Bookman Old Style" w:cstheme="majorBidi"/>
        </w:rPr>
        <w:t>belum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lastRenderedPageBreak/>
        <w:t>lagi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ditambah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masuk</w:t>
      </w:r>
      <w:proofErr w:type="spellEnd"/>
      <w:r w:rsidRPr="00CF43D6">
        <w:rPr>
          <w:rFonts w:ascii="Bookman Old Style" w:hAnsi="Bookman Old Style" w:cstheme="majorBidi"/>
        </w:rPr>
        <w:t xml:space="preserve"> di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2019.Terlihat </w:t>
      </w:r>
      <w:proofErr w:type="spellStart"/>
      <w:r w:rsidRPr="00CF43D6">
        <w:rPr>
          <w:rFonts w:ascii="Bookman Old Style" w:hAnsi="Bookman Old Style" w:cstheme="majorBidi"/>
        </w:rPr>
        <w:t>bahwa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frekuensi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putus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mencapai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seper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dua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setengah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masih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berjalan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belum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diputuskan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belum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ditambah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biasa</w:t>
      </w:r>
      <w:proofErr w:type="spellEnd"/>
      <w:r w:rsidRPr="00CF43D6">
        <w:rPr>
          <w:rFonts w:ascii="Bookman Old Style" w:hAnsi="Bookman Old Style" w:cstheme="majorBidi"/>
        </w:rPr>
        <w:t xml:space="preserve"> yang juga </w:t>
      </w:r>
      <w:proofErr w:type="spellStart"/>
      <w:r w:rsidRPr="00CF43D6">
        <w:rPr>
          <w:rFonts w:ascii="Bookman Old Style" w:hAnsi="Bookman Old Style" w:cstheme="majorBidi"/>
        </w:rPr>
        <w:t>tergolong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banyak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bahkan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pernah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sampai</w:t>
      </w:r>
      <w:proofErr w:type="spellEnd"/>
      <w:r w:rsidRPr="00CF43D6">
        <w:rPr>
          <w:rFonts w:ascii="Bookman Old Style" w:hAnsi="Bookman Old Style" w:cstheme="majorBidi"/>
        </w:rPr>
        <w:t xml:space="preserve"> pada </w:t>
      </w:r>
      <w:proofErr w:type="spellStart"/>
      <w:r w:rsidRPr="00CF43D6">
        <w:rPr>
          <w:rFonts w:ascii="Bookman Old Style" w:hAnsi="Bookman Old Style" w:cstheme="majorBidi"/>
        </w:rPr>
        <w:t>angka</w:t>
      </w:r>
      <w:proofErr w:type="spellEnd"/>
      <w:r w:rsidRPr="00CF43D6">
        <w:rPr>
          <w:rFonts w:ascii="Bookman Old Style" w:hAnsi="Bookman Old Style" w:cstheme="majorBidi"/>
        </w:rPr>
        <w:t xml:space="preserve"> 2238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lebih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spesifik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lagi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digambarkan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di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2019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skala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perbulannya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table </w:t>
      </w:r>
      <w:proofErr w:type="spellStart"/>
      <w:proofErr w:type="gramStart"/>
      <w:r w:rsidRPr="00CF43D6">
        <w:rPr>
          <w:rFonts w:ascii="Bookman Old Style" w:hAnsi="Bookman Old Style" w:cstheme="majorBidi"/>
        </w:rPr>
        <w:t>berikut</w:t>
      </w:r>
      <w:proofErr w:type="spellEnd"/>
      <w:r w:rsidRPr="00CF43D6">
        <w:rPr>
          <w:rFonts w:ascii="Bookman Old Style" w:hAnsi="Bookman Old Style" w:cstheme="majorBidi"/>
        </w:rPr>
        <w:t xml:space="preserve"> :</w:t>
      </w:r>
      <w:proofErr w:type="gramEnd"/>
    </w:p>
    <w:p w14:paraId="4BE34973" w14:textId="77777777" w:rsidR="00C75151" w:rsidRPr="00CF43D6" w:rsidRDefault="00EF3198" w:rsidP="006A5D12">
      <w:pPr>
        <w:pStyle w:val="ListParagraph"/>
        <w:spacing w:after="0" w:line="240" w:lineRule="auto"/>
        <w:ind w:left="4320"/>
        <w:rPr>
          <w:rFonts w:ascii="Bookman Old Style" w:hAnsi="Bookman Old Style" w:cstheme="majorBidi"/>
          <w:b/>
          <w:bCs/>
        </w:rPr>
      </w:pPr>
      <w:r w:rsidRPr="00CF43D6">
        <w:rPr>
          <w:rFonts w:ascii="Bookman Old Style" w:hAnsi="Bookman Old Style" w:cstheme="majorBidi"/>
          <w:b/>
          <w:bCs/>
        </w:rPr>
        <w:t>TABEL I</w:t>
      </w:r>
      <w:r w:rsidR="00C75151" w:rsidRPr="00CF43D6">
        <w:rPr>
          <w:rFonts w:ascii="Bookman Old Style" w:hAnsi="Bookman Old Style" w:cstheme="majorBidi"/>
          <w:b/>
          <w:bCs/>
        </w:rPr>
        <w:t>I</w:t>
      </w:r>
    </w:p>
    <w:p w14:paraId="698595E5" w14:textId="77777777" w:rsidR="00C75151" w:rsidRPr="00CF43D6" w:rsidRDefault="00C75151" w:rsidP="006A5D12">
      <w:pPr>
        <w:spacing w:after="0" w:line="240" w:lineRule="auto"/>
        <w:jc w:val="center"/>
        <w:rPr>
          <w:rFonts w:ascii="Bookman Old Style" w:hAnsi="Bookman Old Style" w:cstheme="majorBidi"/>
          <w:b/>
          <w:bCs/>
        </w:rPr>
      </w:pPr>
      <w:r w:rsidRPr="00CF43D6">
        <w:rPr>
          <w:rFonts w:ascii="Bookman Old Style" w:hAnsi="Bookman Old Style" w:cstheme="majorBidi"/>
          <w:b/>
          <w:bCs/>
        </w:rPr>
        <w:t>TABEL JUMLAH TINDAK PIDANA KORUPSI TAHUN 2019</w:t>
      </w:r>
    </w:p>
    <w:tbl>
      <w:tblPr>
        <w:tblStyle w:val="TableGrid"/>
        <w:tblW w:w="0" w:type="auto"/>
        <w:tblLook w:val="04A0" w:firstRow="1" w:lastRow="0" w:firstColumn="1" w:lastColumn="0" w:noHBand="0" w:noVBand="1"/>
      </w:tblPr>
      <w:tblGrid>
        <w:gridCol w:w="1697"/>
        <w:gridCol w:w="1697"/>
        <w:gridCol w:w="1697"/>
        <w:gridCol w:w="1698"/>
        <w:gridCol w:w="1698"/>
      </w:tblGrid>
      <w:tr w:rsidR="00C75151" w:rsidRPr="00CF43D6" w14:paraId="797A37F1" w14:textId="77777777" w:rsidTr="00DF6DB5">
        <w:tc>
          <w:tcPr>
            <w:tcW w:w="1697" w:type="dxa"/>
          </w:tcPr>
          <w:p w14:paraId="44D45938" w14:textId="77777777" w:rsidR="00C75151" w:rsidRPr="00CF43D6" w:rsidRDefault="00C75151" w:rsidP="00C75151">
            <w:pPr>
              <w:jc w:val="center"/>
              <w:rPr>
                <w:rFonts w:ascii="Bookman Old Style" w:hAnsi="Bookman Old Style" w:cstheme="majorBidi"/>
                <w:b/>
                <w:bCs/>
              </w:rPr>
            </w:pPr>
            <w:proofErr w:type="spellStart"/>
            <w:r w:rsidRPr="00CF43D6">
              <w:rPr>
                <w:rFonts w:ascii="Bookman Old Style" w:hAnsi="Bookman Old Style" w:cstheme="majorBidi"/>
                <w:b/>
                <w:bCs/>
              </w:rPr>
              <w:t>Bulan</w:t>
            </w:r>
            <w:proofErr w:type="spellEnd"/>
          </w:p>
        </w:tc>
        <w:tc>
          <w:tcPr>
            <w:tcW w:w="1697" w:type="dxa"/>
          </w:tcPr>
          <w:p w14:paraId="216F89D2" w14:textId="77777777" w:rsidR="00C75151" w:rsidRPr="00CF43D6" w:rsidRDefault="00C75151" w:rsidP="00C75151">
            <w:pPr>
              <w:jc w:val="center"/>
              <w:rPr>
                <w:rFonts w:ascii="Bookman Old Style" w:hAnsi="Bookman Old Style" w:cstheme="majorBidi"/>
                <w:b/>
                <w:bCs/>
              </w:rPr>
            </w:pPr>
            <w:r w:rsidRPr="00CF43D6">
              <w:rPr>
                <w:rFonts w:ascii="Bookman Old Style" w:hAnsi="Bookman Old Style" w:cstheme="majorBidi"/>
                <w:b/>
                <w:bCs/>
              </w:rPr>
              <w:t>SISA BULAN LALU</w:t>
            </w:r>
          </w:p>
        </w:tc>
        <w:tc>
          <w:tcPr>
            <w:tcW w:w="1697" w:type="dxa"/>
          </w:tcPr>
          <w:p w14:paraId="4F06F3E9" w14:textId="77777777" w:rsidR="00C75151" w:rsidRPr="00CF43D6" w:rsidRDefault="00C75151" w:rsidP="00C75151">
            <w:pPr>
              <w:jc w:val="center"/>
              <w:rPr>
                <w:rFonts w:ascii="Bookman Old Style" w:hAnsi="Bookman Old Style" w:cstheme="majorBidi"/>
                <w:b/>
                <w:bCs/>
              </w:rPr>
            </w:pPr>
            <w:r w:rsidRPr="00CF43D6">
              <w:rPr>
                <w:rFonts w:ascii="Bookman Old Style" w:hAnsi="Bookman Old Style" w:cstheme="majorBidi"/>
                <w:b/>
                <w:bCs/>
              </w:rPr>
              <w:t>PERKARA MASUK</w:t>
            </w:r>
          </w:p>
        </w:tc>
        <w:tc>
          <w:tcPr>
            <w:tcW w:w="1698" w:type="dxa"/>
          </w:tcPr>
          <w:p w14:paraId="58C81B71" w14:textId="77777777" w:rsidR="00C75151" w:rsidRPr="00CF43D6" w:rsidRDefault="00C75151" w:rsidP="00C75151">
            <w:pPr>
              <w:jc w:val="center"/>
              <w:rPr>
                <w:rFonts w:ascii="Bookman Old Style" w:hAnsi="Bookman Old Style" w:cstheme="majorBidi"/>
                <w:b/>
                <w:bCs/>
              </w:rPr>
            </w:pPr>
            <w:r w:rsidRPr="00CF43D6">
              <w:rPr>
                <w:rFonts w:ascii="Bookman Old Style" w:hAnsi="Bookman Old Style" w:cstheme="majorBidi"/>
                <w:b/>
                <w:bCs/>
              </w:rPr>
              <w:t>PUTUS</w:t>
            </w:r>
          </w:p>
        </w:tc>
        <w:tc>
          <w:tcPr>
            <w:tcW w:w="1698" w:type="dxa"/>
          </w:tcPr>
          <w:p w14:paraId="0FD1AA2D" w14:textId="77777777" w:rsidR="00C75151" w:rsidRPr="00CF43D6" w:rsidRDefault="00C75151" w:rsidP="00C75151">
            <w:pPr>
              <w:jc w:val="center"/>
              <w:rPr>
                <w:rFonts w:ascii="Bookman Old Style" w:hAnsi="Bookman Old Style" w:cstheme="majorBidi"/>
                <w:b/>
                <w:bCs/>
              </w:rPr>
            </w:pPr>
            <w:r w:rsidRPr="00CF43D6">
              <w:rPr>
                <w:rFonts w:ascii="Bookman Old Style" w:hAnsi="Bookman Old Style" w:cstheme="majorBidi"/>
                <w:b/>
                <w:bCs/>
              </w:rPr>
              <w:t>SISA</w:t>
            </w:r>
          </w:p>
        </w:tc>
      </w:tr>
      <w:tr w:rsidR="00C75151" w:rsidRPr="00CF43D6" w14:paraId="5B9587A9" w14:textId="77777777" w:rsidTr="00DF6DB5">
        <w:tc>
          <w:tcPr>
            <w:tcW w:w="1697" w:type="dxa"/>
          </w:tcPr>
          <w:p w14:paraId="60C11036" w14:textId="77777777" w:rsidR="00C75151" w:rsidRPr="00CF43D6" w:rsidRDefault="00C75151" w:rsidP="00C75151">
            <w:pPr>
              <w:jc w:val="center"/>
              <w:rPr>
                <w:rFonts w:ascii="Bookman Old Style" w:hAnsi="Bookman Old Style" w:cstheme="majorBidi"/>
              </w:rPr>
            </w:pPr>
            <w:proofErr w:type="spellStart"/>
            <w:r w:rsidRPr="00CF43D6">
              <w:rPr>
                <w:rFonts w:ascii="Bookman Old Style" w:hAnsi="Bookman Old Style" w:cstheme="majorBidi"/>
              </w:rPr>
              <w:t>Januari</w:t>
            </w:r>
            <w:proofErr w:type="spellEnd"/>
          </w:p>
        </w:tc>
        <w:tc>
          <w:tcPr>
            <w:tcW w:w="1697" w:type="dxa"/>
          </w:tcPr>
          <w:p w14:paraId="6997C49A"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57</w:t>
            </w:r>
          </w:p>
        </w:tc>
        <w:tc>
          <w:tcPr>
            <w:tcW w:w="1697" w:type="dxa"/>
          </w:tcPr>
          <w:p w14:paraId="7E5E31BE"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13</w:t>
            </w:r>
          </w:p>
        </w:tc>
        <w:tc>
          <w:tcPr>
            <w:tcW w:w="1698" w:type="dxa"/>
          </w:tcPr>
          <w:p w14:paraId="7EA73224"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8</w:t>
            </w:r>
          </w:p>
        </w:tc>
        <w:tc>
          <w:tcPr>
            <w:tcW w:w="1698" w:type="dxa"/>
          </w:tcPr>
          <w:p w14:paraId="6F3B9379"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64</w:t>
            </w:r>
          </w:p>
        </w:tc>
      </w:tr>
      <w:tr w:rsidR="00C75151" w:rsidRPr="00CF43D6" w14:paraId="35F2FD11" w14:textId="77777777" w:rsidTr="00DF6DB5">
        <w:tc>
          <w:tcPr>
            <w:tcW w:w="1697" w:type="dxa"/>
          </w:tcPr>
          <w:p w14:paraId="12823E3B" w14:textId="77777777" w:rsidR="00C75151" w:rsidRPr="00CF43D6" w:rsidRDefault="00C75151" w:rsidP="00C75151">
            <w:pPr>
              <w:jc w:val="center"/>
              <w:rPr>
                <w:rFonts w:ascii="Bookman Old Style" w:hAnsi="Bookman Old Style" w:cstheme="majorBidi"/>
              </w:rPr>
            </w:pPr>
            <w:proofErr w:type="spellStart"/>
            <w:r w:rsidRPr="00CF43D6">
              <w:rPr>
                <w:rFonts w:ascii="Bookman Old Style" w:hAnsi="Bookman Old Style" w:cstheme="majorBidi"/>
              </w:rPr>
              <w:t>Februari</w:t>
            </w:r>
            <w:proofErr w:type="spellEnd"/>
          </w:p>
        </w:tc>
        <w:tc>
          <w:tcPr>
            <w:tcW w:w="1697" w:type="dxa"/>
          </w:tcPr>
          <w:p w14:paraId="299A1D20"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62</w:t>
            </w:r>
          </w:p>
        </w:tc>
        <w:tc>
          <w:tcPr>
            <w:tcW w:w="1697" w:type="dxa"/>
          </w:tcPr>
          <w:p w14:paraId="185C173D"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13</w:t>
            </w:r>
          </w:p>
        </w:tc>
        <w:tc>
          <w:tcPr>
            <w:tcW w:w="1698" w:type="dxa"/>
          </w:tcPr>
          <w:p w14:paraId="1FF444FF"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12</w:t>
            </w:r>
          </w:p>
        </w:tc>
        <w:tc>
          <w:tcPr>
            <w:tcW w:w="1698" w:type="dxa"/>
          </w:tcPr>
          <w:p w14:paraId="7907A933"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63</w:t>
            </w:r>
          </w:p>
        </w:tc>
      </w:tr>
      <w:tr w:rsidR="00C75151" w:rsidRPr="00CF43D6" w14:paraId="4AB79737" w14:textId="77777777" w:rsidTr="00DF6DB5">
        <w:tc>
          <w:tcPr>
            <w:tcW w:w="1697" w:type="dxa"/>
          </w:tcPr>
          <w:p w14:paraId="45E3529C" w14:textId="77777777" w:rsidR="00C75151" w:rsidRPr="00CF43D6" w:rsidRDefault="00C75151" w:rsidP="00C75151">
            <w:pPr>
              <w:jc w:val="center"/>
              <w:rPr>
                <w:rFonts w:ascii="Bookman Old Style" w:hAnsi="Bookman Old Style" w:cstheme="majorBidi"/>
              </w:rPr>
            </w:pPr>
            <w:proofErr w:type="spellStart"/>
            <w:r w:rsidRPr="00CF43D6">
              <w:rPr>
                <w:rFonts w:ascii="Bookman Old Style" w:hAnsi="Bookman Old Style" w:cstheme="majorBidi"/>
              </w:rPr>
              <w:t>Maret</w:t>
            </w:r>
            <w:proofErr w:type="spellEnd"/>
          </w:p>
        </w:tc>
        <w:tc>
          <w:tcPr>
            <w:tcW w:w="1697" w:type="dxa"/>
          </w:tcPr>
          <w:p w14:paraId="3CE517EB"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63</w:t>
            </w:r>
          </w:p>
        </w:tc>
        <w:tc>
          <w:tcPr>
            <w:tcW w:w="1697" w:type="dxa"/>
          </w:tcPr>
          <w:p w14:paraId="3BD365C4"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15</w:t>
            </w:r>
          </w:p>
        </w:tc>
        <w:tc>
          <w:tcPr>
            <w:tcW w:w="1698" w:type="dxa"/>
          </w:tcPr>
          <w:p w14:paraId="37F3F069"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13</w:t>
            </w:r>
          </w:p>
        </w:tc>
        <w:tc>
          <w:tcPr>
            <w:tcW w:w="1698" w:type="dxa"/>
          </w:tcPr>
          <w:p w14:paraId="245ACEAD"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65</w:t>
            </w:r>
          </w:p>
        </w:tc>
      </w:tr>
      <w:tr w:rsidR="00C75151" w:rsidRPr="00CF43D6" w14:paraId="58AB5F0E" w14:textId="77777777" w:rsidTr="00DF6DB5">
        <w:tc>
          <w:tcPr>
            <w:tcW w:w="1697" w:type="dxa"/>
          </w:tcPr>
          <w:p w14:paraId="0031070E"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April</w:t>
            </w:r>
          </w:p>
        </w:tc>
        <w:tc>
          <w:tcPr>
            <w:tcW w:w="1697" w:type="dxa"/>
          </w:tcPr>
          <w:p w14:paraId="73E8510A"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65</w:t>
            </w:r>
          </w:p>
        </w:tc>
        <w:tc>
          <w:tcPr>
            <w:tcW w:w="1697" w:type="dxa"/>
          </w:tcPr>
          <w:p w14:paraId="3279EC3D"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4</w:t>
            </w:r>
          </w:p>
        </w:tc>
        <w:tc>
          <w:tcPr>
            <w:tcW w:w="1698" w:type="dxa"/>
          </w:tcPr>
          <w:p w14:paraId="0A68AEEA"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2</w:t>
            </w:r>
          </w:p>
        </w:tc>
        <w:tc>
          <w:tcPr>
            <w:tcW w:w="1698" w:type="dxa"/>
          </w:tcPr>
          <w:p w14:paraId="6D0AF6CF"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67</w:t>
            </w:r>
          </w:p>
        </w:tc>
      </w:tr>
      <w:tr w:rsidR="00C75151" w:rsidRPr="00CF43D6" w14:paraId="33892741" w14:textId="77777777" w:rsidTr="00DF6DB5">
        <w:tc>
          <w:tcPr>
            <w:tcW w:w="1697" w:type="dxa"/>
          </w:tcPr>
          <w:p w14:paraId="416A7FAA"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Mei</w:t>
            </w:r>
          </w:p>
        </w:tc>
        <w:tc>
          <w:tcPr>
            <w:tcW w:w="1697" w:type="dxa"/>
          </w:tcPr>
          <w:p w14:paraId="2DB085F5"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67</w:t>
            </w:r>
          </w:p>
        </w:tc>
        <w:tc>
          <w:tcPr>
            <w:tcW w:w="1697" w:type="dxa"/>
          </w:tcPr>
          <w:p w14:paraId="680FE2BD"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12</w:t>
            </w:r>
          </w:p>
        </w:tc>
        <w:tc>
          <w:tcPr>
            <w:tcW w:w="1698" w:type="dxa"/>
          </w:tcPr>
          <w:p w14:paraId="447A6B97"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14</w:t>
            </w:r>
          </w:p>
        </w:tc>
        <w:tc>
          <w:tcPr>
            <w:tcW w:w="1698" w:type="dxa"/>
          </w:tcPr>
          <w:p w14:paraId="277E4E28"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65</w:t>
            </w:r>
          </w:p>
        </w:tc>
      </w:tr>
      <w:tr w:rsidR="00C75151" w:rsidRPr="00CF43D6" w14:paraId="488D70D9" w14:textId="77777777" w:rsidTr="00DF6DB5">
        <w:tc>
          <w:tcPr>
            <w:tcW w:w="1697" w:type="dxa"/>
          </w:tcPr>
          <w:p w14:paraId="2FB3B079" w14:textId="77777777" w:rsidR="00C75151" w:rsidRPr="00CF43D6" w:rsidRDefault="006A5D12" w:rsidP="00C75151">
            <w:pPr>
              <w:jc w:val="center"/>
              <w:rPr>
                <w:rFonts w:ascii="Bookman Old Style" w:hAnsi="Bookman Old Style" w:cstheme="majorBidi"/>
              </w:rPr>
            </w:pPr>
            <w:proofErr w:type="spellStart"/>
            <w:r w:rsidRPr="00CF43D6">
              <w:rPr>
                <w:rFonts w:ascii="Bookman Old Style" w:hAnsi="Bookman Old Style" w:cstheme="majorBidi"/>
              </w:rPr>
              <w:t>J</w:t>
            </w:r>
            <w:r w:rsidR="00C75151" w:rsidRPr="00CF43D6">
              <w:rPr>
                <w:rFonts w:ascii="Bookman Old Style" w:hAnsi="Bookman Old Style" w:cstheme="majorBidi"/>
              </w:rPr>
              <w:t>uni</w:t>
            </w:r>
            <w:proofErr w:type="spellEnd"/>
          </w:p>
        </w:tc>
        <w:tc>
          <w:tcPr>
            <w:tcW w:w="1697" w:type="dxa"/>
          </w:tcPr>
          <w:p w14:paraId="1B85CCDA"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65</w:t>
            </w:r>
          </w:p>
        </w:tc>
        <w:tc>
          <w:tcPr>
            <w:tcW w:w="1697" w:type="dxa"/>
          </w:tcPr>
          <w:p w14:paraId="77109831"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11</w:t>
            </w:r>
          </w:p>
        </w:tc>
        <w:tc>
          <w:tcPr>
            <w:tcW w:w="1698" w:type="dxa"/>
          </w:tcPr>
          <w:p w14:paraId="52AB7733"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7</w:t>
            </w:r>
          </w:p>
        </w:tc>
        <w:tc>
          <w:tcPr>
            <w:tcW w:w="1698" w:type="dxa"/>
          </w:tcPr>
          <w:p w14:paraId="1708D2D8"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69</w:t>
            </w:r>
          </w:p>
        </w:tc>
      </w:tr>
      <w:tr w:rsidR="00C75151" w:rsidRPr="00CF43D6" w14:paraId="5CAD0DF8" w14:textId="77777777" w:rsidTr="00DF6DB5">
        <w:tc>
          <w:tcPr>
            <w:tcW w:w="1697" w:type="dxa"/>
          </w:tcPr>
          <w:p w14:paraId="752F2080" w14:textId="77777777" w:rsidR="00C75151" w:rsidRPr="00CF43D6" w:rsidRDefault="00C75151" w:rsidP="00C75151">
            <w:pPr>
              <w:jc w:val="center"/>
              <w:rPr>
                <w:rFonts w:ascii="Bookman Old Style" w:hAnsi="Bookman Old Style" w:cstheme="majorBidi"/>
              </w:rPr>
            </w:pPr>
            <w:proofErr w:type="spellStart"/>
            <w:r w:rsidRPr="00CF43D6">
              <w:rPr>
                <w:rFonts w:ascii="Bookman Old Style" w:hAnsi="Bookman Old Style" w:cstheme="majorBidi"/>
              </w:rPr>
              <w:t>Juli</w:t>
            </w:r>
            <w:proofErr w:type="spellEnd"/>
          </w:p>
        </w:tc>
        <w:tc>
          <w:tcPr>
            <w:tcW w:w="1697" w:type="dxa"/>
          </w:tcPr>
          <w:p w14:paraId="2BFECF61"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69</w:t>
            </w:r>
          </w:p>
        </w:tc>
        <w:tc>
          <w:tcPr>
            <w:tcW w:w="1697" w:type="dxa"/>
          </w:tcPr>
          <w:p w14:paraId="69667FE5"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7</w:t>
            </w:r>
          </w:p>
        </w:tc>
        <w:tc>
          <w:tcPr>
            <w:tcW w:w="1698" w:type="dxa"/>
          </w:tcPr>
          <w:p w14:paraId="1C457538"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0</w:t>
            </w:r>
          </w:p>
        </w:tc>
        <w:tc>
          <w:tcPr>
            <w:tcW w:w="1698" w:type="dxa"/>
          </w:tcPr>
          <w:p w14:paraId="2FAEB6F1" w14:textId="77777777" w:rsidR="00C75151" w:rsidRPr="00CF43D6" w:rsidRDefault="00C75151" w:rsidP="00C75151">
            <w:pPr>
              <w:jc w:val="center"/>
              <w:rPr>
                <w:rFonts w:ascii="Bookman Old Style" w:hAnsi="Bookman Old Style" w:cstheme="majorBidi"/>
              </w:rPr>
            </w:pPr>
            <w:r w:rsidRPr="00CF43D6">
              <w:rPr>
                <w:rFonts w:ascii="Bookman Old Style" w:hAnsi="Bookman Old Style" w:cstheme="majorBidi"/>
              </w:rPr>
              <w:t>76</w:t>
            </w:r>
          </w:p>
        </w:tc>
      </w:tr>
    </w:tbl>
    <w:p w14:paraId="75FDDBCD" w14:textId="77777777" w:rsidR="00C75151" w:rsidRPr="00CF43D6" w:rsidRDefault="00C75151" w:rsidP="006A5D12">
      <w:pPr>
        <w:spacing w:line="240" w:lineRule="auto"/>
        <w:rPr>
          <w:rFonts w:ascii="Bookman Old Style" w:hAnsi="Bookman Old Style" w:cstheme="majorBidi"/>
        </w:rPr>
      </w:pPr>
      <w:proofErr w:type="spellStart"/>
      <w:r w:rsidRPr="00CF43D6">
        <w:rPr>
          <w:rFonts w:ascii="Bookman Old Style" w:hAnsi="Bookman Old Style" w:cstheme="majorBidi"/>
          <w:b/>
          <w:bCs/>
        </w:rPr>
        <w:t>Sumber</w:t>
      </w:r>
      <w:proofErr w:type="spellEnd"/>
      <w:r w:rsidRPr="00CF43D6">
        <w:rPr>
          <w:rFonts w:ascii="Bookman Old Style" w:hAnsi="Bookman Old Style" w:cstheme="majorBidi"/>
          <w:b/>
          <w:bCs/>
        </w:rPr>
        <w:t xml:space="preserve"> Data </w:t>
      </w:r>
      <w:proofErr w:type="spellStart"/>
      <w:r w:rsidRPr="00CF43D6">
        <w:rPr>
          <w:rFonts w:ascii="Bookman Old Style" w:hAnsi="Bookman Old Style" w:cstheme="majorBidi"/>
          <w:b/>
          <w:bCs/>
        </w:rPr>
        <w:t>Pengadilan</w:t>
      </w:r>
      <w:proofErr w:type="spellEnd"/>
      <w:r w:rsidRPr="00CF43D6">
        <w:rPr>
          <w:rFonts w:ascii="Bookman Old Style" w:hAnsi="Bookman Old Style" w:cstheme="majorBidi"/>
          <w:b/>
          <w:bCs/>
        </w:rPr>
        <w:t xml:space="preserve"> Negeri Makassar </w:t>
      </w:r>
      <w:proofErr w:type="spellStart"/>
      <w:r w:rsidRPr="00CF43D6">
        <w:rPr>
          <w:rFonts w:ascii="Bookman Old Style" w:hAnsi="Bookman Old Style" w:cstheme="majorBidi"/>
          <w:b/>
          <w:bCs/>
        </w:rPr>
        <w:t>tahun</w:t>
      </w:r>
      <w:proofErr w:type="spellEnd"/>
      <w:r w:rsidRPr="00CF43D6">
        <w:rPr>
          <w:rFonts w:ascii="Bookman Old Style" w:hAnsi="Bookman Old Style" w:cstheme="majorBidi"/>
          <w:b/>
          <w:bCs/>
        </w:rPr>
        <w:t xml:space="preserve"> 2019</w:t>
      </w:r>
    </w:p>
    <w:p w14:paraId="26E63937" w14:textId="77777777" w:rsidR="00C75151" w:rsidRPr="00CF43D6" w:rsidRDefault="00C75151" w:rsidP="006A5D12">
      <w:pPr>
        <w:spacing w:line="240" w:lineRule="auto"/>
        <w:jc w:val="both"/>
        <w:rPr>
          <w:rFonts w:ascii="Bookman Old Style" w:hAnsi="Bookman Old Style" w:cstheme="majorBidi"/>
        </w:rPr>
      </w:pPr>
      <w:proofErr w:type="spellStart"/>
      <w:r w:rsidRPr="00CF43D6">
        <w:rPr>
          <w:rFonts w:ascii="Bookman Old Style" w:hAnsi="Bookman Old Style" w:cstheme="majorBidi"/>
        </w:rPr>
        <w:t>Tabel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sebelumnya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terlihat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bahwa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perkara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menjadi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sisa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perkara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bulan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lalu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masih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terlihat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signifikan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dikarenakan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diputuskan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kembali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bertambah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masuk</w:t>
      </w:r>
      <w:proofErr w:type="spellEnd"/>
      <w:r w:rsidRPr="00CF43D6">
        <w:rPr>
          <w:rFonts w:ascii="Bookman Old Style" w:hAnsi="Bookman Old Style" w:cstheme="majorBidi"/>
        </w:rPr>
        <w:t xml:space="preserve"> ha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tergambaar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masuk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sebanding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perkara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putus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sehingga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kasus-kasus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lain yang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diputus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tertambah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masuknya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baru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seharusnya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menjadi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perhatian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pemerintah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bagaimana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mengoptimalkan</w:t>
      </w:r>
      <w:proofErr w:type="spellEnd"/>
      <w:r w:rsidRPr="00CF43D6">
        <w:rPr>
          <w:rFonts w:ascii="Bookman Old Style" w:hAnsi="Bookman Old Style" w:cstheme="majorBidi"/>
        </w:rPr>
        <w:t xml:space="preserve"> proses </w:t>
      </w:r>
      <w:proofErr w:type="spellStart"/>
      <w:r w:rsidRPr="00CF43D6">
        <w:rPr>
          <w:rFonts w:ascii="Bookman Old Style" w:hAnsi="Bookman Old Style" w:cstheme="majorBidi"/>
        </w:rPr>
        <w:t>persidangan</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pelaksanaan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peradilan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sehingga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menumpu</w:t>
      </w:r>
      <w:r w:rsidR="007B0DEF">
        <w:rPr>
          <w:rFonts w:ascii="Bookman Old Style" w:hAnsi="Bookman Old Style" w:cstheme="majorBidi"/>
        </w:rPr>
        <w:t>k</w:t>
      </w:r>
      <w:proofErr w:type="spellEnd"/>
      <w:r w:rsidR="007B0DEF">
        <w:rPr>
          <w:rFonts w:ascii="Bookman Old Style" w:hAnsi="Bookman Old Style" w:cstheme="majorBidi"/>
        </w:rPr>
        <w:t xml:space="preserve"> di </w:t>
      </w:r>
      <w:proofErr w:type="spellStart"/>
      <w:r w:rsidR="007B0DEF">
        <w:rPr>
          <w:rFonts w:ascii="Bookman Old Style" w:hAnsi="Bookman Old Style" w:cstheme="majorBidi"/>
        </w:rPr>
        <w:t>pengadilan</w:t>
      </w:r>
      <w:proofErr w:type="spellEnd"/>
      <w:r w:rsidR="007B0DEF">
        <w:rPr>
          <w:rFonts w:ascii="Bookman Old Style" w:hAnsi="Bookman Old Style" w:cstheme="majorBidi"/>
        </w:rPr>
        <w:t xml:space="preserve"> dan </w:t>
      </w:r>
      <w:proofErr w:type="spellStart"/>
      <w:r w:rsidR="007B0DEF">
        <w:rPr>
          <w:rFonts w:ascii="Bookman Old Style" w:hAnsi="Bookman Old Style" w:cstheme="majorBidi"/>
        </w:rPr>
        <w:t>dapat</w:t>
      </w:r>
      <w:proofErr w:type="spellEnd"/>
      <w:r w:rsidR="007B0DEF">
        <w:rPr>
          <w:rFonts w:ascii="Bookman Old Style" w:hAnsi="Bookman Old Style" w:cstheme="majorBidi"/>
        </w:rPr>
        <w:t xml:space="preserve"> </w:t>
      </w:r>
      <w:proofErr w:type="spellStart"/>
      <w:r w:rsidR="007B0DEF">
        <w:rPr>
          <w:rFonts w:ascii="Bookman Old Style" w:hAnsi="Bookman Old Style" w:cstheme="majorBidi"/>
        </w:rPr>
        <w:t>disel</w:t>
      </w:r>
      <w:r w:rsidRPr="00CF43D6">
        <w:rPr>
          <w:rFonts w:ascii="Bookman Old Style" w:hAnsi="Bookman Old Style" w:cstheme="majorBidi"/>
        </w:rPr>
        <w:t>esaikan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secara</w:t>
      </w:r>
      <w:proofErr w:type="spellEnd"/>
      <w:r w:rsidRPr="00CF43D6">
        <w:rPr>
          <w:rFonts w:ascii="Bookman Old Style" w:hAnsi="Bookman Old Style" w:cstheme="majorBidi"/>
        </w:rPr>
        <w:t xml:space="preserve"> optimal, </w:t>
      </w:r>
      <w:proofErr w:type="spellStart"/>
      <w:r w:rsidRPr="00CF43D6">
        <w:rPr>
          <w:rFonts w:ascii="Bookman Old Style" w:hAnsi="Bookman Old Style" w:cstheme="majorBidi"/>
        </w:rPr>
        <w:t>proporsional</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berkeadilan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sosial</w:t>
      </w:r>
      <w:proofErr w:type="spellEnd"/>
      <w:r w:rsidRPr="00CF43D6">
        <w:rPr>
          <w:rFonts w:ascii="Bookman Old Style" w:hAnsi="Bookman Old Style" w:cstheme="majorBidi"/>
        </w:rPr>
        <w:t>.</w:t>
      </w:r>
    </w:p>
    <w:p w14:paraId="692DC2A1" w14:textId="77777777" w:rsidR="006A5D12" w:rsidRPr="00CF43D6" w:rsidRDefault="00EF3198" w:rsidP="006A5D12">
      <w:pPr>
        <w:spacing w:after="0" w:line="240" w:lineRule="auto"/>
        <w:jc w:val="center"/>
        <w:rPr>
          <w:rFonts w:ascii="Bookman Old Style" w:hAnsi="Bookman Old Style" w:cstheme="majorBidi"/>
          <w:b/>
          <w:bCs/>
        </w:rPr>
      </w:pPr>
      <w:r w:rsidRPr="00CF43D6">
        <w:rPr>
          <w:rFonts w:ascii="Bookman Old Style" w:hAnsi="Bookman Old Style" w:cstheme="majorBidi"/>
          <w:b/>
          <w:bCs/>
        </w:rPr>
        <w:t>TABEL III</w:t>
      </w:r>
    </w:p>
    <w:p w14:paraId="1B90778D" w14:textId="77777777" w:rsidR="006A5D12" w:rsidRPr="00CF43D6" w:rsidRDefault="006A5D12" w:rsidP="006A5D12">
      <w:pPr>
        <w:spacing w:after="0" w:line="240" w:lineRule="auto"/>
        <w:jc w:val="center"/>
        <w:rPr>
          <w:rFonts w:ascii="Bookman Old Style" w:hAnsi="Bookman Old Style" w:cstheme="majorBidi"/>
          <w:b/>
          <w:bCs/>
        </w:rPr>
      </w:pPr>
      <w:r w:rsidRPr="00CF43D6">
        <w:rPr>
          <w:rFonts w:ascii="Bookman Old Style" w:hAnsi="Bookman Old Style" w:cstheme="majorBidi"/>
          <w:b/>
          <w:bCs/>
        </w:rPr>
        <w:t>KASUS TINDAK PIDANA KORUPSI DI PENGADILAN NEGERI GORONTALO</w:t>
      </w:r>
    </w:p>
    <w:p w14:paraId="104726A1" w14:textId="77777777" w:rsidR="006A5D12" w:rsidRPr="00CF43D6" w:rsidRDefault="006A5D12" w:rsidP="006A5D12">
      <w:pPr>
        <w:spacing w:after="0" w:line="240" w:lineRule="auto"/>
        <w:jc w:val="center"/>
        <w:rPr>
          <w:rFonts w:ascii="Bookman Old Style" w:hAnsi="Bookman Old Style" w:cstheme="majorBidi"/>
          <w:b/>
          <w:bCs/>
        </w:rPr>
      </w:pPr>
    </w:p>
    <w:tbl>
      <w:tblPr>
        <w:tblStyle w:val="TableGrid"/>
        <w:tblW w:w="0" w:type="auto"/>
        <w:tblLook w:val="04A0" w:firstRow="1" w:lastRow="0" w:firstColumn="1" w:lastColumn="0" w:noHBand="0" w:noVBand="1"/>
      </w:tblPr>
      <w:tblGrid>
        <w:gridCol w:w="1697"/>
        <w:gridCol w:w="1697"/>
        <w:gridCol w:w="1697"/>
        <w:gridCol w:w="1698"/>
        <w:gridCol w:w="1698"/>
      </w:tblGrid>
      <w:tr w:rsidR="006A5D12" w:rsidRPr="00CF43D6" w14:paraId="6A548FDC" w14:textId="77777777" w:rsidTr="00DF6DB5">
        <w:tc>
          <w:tcPr>
            <w:tcW w:w="1697" w:type="dxa"/>
          </w:tcPr>
          <w:p w14:paraId="14A1B021" w14:textId="77777777" w:rsidR="006A5D12" w:rsidRPr="00CF43D6" w:rsidRDefault="006A5D12" w:rsidP="00DF6DB5">
            <w:pPr>
              <w:jc w:val="center"/>
              <w:rPr>
                <w:rFonts w:ascii="Bookman Old Style" w:hAnsi="Bookman Old Style" w:cstheme="majorBidi"/>
                <w:b/>
                <w:bCs/>
              </w:rPr>
            </w:pPr>
            <w:r w:rsidRPr="00CF43D6">
              <w:rPr>
                <w:rFonts w:ascii="Bookman Old Style" w:hAnsi="Bookman Old Style" w:cstheme="majorBidi"/>
                <w:b/>
                <w:bCs/>
              </w:rPr>
              <w:t>BULAN</w:t>
            </w:r>
          </w:p>
        </w:tc>
        <w:tc>
          <w:tcPr>
            <w:tcW w:w="1697" w:type="dxa"/>
          </w:tcPr>
          <w:p w14:paraId="19EE99F6" w14:textId="77777777" w:rsidR="006A5D12" w:rsidRPr="00CF43D6" w:rsidRDefault="006A5D12" w:rsidP="00DF6DB5">
            <w:pPr>
              <w:jc w:val="center"/>
              <w:rPr>
                <w:rFonts w:ascii="Bookman Old Style" w:hAnsi="Bookman Old Style" w:cstheme="majorBidi"/>
                <w:b/>
                <w:bCs/>
              </w:rPr>
            </w:pPr>
            <w:r w:rsidRPr="00CF43D6">
              <w:rPr>
                <w:rFonts w:ascii="Bookman Old Style" w:hAnsi="Bookman Old Style" w:cstheme="majorBidi"/>
                <w:b/>
                <w:bCs/>
              </w:rPr>
              <w:t>SISA BULAN LALU</w:t>
            </w:r>
          </w:p>
        </w:tc>
        <w:tc>
          <w:tcPr>
            <w:tcW w:w="1697" w:type="dxa"/>
          </w:tcPr>
          <w:p w14:paraId="71954024" w14:textId="77777777" w:rsidR="006A5D12" w:rsidRPr="00CF43D6" w:rsidRDefault="006A5D12" w:rsidP="00DF6DB5">
            <w:pPr>
              <w:jc w:val="center"/>
              <w:rPr>
                <w:rFonts w:ascii="Bookman Old Style" w:hAnsi="Bookman Old Style" w:cstheme="majorBidi"/>
                <w:b/>
                <w:bCs/>
              </w:rPr>
            </w:pPr>
            <w:r w:rsidRPr="00CF43D6">
              <w:rPr>
                <w:rFonts w:ascii="Bookman Old Style" w:hAnsi="Bookman Old Style" w:cstheme="majorBidi"/>
                <w:b/>
                <w:bCs/>
              </w:rPr>
              <w:t>PERKARA MASUK</w:t>
            </w:r>
          </w:p>
        </w:tc>
        <w:tc>
          <w:tcPr>
            <w:tcW w:w="1698" w:type="dxa"/>
          </w:tcPr>
          <w:p w14:paraId="05CA93C0" w14:textId="77777777" w:rsidR="006A5D12" w:rsidRPr="00CF43D6" w:rsidRDefault="006A5D12" w:rsidP="00DF6DB5">
            <w:pPr>
              <w:jc w:val="center"/>
              <w:rPr>
                <w:rFonts w:ascii="Bookman Old Style" w:hAnsi="Bookman Old Style" w:cstheme="majorBidi"/>
                <w:b/>
                <w:bCs/>
              </w:rPr>
            </w:pPr>
            <w:r w:rsidRPr="00CF43D6">
              <w:rPr>
                <w:rFonts w:ascii="Bookman Old Style" w:hAnsi="Bookman Old Style" w:cstheme="majorBidi"/>
                <w:b/>
                <w:bCs/>
              </w:rPr>
              <w:t>PUTUS</w:t>
            </w:r>
          </w:p>
        </w:tc>
        <w:tc>
          <w:tcPr>
            <w:tcW w:w="1698" w:type="dxa"/>
          </w:tcPr>
          <w:p w14:paraId="4792EB2A" w14:textId="77777777" w:rsidR="006A5D12" w:rsidRPr="00CF43D6" w:rsidRDefault="006A5D12" w:rsidP="00DF6DB5">
            <w:pPr>
              <w:jc w:val="center"/>
              <w:rPr>
                <w:rFonts w:ascii="Bookman Old Style" w:hAnsi="Bookman Old Style" w:cstheme="majorBidi"/>
                <w:b/>
                <w:bCs/>
              </w:rPr>
            </w:pPr>
            <w:r w:rsidRPr="00CF43D6">
              <w:rPr>
                <w:rFonts w:ascii="Bookman Old Style" w:hAnsi="Bookman Old Style" w:cstheme="majorBidi"/>
                <w:b/>
                <w:bCs/>
              </w:rPr>
              <w:t>SISA</w:t>
            </w:r>
          </w:p>
        </w:tc>
      </w:tr>
      <w:tr w:rsidR="006A5D12" w:rsidRPr="00CF43D6" w14:paraId="421F16F0" w14:textId="77777777" w:rsidTr="00DF6DB5">
        <w:tc>
          <w:tcPr>
            <w:tcW w:w="1697" w:type="dxa"/>
          </w:tcPr>
          <w:p w14:paraId="491FD073" w14:textId="77777777" w:rsidR="006A5D12" w:rsidRPr="00CF43D6" w:rsidRDefault="006A5D12" w:rsidP="00DF6DB5">
            <w:pPr>
              <w:jc w:val="center"/>
              <w:rPr>
                <w:rFonts w:ascii="Bookman Old Style" w:hAnsi="Bookman Old Style" w:cstheme="majorBidi"/>
              </w:rPr>
            </w:pPr>
            <w:proofErr w:type="spellStart"/>
            <w:r w:rsidRPr="00CF43D6">
              <w:rPr>
                <w:rFonts w:ascii="Bookman Old Style" w:hAnsi="Bookman Old Style" w:cstheme="majorBidi"/>
              </w:rPr>
              <w:t>Januari</w:t>
            </w:r>
            <w:proofErr w:type="spellEnd"/>
          </w:p>
        </w:tc>
        <w:tc>
          <w:tcPr>
            <w:tcW w:w="1697" w:type="dxa"/>
          </w:tcPr>
          <w:p w14:paraId="648CAA56"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21</w:t>
            </w:r>
          </w:p>
        </w:tc>
        <w:tc>
          <w:tcPr>
            <w:tcW w:w="1697" w:type="dxa"/>
          </w:tcPr>
          <w:p w14:paraId="036F87ED"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4</w:t>
            </w:r>
          </w:p>
        </w:tc>
        <w:tc>
          <w:tcPr>
            <w:tcW w:w="1698" w:type="dxa"/>
          </w:tcPr>
          <w:p w14:paraId="68BE4B0A"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17</w:t>
            </w:r>
          </w:p>
        </w:tc>
        <w:tc>
          <w:tcPr>
            <w:tcW w:w="1698" w:type="dxa"/>
          </w:tcPr>
          <w:p w14:paraId="6751A475"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8</w:t>
            </w:r>
          </w:p>
        </w:tc>
      </w:tr>
      <w:tr w:rsidR="006A5D12" w:rsidRPr="00CF43D6" w14:paraId="0AB4562E" w14:textId="77777777" w:rsidTr="00DF6DB5">
        <w:tc>
          <w:tcPr>
            <w:tcW w:w="1697" w:type="dxa"/>
          </w:tcPr>
          <w:p w14:paraId="3DBFC762" w14:textId="77777777" w:rsidR="006A5D12" w:rsidRPr="00CF43D6" w:rsidRDefault="006A5D12" w:rsidP="00DF6DB5">
            <w:pPr>
              <w:jc w:val="center"/>
              <w:rPr>
                <w:rFonts w:ascii="Bookman Old Style" w:hAnsi="Bookman Old Style" w:cstheme="majorBidi"/>
              </w:rPr>
            </w:pPr>
            <w:proofErr w:type="spellStart"/>
            <w:r w:rsidRPr="00CF43D6">
              <w:rPr>
                <w:rFonts w:ascii="Bookman Old Style" w:hAnsi="Bookman Old Style" w:cstheme="majorBidi"/>
              </w:rPr>
              <w:t>Februari</w:t>
            </w:r>
            <w:proofErr w:type="spellEnd"/>
          </w:p>
        </w:tc>
        <w:tc>
          <w:tcPr>
            <w:tcW w:w="1697" w:type="dxa"/>
          </w:tcPr>
          <w:p w14:paraId="0150DE69"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8</w:t>
            </w:r>
          </w:p>
        </w:tc>
        <w:tc>
          <w:tcPr>
            <w:tcW w:w="1697" w:type="dxa"/>
          </w:tcPr>
          <w:p w14:paraId="16711386"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0</w:t>
            </w:r>
          </w:p>
        </w:tc>
        <w:tc>
          <w:tcPr>
            <w:tcW w:w="1698" w:type="dxa"/>
          </w:tcPr>
          <w:p w14:paraId="0B06CA0F"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0</w:t>
            </w:r>
          </w:p>
        </w:tc>
        <w:tc>
          <w:tcPr>
            <w:tcW w:w="1698" w:type="dxa"/>
          </w:tcPr>
          <w:p w14:paraId="1E826047"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8</w:t>
            </w:r>
          </w:p>
        </w:tc>
      </w:tr>
      <w:tr w:rsidR="006A5D12" w:rsidRPr="00CF43D6" w14:paraId="6876F598" w14:textId="77777777" w:rsidTr="00DF6DB5">
        <w:tc>
          <w:tcPr>
            <w:tcW w:w="1697" w:type="dxa"/>
          </w:tcPr>
          <w:p w14:paraId="435ADE64" w14:textId="77777777" w:rsidR="006A5D12" w:rsidRPr="00CF43D6" w:rsidRDefault="006A5D12" w:rsidP="00DF6DB5">
            <w:pPr>
              <w:jc w:val="center"/>
              <w:rPr>
                <w:rFonts w:ascii="Bookman Old Style" w:hAnsi="Bookman Old Style" w:cstheme="majorBidi"/>
              </w:rPr>
            </w:pPr>
            <w:proofErr w:type="spellStart"/>
            <w:r w:rsidRPr="00CF43D6">
              <w:rPr>
                <w:rFonts w:ascii="Bookman Old Style" w:hAnsi="Bookman Old Style" w:cstheme="majorBidi"/>
              </w:rPr>
              <w:t>Maret</w:t>
            </w:r>
            <w:proofErr w:type="spellEnd"/>
          </w:p>
        </w:tc>
        <w:tc>
          <w:tcPr>
            <w:tcW w:w="1697" w:type="dxa"/>
          </w:tcPr>
          <w:p w14:paraId="101282F4"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8</w:t>
            </w:r>
          </w:p>
        </w:tc>
        <w:tc>
          <w:tcPr>
            <w:tcW w:w="1697" w:type="dxa"/>
          </w:tcPr>
          <w:p w14:paraId="3136738D"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0</w:t>
            </w:r>
          </w:p>
        </w:tc>
        <w:tc>
          <w:tcPr>
            <w:tcW w:w="1698" w:type="dxa"/>
          </w:tcPr>
          <w:p w14:paraId="10FBC8CF"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0</w:t>
            </w:r>
          </w:p>
        </w:tc>
        <w:tc>
          <w:tcPr>
            <w:tcW w:w="1698" w:type="dxa"/>
          </w:tcPr>
          <w:p w14:paraId="265365D9"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8</w:t>
            </w:r>
          </w:p>
        </w:tc>
      </w:tr>
      <w:tr w:rsidR="006A5D12" w:rsidRPr="00CF43D6" w14:paraId="00561A4C" w14:textId="77777777" w:rsidTr="00DF6DB5">
        <w:tc>
          <w:tcPr>
            <w:tcW w:w="1697" w:type="dxa"/>
          </w:tcPr>
          <w:p w14:paraId="36B8B82A"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April</w:t>
            </w:r>
          </w:p>
        </w:tc>
        <w:tc>
          <w:tcPr>
            <w:tcW w:w="1697" w:type="dxa"/>
          </w:tcPr>
          <w:p w14:paraId="677DE4F8"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8</w:t>
            </w:r>
          </w:p>
        </w:tc>
        <w:tc>
          <w:tcPr>
            <w:tcW w:w="1697" w:type="dxa"/>
          </w:tcPr>
          <w:p w14:paraId="63C5E365"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2</w:t>
            </w:r>
          </w:p>
        </w:tc>
        <w:tc>
          <w:tcPr>
            <w:tcW w:w="1698" w:type="dxa"/>
          </w:tcPr>
          <w:p w14:paraId="39B189B6"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2</w:t>
            </w:r>
          </w:p>
        </w:tc>
        <w:tc>
          <w:tcPr>
            <w:tcW w:w="1698" w:type="dxa"/>
          </w:tcPr>
          <w:p w14:paraId="6AFCD3CC"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8</w:t>
            </w:r>
          </w:p>
        </w:tc>
      </w:tr>
      <w:tr w:rsidR="006A5D12" w:rsidRPr="00CF43D6" w14:paraId="473E5CC8" w14:textId="77777777" w:rsidTr="00DF6DB5">
        <w:tc>
          <w:tcPr>
            <w:tcW w:w="1697" w:type="dxa"/>
          </w:tcPr>
          <w:p w14:paraId="023B795B"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Mei</w:t>
            </w:r>
          </w:p>
        </w:tc>
        <w:tc>
          <w:tcPr>
            <w:tcW w:w="1697" w:type="dxa"/>
          </w:tcPr>
          <w:p w14:paraId="3EAB3DD3"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8</w:t>
            </w:r>
          </w:p>
        </w:tc>
        <w:tc>
          <w:tcPr>
            <w:tcW w:w="1697" w:type="dxa"/>
          </w:tcPr>
          <w:p w14:paraId="4A6F9E7B"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0</w:t>
            </w:r>
          </w:p>
        </w:tc>
        <w:tc>
          <w:tcPr>
            <w:tcW w:w="1698" w:type="dxa"/>
          </w:tcPr>
          <w:p w14:paraId="371FC29B"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6</w:t>
            </w:r>
          </w:p>
        </w:tc>
        <w:tc>
          <w:tcPr>
            <w:tcW w:w="1698" w:type="dxa"/>
          </w:tcPr>
          <w:p w14:paraId="587979B1"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2</w:t>
            </w:r>
          </w:p>
        </w:tc>
      </w:tr>
      <w:tr w:rsidR="006A5D12" w:rsidRPr="00CF43D6" w14:paraId="189BFC4D" w14:textId="77777777" w:rsidTr="00DF6DB5">
        <w:tc>
          <w:tcPr>
            <w:tcW w:w="1697" w:type="dxa"/>
          </w:tcPr>
          <w:p w14:paraId="3E7A4A8F" w14:textId="77777777" w:rsidR="006A5D12" w:rsidRPr="00CF43D6" w:rsidRDefault="006A5D12" w:rsidP="00DF6DB5">
            <w:pPr>
              <w:jc w:val="center"/>
              <w:rPr>
                <w:rFonts w:ascii="Bookman Old Style" w:hAnsi="Bookman Old Style" w:cstheme="majorBidi"/>
              </w:rPr>
            </w:pPr>
            <w:proofErr w:type="spellStart"/>
            <w:r w:rsidRPr="00CF43D6">
              <w:rPr>
                <w:rFonts w:ascii="Bookman Old Style" w:hAnsi="Bookman Old Style" w:cstheme="majorBidi"/>
              </w:rPr>
              <w:t>juni</w:t>
            </w:r>
            <w:proofErr w:type="spellEnd"/>
          </w:p>
        </w:tc>
        <w:tc>
          <w:tcPr>
            <w:tcW w:w="1697" w:type="dxa"/>
          </w:tcPr>
          <w:p w14:paraId="748B2AFC"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2</w:t>
            </w:r>
          </w:p>
        </w:tc>
        <w:tc>
          <w:tcPr>
            <w:tcW w:w="1697" w:type="dxa"/>
          </w:tcPr>
          <w:p w14:paraId="19FCF9FD"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5</w:t>
            </w:r>
          </w:p>
        </w:tc>
        <w:tc>
          <w:tcPr>
            <w:tcW w:w="1698" w:type="dxa"/>
          </w:tcPr>
          <w:p w14:paraId="190F1CE1"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0</w:t>
            </w:r>
          </w:p>
        </w:tc>
        <w:tc>
          <w:tcPr>
            <w:tcW w:w="1698" w:type="dxa"/>
          </w:tcPr>
          <w:p w14:paraId="73D39F87"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7</w:t>
            </w:r>
          </w:p>
        </w:tc>
      </w:tr>
      <w:tr w:rsidR="006A5D12" w:rsidRPr="00CF43D6" w14:paraId="64A7CB49" w14:textId="77777777" w:rsidTr="00DF6DB5">
        <w:tc>
          <w:tcPr>
            <w:tcW w:w="1697" w:type="dxa"/>
          </w:tcPr>
          <w:p w14:paraId="332ACBFF" w14:textId="77777777" w:rsidR="006A5D12" w:rsidRPr="00CF43D6" w:rsidRDefault="006A5D12" w:rsidP="00DF6DB5">
            <w:pPr>
              <w:jc w:val="center"/>
              <w:rPr>
                <w:rFonts w:ascii="Bookman Old Style" w:hAnsi="Bookman Old Style" w:cstheme="majorBidi"/>
              </w:rPr>
            </w:pPr>
            <w:proofErr w:type="spellStart"/>
            <w:r w:rsidRPr="00CF43D6">
              <w:rPr>
                <w:rFonts w:ascii="Bookman Old Style" w:hAnsi="Bookman Old Style" w:cstheme="majorBidi"/>
              </w:rPr>
              <w:t>Juli</w:t>
            </w:r>
            <w:proofErr w:type="spellEnd"/>
          </w:p>
        </w:tc>
        <w:tc>
          <w:tcPr>
            <w:tcW w:w="1697" w:type="dxa"/>
          </w:tcPr>
          <w:p w14:paraId="0BE0CE0E"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7</w:t>
            </w:r>
          </w:p>
        </w:tc>
        <w:tc>
          <w:tcPr>
            <w:tcW w:w="1697" w:type="dxa"/>
          </w:tcPr>
          <w:p w14:paraId="4A4DAF73"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0</w:t>
            </w:r>
          </w:p>
        </w:tc>
        <w:tc>
          <w:tcPr>
            <w:tcW w:w="1698" w:type="dxa"/>
          </w:tcPr>
          <w:p w14:paraId="2150A9BE"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1</w:t>
            </w:r>
          </w:p>
        </w:tc>
        <w:tc>
          <w:tcPr>
            <w:tcW w:w="1698" w:type="dxa"/>
          </w:tcPr>
          <w:p w14:paraId="2E8CA522" w14:textId="77777777" w:rsidR="006A5D12" w:rsidRPr="00CF43D6" w:rsidRDefault="006A5D12" w:rsidP="00DF6DB5">
            <w:pPr>
              <w:jc w:val="center"/>
              <w:rPr>
                <w:rFonts w:ascii="Bookman Old Style" w:hAnsi="Bookman Old Style" w:cstheme="majorBidi"/>
              </w:rPr>
            </w:pPr>
            <w:r w:rsidRPr="00CF43D6">
              <w:rPr>
                <w:rFonts w:ascii="Bookman Old Style" w:hAnsi="Bookman Old Style" w:cstheme="majorBidi"/>
              </w:rPr>
              <w:t>6</w:t>
            </w:r>
          </w:p>
        </w:tc>
      </w:tr>
    </w:tbl>
    <w:p w14:paraId="142EA9BB" w14:textId="77777777" w:rsidR="006A5D12" w:rsidRPr="00CF43D6" w:rsidRDefault="006A5D12" w:rsidP="006A5D12">
      <w:pPr>
        <w:spacing w:line="240" w:lineRule="auto"/>
        <w:jc w:val="both"/>
        <w:rPr>
          <w:rFonts w:ascii="Bookman Old Style" w:hAnsi="Bookman Old Style" w:cstheme="majorBidi"/>
          <w:b/>
          <w:bCs/>
        </w:rPr>
      </w:pPr>
      <w:proofErr w:type="spellStart"/>
      <w:r w:rsidRPr="00CF43D6">
        <w:rPr>
          <w:rFonts w:ascii="Bookman Old Style" w:hAnsi="Bookman Old Style" w:cstheme="majorBidi"/>
          <w:b/>
          <w:bCs/>
        </w:rPr>
        <w:t>Sumber</w:t>
      </w:r>
      <w:proofErr w:type="spellEnd"/>
      <w:r w:rsidRPr="00CF43D6">
        <w:rPr>
          <w:rFonts w:ascii="Bookman Old Style" w:hAnsi="Bookman Old Style" w:cstheme="majorBidi"/>
          <w:b/>
          <w:bCs/>
        </w:rPr>
        <w:t xml:space="preserve"> </w:t>
      </w:r>
      <w:proofErr w:type="gramStart"/>
      <w:r w:rsidRPr="00CF43D6">
        <w:rPr>
          <w:rFonts w:ascii="Bookman Old Style" w:hAnsi="Bookman Old Style" w:cstheme="majorBidi"/>
          <w:b/>
          <w:bCs/>
        </w:rPr>
        <w:t>Data :</w:t>
      </w:r>
      <w:proofErr w:type="gramEnd"/>
      <w:r w:rsidRPr="00CF43D6">
        <w:rPr>
          <w:rFonts w:ascii="Bookman Old Style" w:hAnsi="Bookman Old Style" w:cstheme="majorBidi"/>
          <w:b/>
          <w:bCs/>
        </w:rPr>
        <w:t xml:space="preserve"> </w:t>
      </w:r>
      <w:proofErr w:type="spellStart"/>
      <w:r w:rsidRPr="00CF43D6">
        <w:rPr>
          <w:rFonts w:ascii="Bookman Old Style" w:hAnsi="Bookman Old Style" w:cstheme="majorBidi"/>
          <w:b/>
          <w:bCs/>
        </w:rPr>
        <w:t>Pengadilan</w:t>
      </w:r>
      <w:proofErr w:type="spellEnd"/>
      <w:r w:rsidRPr="00CF43D6">
        <w:rPr>
          <w:rFonts w:ascii="Bookman Old Style" w:hAnsi="Bookman Old Style" w:cstheme="majorBidi"/>
          <w:b/>
          <w:bCs/>
        </w:rPr>
        <w:t xml:space="preserve"> Negeri Gorontalo 2019</w:t>
      </w:r>
    </w:p>
    <w:p w14:paraId="5D322839" w14:textId="77777777" w:rsidR="006A5D12" w:rsidRPr="00CF43D6" w:rsidRDefault="00EF3198" w:rsidP="00EF3198">
      <w:pPr>
        <w:spacing w:after="0" w:line="240" w:lineRule="auto"/>
        <w:ind w:firstLine="720"/>
        <w:jc w:val="both"/>
        <w:rPr>
          <w:rFonts w:ascii="Bookman Old Style" w:hAnsi="Bookman Old Style" w:cstheme="majorBidi"/>
        </w:rPr>
      </w:pPr>
      <w:proofErr w:type="spellStart"/>
      <w:r w:rsidRPr="00CF43D6">
        <w:rPr>
          <w:rFonts w:ascii="Bookman Old Style" w:hAnsi="Bookman Old Style" w:cstheme="majorBidi"/>
        </w:rPr>
        <w:t>Menelaah</w:t>
      </w:r>
      <w:proofErr w:type="spellEnd"/>
      <w:r w:rsidRPr="00CF43D6">
        <w:rPr>
          <w:rFonts w:ascii="Bookman Old Style" w:hAnsi="Bookman Old Style" w:cstheme="majorBidi"/>
        </w:rPr>
        <w:t xml:space="preserve"> table III</w:t>
      </w:r>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terlihat</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bahwa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frekuensi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kasus</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korupsi</w:t>
      </w:r>
      <w:proofErr w:type="spellEnd"/>
      <w:r w:rsidR="006A5D12" w:rsidRPr="00CF43D6">
        <w:rPr>
          <w:rFonts w:ascii="Bookman Old Style" w:hAnsi="Bookman Old Style" w:cstheme="majorBidi"/>
        </w:rPr>
        <w:t xml:space="preserve"> yang </w:t>
      </w:r>
      <w:proofErr w:type="spellStart"/>
      <w:r w:rsidR="006A5D12" w:rsidRPr="00CF43D6">
        <w:rPr>
          <w:rFonts w:ascii="Bookman Old Style" w:hAnsi="Bookman Old Style" w:cstheme="majorBidi"/>
        </w:rPr>
        <w:t>ada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digorontalo</w:t>
      </w:r>
      <w:proofErr w:type="spellEnd"/>
      <w:r w:rsidR="006A5D12" w:rsidRPr="00CF43D6">
        <w:rPr>
          <w:rFonts w:ascii="Bookman Old Style" w:hAnsi="Bookman Old Style" w:cstheme="majorBidi"/>
        </w:rPr>
        <w:t xml:space="preserve"> relative </w:t>
      </w:r>
      <w:proofErr w:type="spellStart"/>
      <w:r w:rsidR="006A5D12" w:rsidRPr="00CF43D6">
        <w:rPr>
          <w:rFonts w:ascii="Bookman Old Style" w:hAnsi="Bookman Old Style" w:cstheme="majorBidi"/>
        </w:rPr>
        <w:t>sedikit</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ketika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disandingkan</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dengan</w:t>
      </w:r>
      <w:proofErr w:type="spellEnd"/>
      <w:r w:rsidR="006A5D12" w:rsidRPr="00CF43D6">
        <w:rPr>
          <w:rFonts w:ascii="Bookman Old Style" w:hAnsi="Bookman Old Style" w:cstheme="majorBidi"/>
        </w:rPr>
        <w:t xml:space="preserve"> data yang </w:t>
      </w:r>
      <w:proofErr w:type="spellStart"/>
      <w:r w:rsidR="006A5D12" w:rsidRPr="00CF43D6">
        <w:rPr>
          <w:rFonts w:ascii="Bookman Old Style" w:hAnsi="Bookman Old Style" w:cstheme="majorBidi"/>
        </w:rPr>
        <w:t>ada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dalam</w:t>
      </w:r>
      <w:proofErr w:type="spellEnd"/>
      <w:r w:rsidR="006A5D12" w:rsidRPr="00CF43D6">
        <w:rPr>
          <w:rFonts w:ascii="Bookman Old Style" w:hAnsi="Bookman Old Style" w:cstheme="majorBidi"/>
        </w:rPr>
        <w:t xml:space="preserve"> table III </w:t>
      </w:r>
      <w:proofErr w:type="spellStart"/>
      <w:r w:rsidR="006A5D12" w:rsidRPr="00CF43D6">
        <w:rPr>
          <w:rFonts w:ascii="Bookman Old Style" w:hAnsi="Bookman Old Style" w:cstheme="majorBidi"/>
        </w:rPr>
        <w:t>sebelumnya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yakni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kasus</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korupsi</w:t>
      </w:r>
      <w:proofErr w:type="spellEnd"/>
      <w:r w:rsidR="006A5D12" w:rsidRPr="00CF43D6">
        <w:rPr>
          <w:rFonts w:ascii="Bookman Old Style" w:hAnsi="Bookman Old Style" w:cstheme="majorBidi"/>
        </w:rPr>
        <w:t xml:space="preserve"> yang </w:t>
      </w:r>
      <w:proofErr w:type="spellStart"/>
      <w:r w:rsidR="006A5D12" w:rsidRPr="00CF43D6">
        <w:rPr>
          <w:rFonts w:ascii="Bookman Old Style" w:hAnsi="Bookman Old Style" w:cstheme="majorBidi"/>
        </w:rPr>
        <w:t>ditangani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Pengadilan</w:t>
      </w:r>
      <w:proofErr w:type="spellEnd"/>
      <w:r w:rsidR="006A5D12" w:rsidRPr="00CF43D6">
        <w:rPr>
          <w:rFonts w:ascii="Bookman Old Style" w:hAnsi="Bookman Old Style" w:cstheme="majorBidi"/>
        </w:rPr>
        <w:t xml:space="preserve"> Negeri Makassar, </w:t>
      </w:r>
      <w:proofErr w:type="spellStart"/>
      <w:r w:rsidR="006A5D12" w:rsidRPr="00CF43D6">
        <w:rPr>
          <w:rFonts w:ascii="Bookman Old Style" w:hAnsi="Bookman Old Style" w:cstheme="majorBidi"/>
        </w:rPr>
        <w:t>namun</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ketika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kita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melihat</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secara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parsial</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khusus</w:t>
      </w:r>
      <w:proofErr w:type="spellEnd"/>
      <w:r w:rsidR="006A5D12" w:rsidRPr="00CF43D6">
        <w:rPr>
          <w:rFonts w:ascii="Bookman Old Style" w:hAnsi="Bookman Old Style" w:cstheme="majorBidi"/>
        </w:rPr>
        <w:t xml:space="preserve"> pada </w:t>
      </w:r>
      <w:proofErr w:type="spellStart"/>
      <w:r w:rsidR="006A5D12" w:rsidRPr="00CF43D6">
        <w:rPr>
          <w:rFonts w:ascii="Bookman Old Style" w:hAnsi="Bookman Old Style" w:cstheme="majorBidi"/>
        </w:rPr>
        <w:t>kasus</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korupsi</w:t>
      </w:r>
      <w:proofErr w:type="spellEnd"/>
      <w:r w:rsidR="006A5D12" w:rsidRPr="00CF43D6">
        <w:rPr>
          <w:rFonts w:ascii="Bookman Old Style" w:hAnsi="Bookman Old Style" w:cstheme="majorBidi"/>
        </w:rPr>
        <w:t xml:space="preserve"> dan </w:t>
      </w:r>
      <w:proofErr w:type="spellStart"/>
      <w:r w:rsidR="006A5D12" w:rsidRPr="00CF43D6">
        <w:rPr>
          <w:rFonts w:ascii="Bookman Old Style" w:hAnsi="Bookman Old Style" w:cstheme="majorBidi"/>
        </w:rPr>
        <w:t>penangannya</w:t>
      </w:r>
      <w:proofErr w:type="spellEnd"/>
      <w:r w:rsidR="006A5D12" w:rsidRPr="00CF43D6">
        <w:rPr>
          <w:rFonts w:ascii="Bookman Old Style" w:hAnsi="Bookman Old Style" w:cstheme="majorBidi"/>
        </w:rPr>
        <w:t xml:space="preserve"> pada </w:t>
      </w:r>
      <w:proofErr w:type="spellStart"/>
      <w:r w:rsidR="006A5D12" w:rsidRPr="00CF43D6">
        <w:rPr>
          <w:rFonts w:ascii="Bookman Old Style" w:hAnsi="Bookman Old Style" w:cstheme="majorBidi"/>
        </w:rPr>
        <w:t>Pengadilan</w:t>
      </w:r>
      <w:proofErr w:type="spellEnd"/>
      <w:r w:rsidR="006A5D12" w:rsidRPr="00CF43D6">
        <w:rPr>
          <w:rFonts w:ascii="Bookman Old Style" w:hAnsi="Bookman Old Style" w:cstheme="majorBidi"/>
        </w:rPr>
        <w:t xml:space="preserve"> Negeri Gorontalo </w:t>
      </w:r>
      <w:proofErr w:type="spellStart"/>
      <w:r w:rsidR="006A5D12" w:rsidRPr="00CF43D6">
        <w:rPr>
          <w:rFonts w:ascii="Bookman Old Style" w:hAnsi="Bookman Old Style" w:cstheme="majorBidi"/>
        </w:rPr>
        <w:t>terlihat</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bahwa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jumlah</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kasus</w:t>
      </w:r>
      <w:proofErr w:type="spellEnd"/>
      <w:r w:rsidR="006A5D12" w:rsidRPr="00CF43D6">
        <w:rPr>
          <w:rFonts w:ascii="Bookman Old Style" w:hAnsi="Bookman Old Style" w:cstheme="majorBidi"/>
        </w:rPr>
        <w:t xml:space="preserve"> yang </w:t>
      </w:r>
      <w:proofErr w:type="spellStart"/>
      <w:r w:rsidR="006A5D12" w:rsidRPr="00CF43D6">
        <w:rPr>
          <w:rFonts w:ascii="Bookman Old Style" w:hAnsi="Bookman Old Style" w:cstheme="majorBidi"/>
        </w:rPr>
        <w:t>putus</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jumlahnya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tidak</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mencapai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setengah</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dari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kasus</w:t>
      </w:r>
      <w:proofErr w:type="spellEnd"/>
      <w:r w:rsidR="006A5D12" w:rsidRPr="00CF43D6">
        <w:rPr>
          <w:rFonts w:ascii="Bookman Old Style" w:hAnsi="Bookman Old Style" w:cstheme="majorBidi"/>
        </w:rPr>
        <w:t xml:space="preserve"> yang </w:t>
      </w:r>
      <w:proofErr w:type="spellStart"/>
      <w:r w:rsidR="006A5D12" w:rsidRPr="00CF43D6">
        <w:rPr>
          <w:rFonts w:ascii="Bookman Old Style" w:hAnsi="Bookman Old Style" w:cstheme="majorBidi"/>
        </w:rPr>
        <w:t>masuk</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terlihat</w:t>
      </w:r>
      <w:proofErr w:type="spellEnd"/>
      <w:r w:rsidR="006A5D12" w:rsidRPr="00CF43D6">
        <w:rPr>
          <w:rFonts w:ascii="Bookman Old Style" w:hAnsi="Bookman Old Style" w:cstheme="majorBidi"/>
        </w:rPr>
        <w:t xml:space="preserve"> pada </w:t>
      </w:r>
      <w:proofErr w:type="spellStart"/>
      <w:r w:rsidR="006A5D12" w:rsidRPr="00CF43D6">
        <w:rPr>
          <w:rFonts w:ascii="Bookman Old Style" w:hAnsi="Bookman Old Style" w:cstheme="majorBidi"/>
        </w:rPr>
        <w:t>bulan</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februari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maret</w:t>
      </w:r>
      <w:proofErr w:type="spellEnd"/>
      <w:r w:rsidR="006A5D12" w:rsidRPr="00CF43D6">
        <w:rPr>
          <w:rFonts w:ascii="Bookman Old Style" w:hAnsi="Bookman Old Style" w:cstheme="majorBidi"/>
        </w:rPr>
        <w:t xml:space="preserve"> dan </w:t>
      </w:r>
      <w:proofErr w:type="spellStart"/>
      <w:r w:rsidR="006A5D12" w:rsidRPr="00CF43D6">
        <w:rPr>
          <w:rFonts w:ascii="Bookman Old Style" w:hAnsi="Bookman Old Style" w:cstheme="majorBidi"/>
        </w:rPr>
        <w:t>april</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jumlah</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kasus</w:t>
      </w:r>
      <w:proofErr w:type="spellEnd"/>
      <w:r w:rsidR="006A5D12" w:rsidRPr="00CF43D6">
        <w:rPr>
          <w:rFonts w:ascii="Bookman Old Style" w:hAnsi="Bookman Old Style" w:cstheme="majorBidi"/>
        </w:rPr>
        <w:t xml:space="preserve"> yang </w:t>
      </w:r>
      <w:proofErr w:type="spellStart"/>
      <w:r w:rsidR="006A5D12" w:rsidRPr="00CF43D6">
        <w:rPr>
          <w:rFonts w:ascii="Bookman Old Style" w:hAnsi="Bookman Old Style" w:cstheme="majorBidi"/>
        </w:rPr>
        <w:t>putus</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tidak</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ada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sehingga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kondisi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ini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hampir</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sama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dengan</w:t>
      </w:r>
      <w:proofErr w:type="spellEnd"/>
      <w:r w:rsidR="006A5D12" w:rsidRPr="00CF43D6">
        <w:rPr>
          <w:rFonts w:ascii="Bookman Old Style" w:hAnsi="Bookman Old Style" w:cstheme="majorBidi"/>
        </w:rPr>
        <w:t xml:space="preserve"> yang </w:t>
      </w:r>
      <w:proofErr w:type="spellStart"/>
      <w:r w:rsidR="006A5D12" w:rsidRPr="00CF43D6">
        <w:rPr>
          <w:rFonts w:ascii="Bookman Old Style" w:hAnsi="Bookman Old Style" w:cstheme="majorBidi"/>
        </w:rPr>
        <w:t>ada</w:t>
      </w:r>
      <w:proofErr w:type="spellEnd"/>
      <w:r w:rsidR="006A5D12" w:rsidRPr="00CF43D6">
        <w:rPr>
          <w:rFonts w:ascii="Bookman Old Style" w:hAnsi="Bookman Old Style" w:cstheme="majorBidi"/>
        </w:rPr>
        <w:t xml:space="preserve"> di </w:t>
      </w:r>
      <w:proofErr w:type="spellStart"/>
      <w:r w:rsidR="006A5D12" w:rsidRPr="00CF43D6">
        <w:rPr>
          <w:rFonts w:ascii="Bookman Old Style" w:hAnsi="Bookman Old Style" w:cstheme="majorBidi"/>
        </w:rPr>
        <w:lastRenderedPageBreak/>
        <w:t>Pengadilan</w:t>
      </w:r>
      <w:proofErr w:type="spellEnd"/>
      <w:r w:rsidR="006A5D12" w:rsidRPr="00CF43D6">
        <w:rPr>
          <w:rFonts w:ascii="Bookman Old Style" w:hAnsi="Bookman Old Style" w:cstheme="majorBidi"/>
        </w:rPr>
        <w:t xml:space="preserve"> Negeri Makassar. Hal </w:t>
      </w:r>
      <w:proofErr w:type="spellStart"/>
      <w:r w:rsidR="006A5D12" w:rsidRPr="00CF43D6">
        <w:rPr>
          <w:rFonts w:ascii="Bookman Old Style" w:hAnsi="Bookman Old Style" w:cstheme="majorBidi"/>
        </w:rPr>
        <w:t>tersebut</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tentunya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tidak</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serta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merta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menyatakan</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bahwa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instansi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Pengadilan</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mengalami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kemunduran</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dalam</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penegakan</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tindak</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pidana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korupsi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melainkan</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ada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beberapa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hal</w:t>
      </w:r>
      <w:proofErr w:type="spellEnd"/>
      <w:r w:rsidR="006A5D12" w:rsidRPr="00CF43D6">
        <w:rPr>
          <w:rFonts w:ascii="Bookman Old Style" w:hAnsi="Bookman Old Style" w:cstheme="majorBidi"/>
        </w:rPr>
        <w:t xml:space="preserve"> yang </w:t>
      </w:r>
      <w:proofErr w:type="spellStart"/>
      <w:r w:rsidR="006A5D12" w:rsidRPr="00CF43D6">
        <w:rPr>
          <w:rFonts w:ascii="Bookman Old Style" w:hAnsi="Bookman Old Style" w:cstheme="majorBidi"/>
        </w:rPr>
        <w:t>tentunya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berpengaruh</w:t>
      </w:r>
      <w:proofErr w:type="spellEnd"/>
      <w:r w:rsidR="006A5D12" w:rsidRPr="00CF43D6">
        <w:rPr>
          <w:rFonts w:ascii="Bookman Old Style" w:hAnsi="Bookman Old Style" w:cstheme="majorBidi"/>
        </w:rPr>
        <w:t xml:space="preserve"> dan </w:t>
      </w:r>
      <w:proofErr w:type="spellStart"/>
      <w:r w:rsidR="006A5D12" w:rsidRPr="00CF43D6">
        <w:rPr>
          <w:rFonts w:ascii="Bookman Old Style" w:hAnsi="Bookman Old Style" w:cstheme="majorBidi"/>
        </w:rPr>
        <w:t>memengaruhi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sehingga</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hal</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tersebut</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terjadi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seperti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kurangnya</w:t>
      </w:r>
      <w:proofErr w:type="spellEnd"/>
      <w:r w:rsidR="006A5D12" w:rsidRPr="00CF43D6">
        <w:rPr>
          <w:rFonts w:ascii="Bookman Old Style" w:hAnsi="Bookman Old Style" w:cstheme="majorBidi"/>
        </w:rPr>
        <w:t xml:space="preserve"> hakim yang </w:t>
      </w:r>
      <w:proofErr w:type="spellStart"/>
      <w:r w:rsidR="006A5D12" w:rsidRPr="00CF43D6">
        <w:rPr>
          <w:rFonts w:ascii="Bookman Old Style" w:hAnsi="Bookman Old Style" w:cstheme="majorBidi"/>
        </w:rPr>
        <w:t>ditempatkan</w:t>
      </w:r>
      <w:proofErr w:type="spellEnd"/>
      <w:r w:rsidR="006A5D12" w:rsidRPr="00CF43D6">
        <w:rPr>
          <w:rFonts w:ascii="Bookman Old Style" w:hAnsi="Bookman Old Style" w:cstheme="majorBidi"/>
        </w:rPr>
        <w:t xml:space="preserve"> di </w:t>
      </w:r>
      <w:proofErr w:type="spellStart"/>
      <w:r w:rsidR="006A5D12" w:rsidRPr="00CF43D6">
        <w:rPr>
          <w:rFonts w:ascii="Bookman Old Style" w:hAnsi="Bookman Old Style" w:cstheme="majorBidi"/>
        </w:rPr>
        <w:t>Pengadilan</w:t>
      </w:r>
      <w:proofErr w:type="spellEnd"/>
      <w:r w:rsidR="006A5D12" w:rsidRPr="00CF43D6">
        <w:rPr>
          <w:rFonts w:ascii="Bookman Old Style" w:hAnsi="Bookman Old Style" w:cstheme="majorBidi"/>
        </w:rPr>
        <w:t xml:space="preserve"> Negeri </w:t>
      </w:r>
      <w:proofErr w:type="spellStart"/>
      <w:r w:rsidR="006A5D12" w:rsidRPr="00CF43D6">
        <w:rPr>
          <w:rFonts w:ascii="Bookman Old Style" w:hAnsi="Bookman Old Style" w:cstheme="majorBidi"/>
        </w:rPr>
        <w:t>sedangkan</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intensitas</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kasus</w:t>
      </w:r>
      <w:proofErr w:type="spellEnd"/>
      <w:r w:rsidR="006A5D12" w:rsidRPr="00CF43D6">
        <w:rPr>
          <w:rFonts w:ascii="Bookman Old Style" w:hAnsi="Bookman Old Style" w:cstheme="majorBidi"/>
        </w:rPr>
        <w:t xml:space="preserve"> yang </w:t>
      </w:r>
      <w:proofErr w:type="spellStart"/>
      <w:r w:rsidR="006A5D12" w:rsidRPr="00CF43D6">
        <w:rPr>
          <w:rFonts w:ascii="Bookman Old Style" w:hAnsi="Bookman Old Style" w:cstheme="majorBidi"/>
        </w:rPr>
        <w:t>terjadi</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semakin</w:t>
      </w:r>
      <w:proofErr w:type="spellEnd"/>
      <w:r w:rsidR="006A5D12" w:rsidRPr="00CF43D6">
        <w:rPr>
          <w:rFonts w:ascii="Bookman Old Style" w:hAnsi="Bookman Old Style" w:cstheme="majorBidi"/>
        </w:rPr>
        <w:t xml:space="preserve"> </w:t>
      </w:r>
      <w:proofErr w:type="spellStart"/>
      <w:r w:rsidR="006A5D12" w:rsidRPr="00CF43D6">
        <w:rPr>
          <w:rFonts w:ascii="Bookman Old Style" w:hAnsi="Bookman Old Style" w:cstheme="majorBidi"/>
        </w:rPr>
        <w:t>meningkat</w:t>
      </w:r>
      <w:proofErr w:type="spellEnd"/>
      <w:r w:rsidR="006A5D12" w:rsidRPr="00CF43D6">
        <w:rPr>
          <w:rFonts w:ascii="Bookman Old Style" w:hAnsi="Bookman Old Style" w:cstheme="majorBidi"/>
        </w:rPr>
        <w:t>.</w:t>
      </w:r>
    </w:p>
    <w:p w14:paraId="683E02DF" w14:textId="77777777" w:rsidR="00EF3198" w:rsidRPr="00CF43D6" w:rsidRDefault="00EF3198" w:rsidP="00EF3198">
      <w:pPr>
        <w:pStyle w:val="ListParagraph"/>
        <w:spacing w:after="0" w:line="240" w:lineRule="auto"/>
        <w:ind w:left="0" w:firstLine="720"/>
        <w:jc w:val="both"/>
        <w:rPr>
          <w:rFonts w:ascii="Bookman Old Style" w:hAnsi="Bookman Old Style" w:cstheme="majorBidi"/>
        </w:rPr>
      </w:pPr>
      <w:proofErr w:type="spellStart"/>
      <w:r w:rsidRPr="00CF43D6">
        <w:rPr>
          <w:rFonts w:ascii="Bookman Old Style" w:hAnsi="Bookman Old Style" w:cstheme="majorBidi"/>
        </w:rPr>
        <w:t>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regulasi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lebih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tegas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memberikan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batas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waktu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penuhan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pembayaran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pelaksanaan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 yang </w:t>
      </w:r>
      <w:proofErr w:type="spellStart"/>
      <w:r w:rsidRPr="00CF43D6">
        <w:rPr>
          <w:rFonts w:ascii="Bookman Old Style" w:hAnsi="Bookman Old Style" w:cstheme="majorBidi"/>
        </w:rPr>
        <w:t>terjadi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akibat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waktu</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diberikan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selama</w:t>
      </w:r>
      <w:proofErr w:type="spellEnd"/>
      <w:r w:rsidRPr="00CF43D6">
        <w:rPr>
          <w:rFonts w:ascii="Bookman Old Style" w:hAnsi="Bookman Old Style" w:cstheme="majorBidi"/>
        </w:rPr>
        <w:t xml:space="preserve"> 1 (Satu) </w:t>
      </w:r>
      <w:proofErr w:type="spellStart"/>
      <w:r w:rsidRPr="00CF43D6">
        <w:rPr>
          <w:rFonts w:ascii="Bookman Old Style" w:hAnsi="Bookman Old Style" w:cstheme="majorBidi"/>
        </w:rPr>
        <w:t>bulan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sejak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pengumuman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sebuah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 </w:t>
      </w:r>
      <w:proofErr w:type="spellStart"/>
      <w:r w:rsidRPr="00CF43D6">
        <w:rPr>
          <w:rFonts w:ascii="Bookman Old Style" w:hAnsi="Bookman Old Style" w:cstheme="majorBidi"/>
        </w:rPr>
        <w:t>kemudian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aturan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subsider</w:t>
      </w:r>
      <w:proofErr w:type="spellEnd"/>
      <w:r w:rsidRPr="00CF43D6">
        <w:rPr>
          <w:rFonts w:ascii="Bookman Old Style" w:hAnsi="Bookman Old Style" w:cstheme="majorBidi"/>
        </w:rPr>
        <w:t xml:space="preserve">/alternative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apabila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bisa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dipenuhi</w:t>
      </w:r>
      <w:proofErr w:type="spellEnd"/>
      <w:r w:rsidRPr="00CF43D6">
        <w:rPr>
          <w:rFonts w:ascii="Bookman Old Style" w:hAnsi="Bookman Old Style" w:cstheme="majorBidi"/>
        </w:rPr>
        <w:t xml:space="preserve"> oleh </w:t>
      </w:r>
      <w:proofErr w:type="spellStart"/>
      <w:r w:rsidRPr="00CF43D6">
        <w:rPr>
          <w:rFonts w:ascii="Bookman Old Style" w:hAnsi="Bookman Old Style" w:cstheme="majorBidi"/>
        </w:rPr>
        <w:t>tersangka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dilaksanakan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cara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ketika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seoraang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mendapatkan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hukuman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namun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kurun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waktu</w:t>
      </w:r>
      <w:proofErr w:type="spellEnd"/>
      <w:r w:rsidRPr="00CF43D6">
        <w:rPr>
          <w:rFonts w:ascii="Bookman Old Style" w:hAnsi="Bookman Old Style" w:cstheme="majorBidi"/>
        </w:rPr>
        <w:t xml:space="preserve"> 1 (</w:t>
      </w:r>
      <w:proofErr w:type="spellStart"/>
      <w:r w:rsidRPr="00CF43D6">
        <w:rPr>
          <w:rFonts w:ascii="Bookman Old Style" w:hAnsi="Bookman Old Style" w:cstheme="majorBidi"/>
        </w:rPr>
        <w:t>satu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bulan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terdakwa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membayar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dilihat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benda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terdakwa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miliki</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dilelang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menutupi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kekurangan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bayarkan</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ketika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hasil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lelang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juga </w:t>
      </w:r>
      <w:proofErr w:type="spellStart"/>
      <w:r w:rsidRPr="00CF43D6">
        <w:rPr>
          <w:rFonts w:ascii="Bookman Old Style" w:hAnsi="Bookman Old Style" w:cstheme="majorBidi"/>
        </w:rPr>
        <w:t>mencukupi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membayarkan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dijerat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memasukkannya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
    <w:p w14:paraId="2E0121FE" w14:textId="77777777" w:rsidR="006A5D12" w:rsidRPr="00CF43D6" w:rsidRDefault="00EF3198" w:rsidP="00911C36">
      <w:pPr>
        <w:spacing w:after="0" w:line="240" w:lineRule="auto"/>
        <w:ind w:firstLine="720"/>
        <w:jc w:val="both"/>
        <w:rPr>
          <w:rFonts w:ascii="Bookman Old Style" w:hAnsi="Bookman Old Style" w:cstheme="majorBidi"/>
        </w:rPr>
      </w:pPr>
      <w:proofErr w:type="spellStart"/>
      <w:r w:rsidRPr="00CF43D6">
        <w:rPr>
          <w:rFonts w:ascii="Bookman Old Style" w:hAnsi="Bookman Old Style" w:cstheme="majorBidi"/>
        </w:rPr>
        <w:t>Hukuman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ditetapkan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akibat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terdakwa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sanggup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memenuhi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lamanya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ditentukan</w:t>
      </w:r>
      <w:proofErr w:type="spellEnd"/>
      <w:r w:rsidRPr="00CF43D6">
        <w:rPr>
          <w:rFonts w:ascii="Bookman Old Style" w:hAnsi="Bookman Old Style" w:cstheme="majorBidi"/>
        </w:rPr>
        <w:t xml:space="preserve"> oleh hakim </w:t>
      </w:r>
      <w:proofErr w:type="spellStart"/>
      <w:r w:rsidRPr="00CF43D6">
        <w:rPr>
          <w:rFonts w:ascii="Bookman Old Style" w:hAnsi="Bookman Old Style" w:cstheme="majorBidi"/>
        </w:rPr>
        <w:t>namun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memperhatikan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prinsip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bahwa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diberikan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akibat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membayar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boleh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melebihi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maksimum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ancaman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pokoknya.Hal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terjadi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katena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merupakan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tambahan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sedangkan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tambahan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dijatuhkan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apabila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pemeriksaan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keterkaitan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barang</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dijadikan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obyek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seperti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keterkaitan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barang</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diperoleh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hasil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digunakan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keterikatan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antara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harta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diperoleh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maupun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keterkaitan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perusahaan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menjadi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bagian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w:t>
      </w:r>
    </w:p>
    <w:p w14:paraId="7C81E636" w14:textId="77777777" w:rsidR="00C75151" w:rsidRPr="00CF43D6" w:rsidRDefault="00C75151" w:rsidP="00C75151">
      <w:pPr>
        <w:pStyle w:val="ListParagraph"/>
        <w:numPr>
          <w:ilvl w:val="2"/>
          <w:numId w:val="8"/>
        </w:numPr>
        <w:spacing w:line="240" w:lineRule="auto"/>
        <w:ind w:left="426" w:hanging="426"/>
        <w:jc w:val="both"/>
        <w:rPr>
          <w:rFonts w:ascii="Bookman Old Style" w:hAnsi="Bookman Old Style" w:cstheme="majorBidi"/>
          <w:b/>
        </w:rPr>
      </w:pPr>
      <w:proofErr w:type="spellStart"/>
      <w:r w:rsidRPr="00CF43D6">
        <w:rPr>
          <w:rFonts w:ascii="Bookman Old Style" w:hAnsi="Bookman Old Style" w:cstheme="majorBidi"/>
          <w:b/>
        </w:rPr>
        <w:t>Faktor</w:t>
      </w:r>
      <w:proofErr w:type="spellEnd"/>
      <w:r w:rsidR="00A449ED" w:rsidRPr="00CF43D6">
        <w:rPr>
          <w:rFonts w:ascii="Bookman Old Style" w:hAnsi="Bookman Old Style" w:cstheme="majorBidi"/>
          <w:b/>
        </w:rPr>
        <w:t xml:space="preserve"> Yang </w:t>
      </w:r>
      <w:proofErr w:type="spellStart"/>
      <w:r w:rsidR="00A449ED" w:rsidRPr="00CF43D6">
        <w:rPr>
          <w:rFonts w:ascii="Bookman Old Style" w:hAnsi="Bookman Old Style" w:cstheme="majorBidi"/>
          <w:b/>
        </w:rPr>
        <w:t>Mempengaruhi</w:t>
      </w:r>
      <w:proofErr w:type="spellEnd"/>
      <w:r w:rsidR="00A449ED" w:rsidRPr="00CF43D6">
        <w:rPr>
          <w:rFonts w:ascii="Bookman Old Style" w:hAnsi="Bookman Old Style" w:cstheme="majorBidi"/>
          <w:b/>
        </w:rPr>
        <w:t xml:space="preserve"> </w:t>
      </w:r>
      <w:proofErr w:type="spellStart"/>
      <w:r w:rsidR="00A449ED" w:rsidRPr="00CF43D6">
        <w:rPr>
          <w:rFonts w:ascii="Bookman Old Style" w:hAnsi="Bookman Old Style" w:cstheme="majorBidi"/>
          <w:b/>
        </w:rPr>
        <w:t>Dalam</w:t>
      </w:r>
      <w:proofErr w:type="spellEnd"/>
      <w:r w:rsidR="00A449ED" w:rsidRPr="00CF43D6">
        <w:rPr>
          <w:rFonts w:ascii="Bookman Old Style" w:hAnsi="Bookman Old Style" w:cstheme="majorBidi"/>
          <w:b/>
        </w:rPr>
        <w:t xml:space="preserve"> </w:t>
      </w:r>
      <w:proofErr w:type="spellStart"/>
      <w:r w:rsidR="00A449ED" w:rsidRPr="00CF43D6">
        <w:rPr>
          <w:rFonts w:ascii="Bookman Old Style" w:hAnsi="Bookman Old Style" w:cstheme="majorBidi"/>
          <w:b/>
        </w:rPr>
        <w:t>Pengembalian</w:t>
      </w:r>
      <w:proofErr w:type="spellEnd"/>
      <w:r w:rsidR="00A449ED" w:rsidRPr="00CF43D6">
        <w:rPr>
          <w:rFonts w:ascii="Bookman Old Style" w:hAnsi="Bookman Old Style" w:cstheme="majorBidi"/>
          <w:b/>
        </w:rPr>
        <w:t xml:space="preserve"> </w:t>
      </w:r>
      <w:proofErr w:type="spellStart"/>
      <w:r w:rsidR="00A449ED" w:rsidRPr="00CF43D6">
        <w:rPr>
          <w:rFonts w:ascii="Bookman Old Style" w:hAnsi="Bookman Old Style" w:cstheme="majorBidi"/>
          <w:b/>
        </w:rPr>
        <w:t>Kerugian</w:t>
      </w:r>
      <w:proofErr w:type="spellEnd"/>
      <w:r w:rsidR="00A449ED" w:rsidRPr="00CF43D6">
        <w:rPr>
          <w:rFonts w:ascii="Bookman Old Style" w:hAnsi="Bookman Old Style" w:cstheme="majorBidi"/>
          <w:b/>
        </w:rPr>
        <w:t xml:space="preserve"> Negara</w:t>
      </w:r>
    </w:p>
    <w:p w14:paraId="1E6996C3" w14:textId="77777777" w:rsidR="00FF0358" w:rsidRPr="00CF43D6" w:rsidRDefault="00FF0358" w:rsidP="00FF0358">
      <w:pPr>
        <w:pStyle w:val="ListParagraph"/>
        <w:spacing w:after="0" w:line="240" w:lineRule="auto"/>
        <w:ind w:left="0" w:firstLine="360"/>
        <w:jc w:val="both"/>
        <w:rPr>
          <w:rFonts w:ascii="Bookman Old Style" w:hAnsi="Bookman Old Style" w:cstheme="majorBidi"/>
        </w:rPr>
      </w:pPr>
      <w:r w:rsidRPr="00CF43D6">
        <w:rPr>
          <w:rFonts w:ascii="Bookman Old Style" w:hAnsi="Bookman Old Style" w:cstheme="majorBidi"/>
        </w:rPr>
        <w:t xml:space="preserve">Ada </w:t>
      </w:r>
      <w:proofErr w:type="spellStart"/>
      <w:r w:rsidRPr="00CF43D6">
        <w:rPr>
          <w:rFonts w:ascii="Bookman Old Style" w:hAnsi="Bookman Old Style" w:cstheme="majorBidi"/>
        </w:rPr>
        <w:t>beberapa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kendala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dihadapi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menjalankan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memaksimalkan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Penegakan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hukum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yakni</w:t>
      </w:r>
      <w:proofErr w:type="spellEnd"/>
      <w:r w:rsidRPr="00CF43D6">
        <w:rPr>
          <w:rFonts w:ascii="Bookman Old Style" w:hAnsi="Bookman Old Style" w:cstheme="majorBidi"/>
        </w:rPr>
        <w:t>:</w:t>
      </w:r>
    </w:p>
    <w:p w14:paraId="53C9751B" w14:textId="77777777" w:rsidR="00FF0358" w:rsidRPr="00CF43D6" w:rsidRDefault="00FF0358" w:rsidP="00FF0358">
      <w:pPr>
        <w:pStyle w:val="ListParagraph"/>
        <w:numPr>
          <w:ilvl w:val="0"/>
          <w:numId w:val="17"/>
        </w:numPr>
        <w:spacing w:after="0" w:line="240" w:lineRule="auto"/>
        <w:ind w:left="360"/>
        <w:jc w:val="both"/>
        <w:rPr>
          <w:rFonts w:ascii="Bookman Old Style" w:hAnsi="Bookman Old Style" w:cstheme="majorBidi"/>
        </w:rPr>
      </w:pPr>
      <w:proofErr w:type="spellStart"/>
      <w:r w:rsidRPr="00CF43D6">
        <w:rPr>
          <w:rFonts w:ascii="Bookman Old Style" w:hAnsi="Bookman Old Style" w:cstheme="majorBidi"/>
        </w:rPr>
        <w:t>Subtansi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pengaturan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hukumnya</w:t>
      </w:r>
      <w:proofErr w:type="spellEnd"/>
    </w:p>
    <w:p w14:paraId="729E6479" w14:textId="77777777" w:rsidR="00FF0358" w:rsidRPr="00CF43D6" w:rsidRDefault="00FF0358" w:rsidP="00FF0358">
      <w:pPr>
        <w:pStyle w:val="ListParagraph"/>
        <w:spacing w:line="240" w:lineRule="auto"/>
        <w:ind w:left="426"/>
        <w:jc w:val="both"/>
        <w:rPr>
          <w:rFonts w:ascii="Bookman Old Style" w:hAnsi="Bookman Old Style" w:cstheme="majorBidi"/>
        </w:rPr>
      </w:pPr>
      <w:proofErr w:type="spellStart"/>
      <w:r w:rsidRPr="00CF43D6">
        <w:rPr>
          <w:rFonts w:ascii="Bookman Old Style" w:hAnsi="Bookman Old Style" w:cstheme="majorBidi"/>
        </w:rPr>
        <w:t>Substansi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hukum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masalah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pengaturan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secara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resminya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berdasarkan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jo </w:t>
      </w:r>
      <w:proofErr w:type="spellStart"/>
      <w:r w:rsidRPr="00CF43D6">
        <w:rPr>
          <w:rFonts w:ascii="Bookman Old Style" w:hAnsi="Bookman Old Style" w:cstheme="majorBidi"/>
        </w:rPr>
        <w:t>Undang-Undamg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20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2001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Perubahan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mengatur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bahwa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disunsideir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sehingga</w:t>
      </w:r>
      <w:proofErr w:type="spellEnd"/>
      <w:r w:rsidRPr="00CF43D6">
        <w:rPr>
          <w:rFonts w:ascii="Bookman Old Style" w:hAnsi="Bookman Old Style" w:cstheme="majorBidi"/>
        </w:rPr>
        <w:t xml:space="preserve"> pada </w:t>
      </w:r>
      <w:proofErr w:type="spellStart"/>
      <w:r w:rsidRPr="00CF43D6">
        <w:rPr>
          <w:rFonts w:ascii="Bookman Old Style" w:hAnsi="Bookman Old Style" w:cstheme="majorBidi"/>
        </w:rPr>
        <w:t>pelaksanaannya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desar</w:t>
      </w:r>
      <w:proofErr w:type="spellEnd"/>
      <w:r w:rsidRPr="00CF43D6">
        <w:rPr>
          <w:rFonts w:ascii="Bookman Old Style" w:hAnsi="Bookman Old Style" w:cstheme="majorBidi"/>
        </w:rPr>
        <w:t xml:space="preserve"> para </w:t>
      </w:r>
      <w:proofErr w:type="spellStart"/>
      <w:r w:rsidRPr="00CF43D6">
        <w:rPr>
          <w:rFonts w:ascii="Bookman Old Style" w:hAnsi="Bookman Old Style" w:cstheme="majorBidi"/>
        </w:rPr>
        <w:t>terdakwa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memilih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menjalani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daripada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membayar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sehingga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menurut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penulis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alangkah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baiknya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ketika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perlu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lagi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subsideir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ketika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dijatuhkan</w:t>
      </w:r>
      <w:proofErr w:type="spellEnd"/>
      <w:r w:rsidRPr="00CF43D6">
        <w:rPr>
          <w:rFonts w:ascii="Bookman Old Style" w:hAnsi="Bookman Old Style" w:cstheme="majorBidi"/>
        </w:rPr>
        <w:t>.</w:t>
      </w:r>
    </w:p>
    <w:p w14:paraId="418163BA" w14:textId="77777777" w:rsidR="00FF0358" w:rsidRPr="00CF43D6" w:rsidRDefault="00FF0358" w:rsidP="00FF0358">
      <w:pPr>
        <w:pStyle w:val="ListParagraph"/>
        <w:spacing w:line="240" w:lineRule="auto"/>
        <w:ind w:left="426"/>
        <w:jc w:val="both"/>
        <w:rPr>
          <w:rFonts w:ascii="Bookman Old Style" w:hAnsi="Bookman Old Style" w:cstheme="majorBidi"/>
        </w:rPr>
      </w:pPr>
      <w:proofErr w:type="spellStart"/>
      <w:r w:rsidRPr="00CF43D6">
        <w:rPr>
          <w:rFonts w:ascii="Bookman Old Style" w:hAnsi="Bookman Old Style" w:cstheme="majorBidi"/>
        </w:rPr>
        <w:t>Masalah</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sering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mencuat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tiba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saatnya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penagihan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eksekusi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besar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terdakwa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menyatakan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bahwa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mereka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sudah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mampu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punya </w:t>
      </w:r>
      <w:proofErr w:type="spellStart"/>
      <w:r w:rsidRPr="00CF43D6">
        <w:rPr>
          <w:rFonts w:ascii="Bookman Old Style" w:hAnsi="Bookman Old Style" w:cstheme="majorBidi"/>
        </w:rPr>
        <w:t>harta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benda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dipakai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membayar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sehingga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akibatnya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batas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waktu</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tela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ditentukan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lastRenderedPageBreak/>
        <w:t>terdakwa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belum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sanggup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mengembalikan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 yang </w:t>
      </w:r>
      <w:proofErr w:type="spellStart"/>
      <w:proofErr w:type="gramStart"/>
      <w:r w:rsidRPr="00CF43D6">
        <w:rPr>
          <w:rFonts w:ascii="Bookman Old Style" w:hAnsi="Bookman Old Style" w:cstheme="majorBidi"/>
        </w:rPr>
        <w:t>ditimbulkannnya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maka</w:t>
      </w:r>
      <w:proofErr w:type="spellEnd"/>
      <w:proofErr w:type="gram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menjadi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boleh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lebih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pokoknya</w:t>
      </w:r>
      <w:proofErr w:type="spellEnd"/>
      <w:r w:rsidRPr="00CF43D6">
        <w:rPr>
          <w:rFonts w:ascii="Bookman Old Style" w:hAnsi="Bookman Old Style" w:cstheme="majorBidi"/>
        </w:rPr>
        <w:t xml:space="preserve">. </w:t>
      </w:r>
    </w:p>
    <w:p w14:paraId="1BDBB475" w14:textId="77777777" w:rsidR="00FF0358" w:rsidRPr="00CF43D6" w:rsidRDefault="00FF0358" w:rsidP="00FF0358">
      <w:pPr>
        <w:pStyle w:val="ListParagraph"/>
        <w:spacing w:after="0" w:line="240" w:lineRule="auto"/>
        <w:ind w:left="426"/>
        <w:jc w:val="both"/>
        <w:rPr>
          <w:rFonts w:ascii="Bookman Old Style" w:hAnsi="Bookman Old Style" w:cstheme="majorBidi"/>
          <w:shd w:val="clear" w:color="auto" w:fill="FFFFFF"/>
        </w:rPr>
      </w:pPr>
      <w:r w:rsidRPr="00CF43D6">
        <w:rPr>
          <w:rFonts w:ascii="Bookman Old Style" w:hAnsi="Bookman Old Style" w:cstheme="majorBidi"/>
          <w:shd w:val="clear" w:color="auto" w:fill="FFFFFF"/>
        </w:rPr>
        <w:t xml:space="preserve">Hal yang </w:t>
      </w:r>
      <w:proofErr w:type="spellStart"/>
      <w:r w:rsidRPr="00CF43D6">
        <w:rPr>
          <w:rFonts w:ascii="Bookman Old Style" w:hAnsi="Bookman Old Style" w:cstheme="majorBidi"/>
          <w:shd w:val="clear" w:color="auto" w:fill="FFFFFF"/>
        </w:rPr>
        <w:t>menghambat</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dari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pelaksanaan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pidana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juga </w:t>
      </w:r>
      <w:proofErr w:type="spellStart"/>
      <w:r w:rsidRPr="00CF43D6">
        <w:rPr>
          <w:rFonts w:ascii="Bookman Old Style" w:hAnsi="Bookman Old Style" w:cstheme="majorBidi"/>
          <w:shd w:val="clear" w:color="auto" w:fill="FFFFFF"/>
        </w:rPr>
        <w:t>terletak</w:t>
      </w:r>
      <w:proofErr w:type="spellEnd"/>
      <w:r w:rsidRPr="00CF43D6">
        <w:rPr>
          <w:rFonts w:ascii="Bookman Old Style" w:hAnsi="Bookman Old Style" w:cstheme="majorBidi"/>
          <w:shd w:val="clear" w:color="auto" w:fill="FFFFFF"/>
        </w:rPr>
        <w:t xml:space="preserve"> pada </w:t>
      </w:r>
      <w:proofErr w:type="spellStart"/>
      <w:r w:rsidRPr="00CF43D6">
        <w:rPr>
          <w:rFonts w:ascii="Bookman Old Style" w:hAnsi="Bookman Old Style" w:cstheme="majorBidi"/>
          <w:shd w:val="clear" w:color="auto" w:fill="FFFFFF"/>
        </w:rPr>
        <w:t>bagaimana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mekanisme</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penghitungannya.Kembali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lagi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jika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uang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pengganti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diartikan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atau</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dimaksudkan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untuk</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merampas</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harta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hasil</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korupsi</w:t>
      </w:r>
      <w:proofErr w:type="spellEnd"/>
      <w:r w:rsidRPr="00CF43D6">
        <w:rPr>
          <w:rFonts w:ascii="Bookman Old Style" w:hAnsi="Bookman Old Style" w:cstheme="majorBidi"/>
          <w:shd w:val="clear" w:color="auto" w:fill="FFFFFF"/>
        </w:rPr>
        <w:t xml:space="preserve"> yang </w:t>
      </w:r>
      <w:proofErr w:type="spellStart"/>
      <w:r w:rsidRPr="00CF43D6">
        <w:rPr>
          <w:rFonts w:ascii="Bookman Old Style" w:hAnsi="Bookman Old Style" w:cstheme="majorBidi"/>
          <w:shd w:val="clear" w:color="auto" w:fill="FFFFFF"/>
        </w:rPr>
        <w:t>dilakukan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maka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untuk</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menghitung</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nilai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dari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harta</w:t>
      </w:r>
      <w:proofErr w:type="spellEnd"/>
      <w:r w:rsidRPr="00CF43D6">
        <w:rPr>
          <w:rFonts w:ascii="Bookman Old Style" w:hAnsi="Bookman Old Style" w:cstheme="majorBidi"/>
          <w:shd w:val="clear" w:color="auto" w:fill="FFFFFF"/>
        </w:rPr>
        <w:t xml:space="preserve"> yang </w:t>
      </w:r>
      <w:proofErr w:type="spellStart"/>
      <w:r w:rsidRPr="00CF43D6">
        <w:rPr>
          <w:rFonts w:ascii="Bookman Old Style" w:hAnsi="Bookman Old Style" w:cstheme="majorBidi"/>
          <w:shd w:val="clear" w:color="auto" w:fill="FFFFFF"/>
        </w:rPr>
        <w:t>diperoleh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dari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korupsi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dalam</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hal</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ini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baik</w:t>
      </w:r>
      <w:proofErr w:type="spellEnd"/>
      <w:r w:rsidRPr="00CF43D6">
        <w:rPr>
          <w:rFonts w:ascii="Bookman Old Style" w:hAnsi="Bookman Old Style" w:cstheme="majorBidi"/>
          <w:shd w:val="clear" w:color="auto" w:fill="FFFFFF"/>
        </w:rPr>
        <w:t xml:space="preserve"> yang </w:t>
      </w:r>
      <w:proofErr w:type="spellStart"/>
      <w:r w:rsidRPr="00CF43D6">
        <w:rPr>
          <w:rFonts w:ascii="Bookman Old Style" w:hAnsi="Bookman Old Style" w:cstheme="majorBidi"/>
          <w:shd w:val="clear" w:color="auto" w:fill="FFFFFF"/>
        </w:rPr>
        <w:t>masih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dikuasai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secara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pribadi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ataupun</w:t>
      </w:r>
      <w:proofErr w:type="spellEnd"/>
      <w:r w:rsidRPr="00CF43D6">
        <w:rPr>
          <w:rFonts w:ascii="Bookman Old Style" w:hAnsi="Bookman Old Style" w:cstheme="majorBidi"/>
          <w:shd w:val="clear" w:color="auto" w:fill="FFFFFF"/>
        </w:rPr>
        <w:t xml:space="preserve"> yang </w:t>
      </w:r>
      <w:proofErr w:type="spellStart"/>
      <w:r w:rsidRPr="00CF43D6">
        <w:rPr>
          <w:rFonts w:ascii="Bookman Old Style" w:hAnsi="Bookman Old Style" w:cstheme="majorBidi"/>
          <w:shd w:val="clear" w:color="auto" w:fill="FFFFFF"/>
        </w:rPr>
        <w:t>telah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alihkan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kepada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pihak</w:t>
      </w:r>
      <w:proofErr w:type="spellEnd"/>
      <w:r w:rsidRPr="00CF43D6">
        <w:rPr>
          <w:rFonts w:ascii="Bookman Old Style" w:hAnsi="Bookman Old Style" w:cstheme="majorBidi"/>
          <w:shd w:val="clear" w:color="auto" w:fill="FFFFFF"/>
        </w:rPr>
        <w:t xml:space="preserve"> lain </w:t>
      </w:r>
      <w:proofErr w:type="spellStart"/>
      <w:r w:rsidRPr="00CF43D6">
        <w:rPr>
          <w:rFonts w:ascii="Bookman Old Style" w:hAnsi="Bookman Old Style" w:cstheme="majorBidi"/>
          <w:shd w:val="clear" w:color="auto" w:fill="FFFFFF"/>
        </w:rPr>
        <w:t>atau</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digadaikan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maka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langkah</w:t>
      </w:r>
      <w:proofErr w:type="spellEnd"/>
      <w:r w:rsidRPr="00CF43D6">
        <w:rPr>
          <w:rFonts w:ascii="Bookman Old Style" w:hAnsi="Bookman Old Style" w:cstheme="majorBidi"/>
          <w:shd w:val="clear" w:color="auto" w:fill="FFFFFF"/>
        </w:rPr>
        <w:t xml:space="preserve"> yang </w:t>
      </w:r>
      <w:proofErr w:type="spellStart"/>
      <w:r w:rsidRPr="00CF43D6">
        <w:rPr>
          <w:rFonts w:ascii="Bookman Old Style" w:hAnsi="Bookman Old Style" w:cstheme="majorBidi"/>
          <w:shd w:val="clear" w:color="auto" w:fill="FFFFFF"/>
        </w:rPr>
        <w:t>harus</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terlebih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lebih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dulu</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dilakukan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adalah</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mensortir</w:t>
      </w:r>
      <w:proofErr w:type="spellEnd"/>
      <w:r w:rsidRPr="00CF43D6">
        <w:rPr>
          <w:rFonts w:ascii="Bookman Old Style" w:hAnsi="Bookman Old Style" w:cstheme="majorBidi"/>
          <w:shd w:val="clear" w:color="auto" w:fill="FFFFFF"/>
        </w:rPr>
        <w:t xml:space="preserve"> dan </w:t>
      </w:r>
      <w:proofErr w:type="spellStart"/>
      <w:r w:rsidRPr="00CF43D6">
        <w:rPr>
          <w:rFonts w:ascii="Bookman Old Style" w:hAnsi="Bookman Old Style" w:cstheme="majorBidi"/>
          <w:shd w:val="clear" w:color="auto" w:fill="FFFFFF"/>
        </w:rPr>
        <w:t>mengelompokkan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keseluruhan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harta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milik</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terdakwa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terdakwa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kemudian</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mengelompokkan</w:t>
      </w:r>
      <w:proofErr w:type="spellEnd"/>
      <w:r w:rsidRPr="00CF43D6">
        <w:rPr>
          <w:rFonts w:ascii="Bookman Old Style" w:hAnsi="Bookman Old Style" w:cstheme="majorBidi"/>
          <w:shd w:val="clear" w:color="auto" w:fill="FFFFFF"/>
        </w:rPr>
        <w:t xml:space="preserve"> mana </w:t>
      </w:r>
      <w:proofErr w:type="spellStart"/>
      <w:r w:rsidRPr="00CF43D6">
        <w:rPr>
          <w:rFonts w:ascii="Bookman Old Style" w:hAnsi="Bookman Old Style" w:cstheme="majorBidi"/>
          <w:shd w:val="clear" w:color="auto" w:fill="FFFFFF"/>
        </w:rPr>
        <w:t>harta</w:t>
      </w:r>
      <w:proofErr w:type="spellEnd"/>
      <w:r w:rsidRPr="00CF43D6">
        <w:rPr>
          <w:rFonts w:ascii="Bookman Old Style" w:hAnsi="Bookman Old Style" w:cstheme="majorBidi"/>
          <w:shd w:val="clear" w:color="auto" w:fill="FFFFFF"/>
        </w:rPr>
        <w:t xml:space="preserve"> yang </w:t>
      </w:r>
      <w:proofErr w:type="spellStart"/>
      <w:r w:rsidRPr="00CF43D6">
        <w:rPr>
          <w:rFonts w:ascii="Bookman Old Style" w:hAnsi="Bookman Old Style" w:cstheme="majorBidi"/>
          <w:shd w:val="clear" w:color="auto" w:fill="FFFFFF"/>
        </w:rPr>
        <w:t>berasal</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dari</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tindak</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pidana</w:t>
      </w:r>
      <w:proofErr w:type="spellEnd"/>
      <w:r w:rsidRPr="00CF43D6">
        <w:rPr>
          <w:rFonts w:ascii="Bookman Old Style" w:hAnsi="Bookman Old Style" w:cstheme="majorBidi"/>
          <w:shd w:val="clear" w:color="auto" w:fill="FFFFFF"/>
        </w:rPr>
        <w:t xml:space="preserve"> </w:t>
      </w:r>
      <w:proofErr w:type="spellStart"/>
      <w:r w:rsidRPr="00CF43D6">
        <w:rPr>
          <w:rFonts w:ascii="Bookman Old Style" w:hAnsi="Bookman Old Style" w:cstheme="majorBidi"/>
          <w:shd w:val="clear" w:color="auto" w:fill="FFFFFF"/>
        </w:rPr>
        <w:t>korupsi</w:t>
      </w:r>
      <w:proofErr w:type="spellEnd"/>
      <w:r w:rsidRPr="00CF43D6">
        <w:rPr>
          <w:rFonts w:ascii="Bookman Old Style" w:hAnsi="Bookman Old Style" w:cstheme="majorBidi"/>
          <w:shd w:val="clear" w:color="auto" w:fill="FFFFFF"/>
        </w:rPr>
        <w:t xml:space="preserve"> dan mana  yang  </w:t>
      </w:r>
      <w:proofErr w:type="spellStart"/>
      <w:r w:rsidRPr="00CF43D6">
        <w:rPr>
          <w:rFonts w:ascii="Bookman Old Style" w:hAnsi="Bookman Old Style" w:cstheme="majorBidi"/>
          <w:shd w:val="clear" w:color="auto" w:fill="FFFFFF"/>
        </w:rPr>
        <w:t>bukan</w:t>
      </w:r>
      <w:proofErr w:type="spellEnd"/>
      <w:r w:rsidRPr="00CF43D6">
        <w:rPr>
          <w:rFonts w:ascii="Bookman Old Style" w:hAnsi="Bookman Old Style" w:cstheme="majorBidi"/>
          <w:shd w:val="clear" w:color="auto" w:fill="FFFFFF"/>
        </w:rPr>
        <w:t xml:space="preserve">. </w:t>
      </w:r>
    </w:p>
    <w:p w14:paraId="56A6B6D5" w14:textId="77777777" w:rsidR="00FF0358" w:rsidRPr="00CF43D6" w:rsidRDefault="00FF0358" w:rsidP="00FF0358">
      <w:pPr>
        <w:pStyle w:val="ListParagraph"/>
        <w:numPr>
          <w:ilvl w:val="0"/>
          <w:numId w:val="17"/>
        </w:numPr>
        <w:spacing w:after="0" w:line="240" w:lineRule="auto"/>
        <w:ind w:left="360"/>
        <w:jc w:val="both"/>
        <w:rPr>
          <w:rFonts w:ascii="Bookman Old Style" w:hAnsi="Bookman Old Style" w:cstheme="majorBidi"/>
        </w:rPr>
      </w:pPr>
      <w:proofErr w:type="gramStart"/>
      <w:r w:rsidRPr="00CF43D6">
        <w:rPr>
          <w:rFonts w:ascii="Bookman Old Style" w:hAnsi="Bookman Old Style" w:cstheme="majorBidi"/>
        </w:rPr>
        <w:t xml:space="preserve">Proses  </w:t>
      </w:r>
      <w:proofErr w:type="spellStart"/>
      <w:r w:rsidRPr="00CF43D6">
        <w:rPr>
          <w:rFonts w:ascii="Bookman Old Style" w:hAnsi="Bookman Old Style" w:cstheme="majorBidi"/>
        </w:rPr>
        <w:t>Eksekusi</w:t>
      </w:r>
      <w:proofErr w:type="spellEnd"/>
      <w:proofErr w:type="gramEnd"/>
      <w:r w:rsidRPr="00CF43D6">
        <w:rPr>
          <w:rFonts w:ascii="Bookman Old Style" w:hAnsi="Bookman Old Style" w:cstheme="majorBidi"/>
        </w:rPr>
        <w:t xml:space="preserve"> </w:t>
      </w:r>
    </w:p>
    <w:p w14:paraId="54C0EA69" w14:textId="77777777" w:rsidR="00FF0358" w:rsidRPr="00CF43D6" w:rsidRDefault="00FF0358" w:rsidP="00FF0358">
      <w:pPr>
        <w:pStyle w:val="ListParagraph"/>
        <w:spacing w:line="240" w:lineRule="auto"/>
        <w:ind w:left="426"/>
        <w:jc w:val="both"/>
        <w:rPr>
          <w:rFonts w:ascii="Bookman Old Style" w:hAnsi="Bookman Old Style" w:cstheme="majorBidi"/>
        </w:rPr>
      </w:pPr>
      <w:r w:rsidRPr="00CF43D6">
        <w:rPr>
          <w:rFonts w:ascii="Bookman Old Style" w:hAnsi="Bookman Old Style" w:cstheme="majorBidi"/>
        </w:rPr>
        <w:t xml:space="preserve">Proses </w:t>
      </w:r>
      <w:proofErr w:type="spellStart"/>
      <w:r w:rsidRPr="00CF43D6">
        <w:rPr>
          <w:rFonts w:ascii="Bookman Old Style" w:hAnsi="Bookman Old Style" w:cstheme="majorBidi"/>
        </w:rPr>
        <w:t>eksekusi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dibacakannya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putusan</w:t>
      </w:r>
      <w:proofErr w:type="spellEnd"/>
      <w:r w:rsidRPr="00CF43D6">
        <w:rPr>
          <w:rFonts w:ascii="Bookman Old Style" w:hAnsi="Bookman Old Style" w:cstheme="majorBidi"/>
        </w:rPr>
        <w:t xml:space="preserve"> hakim yang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memperoleh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kekuatan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hukum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tepat</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diterima</w:t>
      </w:r>
      <w:proofErr w:type="spellEnd"/>
      <w:r w:rsidRPr="00CF43D6">
        <w:rPr>
          <w:rFonts w:ascii="Bookman Old Style" w:hAnsi="Bookman Old Style" w:cstheme="majorBidi"/>
        </w:rPr>
        <w:t xml:space="preserve"> oleh </w:t>
      </w:r>
      <w:proofErr w:type="spellStart"/>
      <w:r w:rsidRPr="00CF43D6">
        <w:rPr>
          <w:rFonts w:ascii="Bookman Old Style" w:hAnsi="Bookman Old Style" w:cstheme="majorBidi"/>
        </w:rPr>
        <w:t>terdakwa</w:t>
      </w:r>
      <w:proofErr w:type="spellEnd"/>
      <w:r w:rsidRPr="00CF43D6">
        <w:rPr>
          <w:rFonts w:ascii="Bookman Old Style" w:hAnsi="Bookman Old Style" w:cstheme="majorBidi"/>
        </w:rPr>
        <w:t xml:space="preserve"> </w:t>
      </w:r>
      <w:proofErr w:type="spellStart"/>
      <w:proofErr w:type="gram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putusantersebut</w:t>
      </w:r>
      <w:proofErr w:type="spellEnd"/>
      <w:proofErr w:type="gramEnd"/>
      <w:r w:rsidRPr="00CF43D6">
        <w:rPr>
          <w:rFonts w:ascii="Bookman Old Style" w:hAnsi="Bookman Old Style" w:cstheme="majorBidi"/>
        </w:rPr>
        <w:t xml:space="preserve"> yang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ingkrah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sudah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berkekuatan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hukum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tetap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putusan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membayar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segara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dilaksanakan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sebelum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janggka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waktu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sebulan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penetapan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putusan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pengadilan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dibacakan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Namun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sebelumnya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memperhatikan</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memperhitungkan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besaran</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benda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disita</w:t>
      </w:r>
      <w:proofErr w:type="spellEnd"/>
      <w:r w:rsidRPr="00CF43D6">
        <w:rPr>
          <w:rFonts w:ascii="Bookman Old Style" w:hAnsi="Bookman Old Style" w:cstheme="majorBidi"/>
        </w:rPr>
        <w:t xml:space="preserve"> oleh </w:t>
      </w:r>
      <w:proofErr w:type="spellStart"/>
      <w:r w:rsidRPr="00CF43D6">
        <w:rPr>
          <w:rFonts w:ascii="Bookman Old Style" w:hAnsi="Bookman Old Style" w:cstheme="majorBidi"/>
        </w:rPr>
        <w:t>penyidik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sebelumnya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merupakan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hasil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dipakai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kejahatan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dimintakan</w:t>
      </w:r>
      <w:proofErr w:type="spellEnd"/>
      <w:r w:rsidRPr="00CF43D6">
        <w:rPr>
          <w:rFonts w:ascii="Bookman Old Style" w:hAnsi="Bookman Old Style" w:cstheme="majorBidi"/>
        </w:rPr>
        <w:t xml:space="preserve"> oleh </w:t>
      </w:r>
      <w:proofErr w:type="spellStart"/>
      <w:r w:rsidRPr="00CF43D6">
        <w:rPr>
          <w:rFonts w:ascii="Bookman Old Style" w:hAnsi="Bookman Old Style" w:cstheme="majorBidi"/>
        </w:rPr>
        <w:t>jaksa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pengacara</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porsi</w:t>
      </w:r>
      <w:proofErr w:type="spellEnd"/>
      <w:r w:rsidRPr="00CF43D6">
        <w:rPr>
          <w:rFonts w:ascii="Bookman Old Style" w:hAnsi="Bookman Old Style" w:cstheme="majorBidi"/>
        </w:rPr>
        <w:t xml:space="preserve"> </w:t>
      </w:r>
      <w:proofErr w:type="gramStart"/>
      <w:r w:rsidRPr="00CF43D6">
        <w:rPr>
          <w:rFonts w:ascii="Bookman Old Style" w:hAnsi="Bookman Old Style" w:cstheme="majorBidi"/>
        </w:rPr>
        <w:t>dan  status</w:t>
      </w:r>
      <w:proofErr w:type="gramEnd"/>
      <w:r w:rsidRPr="00CF43D6">
        <w:rPr>
          <w:rFonts w:ascii="Bookman Old Style" w:hAnsi="Bookman Old Style" w:cstheme="majorBidi"/>
        </w:rPr>
        <w:t xml:space="preserve"> </w:t>
      </w:r>
      <w:proofErr w:type="spellStart"/>
      <w:r w:rsidRPr="00CF43D6">
        <w:rPr>
          <w:rFonts w:ascii="Bookman Old Style" w:hAnsi="Bookman Old Style" w:cstheme="majorBidi"/>
        </w:rPr>
        <w:t>sita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jaminan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menjaga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supaya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dipindah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tangankan</w:t>
      </w:r>
      <w:proofErr w:type="spellEnd"/>
      <w:r w:rsidRPr="00CF43D6">
        <w:rPr>
          <w:rFonts w:ascii="Bookman Old Style" w:hAnsi="Bookman Old Style" w:cstheme="majorBidi"/>
        </w:rPr>
        <w:t xml:space="preserve"> oleh </w:t>
      </w:r>
      <w:proofErr w:type="spellStart"/>
      <w:r w:rsidRPr="00CF43D6">
        <w:rPr>
          <w:rFonts w:ascii="Bookman Old Style" w:hAnsi="Bookman Old Style" w:cstheme="majorBidi"/>
        </w:rPr>
        <w:t>pemilik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ahli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warisnya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Jika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benda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digunakan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menutupi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cukup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dibayar</w:t>
      </w:r>
      <w:proofErr w:type="spellEnd"/>
      <w:r w:rsidRPr="00CF43D6">
        <w:rPr>
          <w:rFonts w:ascii="Bookman Old Style" w:hAnsi="Bookman Old Style" w:cstheme="majorBidi"/>
        </w:rPr>
        <w:t xml:space="preserve"> oleh </w:t>
      </w:r>
      <w:proofErr w:type="spellStart"/>
      <w:r w:rsidRPr="00CF43D6">
        <w:rPr>
          <w:rFonts w:ascii="Bookman Old Style" w:hAnsi="Bookman Old Style" w:cstheme="majorBidi"/>
        </w:rPr>
        <w:t>terpidana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ahli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warisnya</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apabila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diperlukan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belum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cukup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lainya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dilelang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mencukupi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tersebut.Berbicara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mengenai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masalah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eksekusi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terkadang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dilapangan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menghadapi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masalah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lainseperti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benda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sudah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berada</w:t>
      </w:r>
      <w:proofErr w:type="spellEnd"/>
      <w:r w:rsidRPr="00CF43D6">
        <w:rPr>
          <w:rFonts w:ascii="Bookman Old Style" w:hAnsi="Bookman Old Style" w:cstheme="majorBidi"/>
        </w:rPr>
        <w:t xml:space="preserve"> di </w:t>
      </w:r>
      <w:proofErr w:type="spellStart"/>
      <w:r w:rsidRPr="00CF43D6">
        <w:rPr>
          <w:rFonts w:ascii="Bookman Old Style" w:hAnsi="Bookman Old Style" w:cstheme="majorBidi"/>
        </w:rPr>
        <w:t>tempat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harta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benda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digadaikan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dianggungkan</w:t>
      </w:r>
      <w:proofErr w:type="spellEnd"/>
      <w:r w:rsidRPr="00CF43D6">
        <w:rPr>
          <w:rFonts w:ascii="Bookman Old Style" w:hAnsi="Bookman Old Style" w:cstheme="majorBidi"/>
        </w:rPr>
        <w:t xml:space="preserve"> di bank </w:t>
      </w:r>
      <w:proofErr w:type="spellStart"/>
      <w:r w:rsidRPr="00CF43D6">
        <w:rPr>
          <w:rFonts w:ascii="Bookman Old Style" w:hAnsi="Bookman Old Style" w:cstheme="majorBidi"/>
        </w:rPr>
        <w:t>sehingga</w:t>
      </w:r>
      <w:proofErr w:type="spellEnd"/>
      <w:r w:rsidRPr="00CF43D6">
        <w:rPr>
          <w:rFonts w:ascii="Bookman Old Style" w:hAnsi="Bookman Old Style" w:cstheme="majorBidi"/>
        </w:rPr>
        <w:t xml:space="preserve"> proses </w:t>
      </w:r>
      <w:proofErr w:type="spellStart"/>
      <w:r w:rsidRPr="00CF43D6">
        <w:rPr>
          <w:rFonts w:ascii="Bookman Old Style" w:hAnsi="Bookman Old Style" w:cstheme="majorBidi"/>
        </w:rPr>
        <w:t>penyitaannya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tersendat</w:t>
      </w:r>
      <w:proofErr w:type="spellEnd"/>
      <w:r w:rsidRPr="00CF43D6">
        <w:rPr>
          <w:rFonts w:ascii="Bookman Old Style" w:hAnsi="Bookman Old Style" w:cstheme="majorBidi"/>
        </w:rPr>
        <w:t xml:space="preserve"> oleh </w:t>
      </w:r>
      <w:proofErr w:type="spellStart"/>
      <w:r w:rsidRPr="00CF43D6">
        <w:rPr>
          <w:rFonts w:ascii="Bookman Old Style" w:hAnsi="Bookman Old Style" w:cstheme="majorBidi"/>
        </w:rPr>
        <w:t>masalah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perdata</w:t>
      </w:r>
      <w:proofErr w:type="spellEnd"/>
      <w:r w:rsidRPr="00CF43D6">
        <w:rPr>
          <w:rFonts w:ascii="Bookman Old Style" w:hAnsi="Bookman Old Style" w:cstheme="majorBidi"/>
        </w:rPr>
        <w:t>. Hal-</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inilah</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menjadi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kendala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pelaksanaan</w:t>
      </w:r>
      <w:proofErr w:type="spellEnd"/>
      <w:r w:rsidRPr="00CF43D6">
        <w:rPr>
          <w:rFonts w:ascii="Bookman Old Style" w:hAnsi="Bookman Old Style" w:cstheme="majorBidi"/>
        </w:rPr>
        <w:t xml:space="preserve"> proses </w:t>
      </w:r>
      <w:proofErr w:type="spellStart"/>
      <w:r w:rsidRPr="00CF43D6">
        <w:rPr>
          <w:rFonts w:ascii="Bookman Old Style" w:hAnsi="Bookman Old Style" w:cstheme="majorBidi"/>
        </w:rPr>
        <w:t>eksekusi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w:t>
      </w:r>
    </w:p>
    <w:p w14:paraId="07EDA09B" w14:textId="77777777" w:rsidR="00FF0358" w:rsidRPr="00CF43D6" w:rsidRDefault="00FF0358" w:rsidP="00FF0358">
      <w:pPr>
        <w:pStyle w:val="ListParagraph"/>
        <w:numPr>
          <w:ilvl w:val="0"/>
          <w:numId w:val="17"/>
        </w:numPr>
        <w:spacing w:after="0" w:line="240" w:lineRule="auto"/>
        <w:ind w:left="426" w:hanging="426"/>
        <w:jc w:val="both"/>
        <w:rPr>
          <w:rFonts w:ascii="Bookman Old Style" w:hAnsi="Bookman Old Style" w:cstheme="majorBidi"/>
        </w:rPr>
      </w:pPr>
      <w:proofErr w:type="spellStart"/>
      <w:r w:rsidRPr="00CF43D6">
        <w:rPr>
          <w:rFonts w:ascii="Bookman Old Style" w:hAnsi="Bookman Old Style" w:cstheme="majorBidi"/>
        </w:rPr>
        <w:t>Kerjasama</w:t>
      </w:r>
      <w:proofErr w:type="spellEnd"/>
      <w:r w:rsidRPr="00CF43D6">
        <w:rPr>
          <w:rFonts w:ascii="Bookman Old Style" w:hAnsi="Bookman Old Style" w:cstheme="majorBidi"/>
        </w:rPr>
        <w:t xml:space="preserve"> </w:t>
      </w:r>
      <w:proofErr w:type="gramStart"/>
      <w:r w:rsidRPr="00CF43D6">
        <w:rPr>
          <w:rFonts w:ascii="Bookman Old Style" w:hAnsi="Bookman Old Style" w:cstheme="majorBidi"/>
        </w:rPr>
        <w:t xml:space="preserve">dan  </w:t>
      </w:r>
      <w:proofErr w:type="spellStart"/>
      <w:r w:rsidRPr="00CF43D6">
        <w:rPr>
          <w:rFonts w:ascii="Bookman Old Style" w:hAnsi="Bookman Old Style" w:cstheme="majorBidi"/>
        </w:rPr>
        <w:t>Koordinasi</w:t>
      </w:r>
      <w:proofErr w:type="spellEnd"/>
      <w:proofErr w:type="gramEnd"/>
    </w:p>
    <w:p w14:paraId="42370159" w14:textId="77777777" w:rsidR="00913492" w:rsidRPr="00CF43D6" w:rsidRDefault="00913492" w:rsidP="00913492">
      <w:pPr>
        <w:pStyle w:val="ListParagraph"/>
        <w:spacing w:after="0" w:line="240" w:lineRule="auto"/>
        <w:ind w:left="426"/>
        <w:jc w:val="both"/>
        <w:rPr>
          <w:rFonts w:ascii="Bookman Old Style" w:hAnsi="Bookman Old Style" w:cstheme="majorBidi"/>
        </w:rPr>
      </w:pPr>
      <w:proofErr w:type="spellStart"/>
      <w:r w:rsidRPr="00CF43D6">
        <w:rPr>
          <w:rFonts w:ascii="Bookman Old Style" w:hAnsi="Bookman Old Style" w:cstheme="majorBidi"/>
        </w:rPr>
        <w:t>Upaya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merupakan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tujuan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utama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tentunya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tanpa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kerjasama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antara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pihak-pihak</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tekait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pelaksanaannya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secara</w:t>
      </w:r>
      <w:proofErr w:type="spellEnd"/>
      <w:r w:rsidRPr="00CF43D6">
        <w:rPr>
          <w:rFonts w:ascii="Bookman Old Style" w:hAnsi="Bookman Old Style" w:cstheme="majorBidi"/>
        </w:rPr>
        <w:t xml:space="preserve"> internal dan </w:t>
      </w:r>
      <w:proofErr w:type="spellStart"/>
      <w:r w:rsidRPr="00CF43D6">
        <w:rPr>
          <w:rFonts w:ascii="Bookman Old Style" w:hAnsi="Bookman Old Style" w:cstheme="majorBidi"/>
        </w:rPr>
        <w:t>eksternal.Koordinasi</w:t>
      </w:r>
      <w:proofErr w:type="spellEnd"/>
      <w:r w:rsidRPr="00CF43D6">
        <w:rPr>
          <w:rFonts w:ascii="Bookman Old Style" w:hAnsi="Bookman Old Style" w:cstheme="majorBidi"/>
        </w:rPr>
        <w:t xml:space="preserve"> internal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berhubungan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koordinasi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antara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bidang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diantaranya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Bidang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Intelijen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Bidang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Khusus</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Bidang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Pembinaan.dalam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pelaksanaan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upaya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akibat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w:t>
      </w:r>
    </w:p>
    <w:p w14:paraId="533B7F29" w14:textId="77777777" w:rsidR="0005009B" w:rsidRPr="00CF43D6" w:rsidRDefault="0005009B" w:rsidP="0005009B">
      <w:pPr>
        <w:pStyle w:val="ListParagraph"/>
        <w:spacing w:line="240" w:lineRule="auto"/>
        <w:ind w:left="360" w:firstLine="66"/>
        <w:jc w:val="both"/>
        <w:rPr>
          <w:rFonts w:ascii="Bookman Old Style" w:hAnsi="Bookman Old Style" w:cstheme="majorBidi"/>
        </w:rPr>
      </w:pPr>
      <w:proofErr w:type="spellStart"/>
      <w:r w:rsidRPr="00CF43D6">
        <w:rPr>
          <w:rFonts w:ascii="Bookman Old Style" w:hAnsi="Bookman Old Style" w:cstheme="majorBidi"/>
        </w:rPr>
        <w:t>Melihat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kondisi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aparat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penegak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hukum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seperti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Jaksa</w:t>
      </w:r>
      <w:proofErr w:type="spellEnd"/>
      <w:r w:rsidRPr="00CF43D6">
        <w:rPr>
          <w:rFonts w:ascii="Bookman Old Style" w:hAnsi="Bookman Old Style" w:cstheme="majorBidi"/>
        </w:rPr>
        <w:t xml:space="preserve">, Hakim dan </w:t>
      </w:r>
      <w:proofErr w:type="spellStart"/>
      <w:r w:rsidRPr="00CF43D6">
        <w:rPr>
          <w:rFonts w:ascii="Bookman Old Style" w:hAnsi="Bookman Old Style" w:cstheme="majorBidi"/>
        </w:rPr>
        <w:t>Polisi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bersepakat</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menyamakan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persepsi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persepsi</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pandanggan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siapa</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berhak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melakukan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penghitungan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karena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disamping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lembaga</w:t>
      </w:r>
      <w:proofErr w:type="spellEnd"/>
      <w:r w:rsidRPr="00CF43D6">
        <w:rPr>
          <w:rFonts w:ascii="Bookman Old Style" w:hAnsi="Bookman Old Style" w:cstheme="majorBidi"/>
        </w:rPr>
        <w:t xml:space="preserve"> BPK juga </w:t>
      </w:r>
      <w:proofErr w:type="spellStart"/>
      <w:r w:rsidRPr="00CF43D6">
        <w:rPr>
          <w:rFonts w:ascii="Bookman Old Style" w:hAnsi="Bookman Old Style" w:cstheme="majorBidi"/>
        </w:rPr>
        <w:t>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BPKP.Kendala</w:t>
      </w:r>
      <w:proofErr w:type="spellEnd"/>
      <w:r w:rsidRPr="00CF43D6">
        <w:rPr>
          <w:rFonts w:ascii="Bookman Old Style" w:hAnsi="Bookman Old Style" w:cstheme="majorBidi"/>
        </w:rPr>
        <w:t xml:space="preserve"> yang juga </w:t>
      </w:r>
      <w:proofErr w:type="spellStart"/>
      <w:r w:rsidRPr="00CF43D6">
        <w:rPr>
          <w:rFonts w:ascii="Bookman Old Style" w:hAnsi="Bookman Old Style" w:cstheme="majorBidi"/>
        </w:rPr>
        <w:t>sering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terjadi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dilapangan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beberapa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perkara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keyakinan</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pendapat</w:t>
      </w:r>
      <w:proofErr w:type="spellEnd"/>
      <w:r w:rsidRPr="00CF43D6">
        <w:rPr>
          <w:rFonts w:ascii="Bookman Old Style" w:hAnsi="Bookman Old Style" w:cstheme="majorBidi"/>
        </w:rPr>
        <w:t xml:space="preserve"> hakim </w:t>
      </w:r>
      <w:proofErr w:type="spellStart"/>
      <w:r w:rsidRPr="00CF43D6">
        <w:rPr>
          <w:rFonts w:ascii="Bookman Old Style" w:hAnsi="Bookman Old Style" w:cstheme="majorBidi"/>
        </w:rPr>
        <w:t>hakim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sejalan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hasil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perhitungan</w:t>
      </w:r>
      <w:proofErr w:type="spellEnd"/>
      <w:r w:rsidRPr="00CF43D6">
        <w:rPr>
          <w:rFonts w:ascii="Bookman Old Style" w:hAnsi="Bookman Old Style" w:cstheme="majorBidi"/>
        </w:rPr>
        <w:t xml:space="preserve"> BPK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menetapakn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w:t>
      </w:r>
    </w:p>
    <w:p w14:paraId="2C8A1AD7" w14:textId="77777777" w:rsidR="0005009B" w:rsidRPr="00CF43D6" w:rsidRDefault="0005009B" w:rsidP="0005009B">
      <w:pPr>
        <w:pStyle w:val="ListParagraph"/>
        <w:spacing w:line="240" w:lineRule="auto"/>
        <w:ind w:left="360" w:firstLine="66"/>
        <w:jc w:val="both"/>
        <w:rPr>
          <w:rFonts w:ascii="Bookman Old Style" w:hAnsi="Bookman Old Style" w:cstheme="majorBidi"/>
        </w:rPr>
      </w:pPr>
    </w:p>
    <w:p w14:paraId="493486DE" w14:textId="77777777" w:rsidR="0005009B" w:rsidRPr="00CF43D6" w:rsidRDefault="0005009B" w:rsidP="0005009B">
      <w:pPr>
        <w:pStyle w:val="ListParagraph"/>
        <w:spacing w:line="240" w:lineRule="auto"/>
        <w:ind w:left="360" w:firstLine="66"/>
        <w:jc w:val="both"/>
        <w:rPr>
          <w:rFonts w:ascii="Bookman Old Style" w:hAnsi="Bookman Old Style" w:cstheme="majorBidi"/>
        </w:rPr>
      </w:pPr>
    </w:p>
    <w:p w14:paraId="7F26C78A" w14:textId="77777777" w:rsidR="0005009B" w:rsidRPr="00CF43D6" w:rsidRDefault="0005009B" w:rsidP="0005009B">
      <w:pPr>
        <w:pStyle w:val="ListParagraph"/>
        <w:spacing w:line="240" w:lineRule="auto"/>
        <w:ind w:left="360" w:firstLine="66"/>
        <w:jc w:val="both"/>
        <w:rPr>
          <w:rFonts w:ascii="Bookman Old Style" w:hAnsi="Bookman Old Style" w:cstheme="majorBidi"/>
        </w:rPr>
      </w:pPr>
    </w:p>
    <w:p w14:paraId="0DC1F19F" w14:textId="77777777" w:rsidR="0005009B" w:rsidRDefault="0005009B" w:rsidP="0005009B">
      <w:pPr>
        <w:pStyle w:val="ListParagraph"/>
        <w:spacing w:line="240" w:lineRule="auto"/>
        <w:ind w:left="360" w:firstLine="66"/>
        <w:jc w:val="both"/>
        <w:rPr>
          <w:rFonts w:ascii="Bookman Old Style" w:hAnsi="Bookman Old Style" w:cstheme="majorBidi"/>
        </w:rPr>
      </w:pPr>
    </w:p>
    <w:p w14:paraId="645F173C" w14:textId="77777777" w:rsidR="00AF390C" w:rsidRDefault="00AF390C" w:rsidP="0005009B">
      <w:pPr>
        <w:pStyle w:val="ListParagraph"/>
        <w:spacing w:line="240" w:lineRule="auto"/>
        <w:ind w:left="360" w:firstLine="66"/>
        <w:jc w:val="both"/>
        <w:rPr>
          <w:rFonts w:ascii="Bookman Old Style" w:hAnsi="Bookman Old Style" w:cstheme="majorBidi"/>
        </w:rPr>
      </w:pPr>
    </w:p>
    <w:p w14:paraId="2F0B34A9" w14:textId="77777777" w:rsidR="00AF390C" w:rsidRDefault="00AF390C" w:rsidP="0005009B">
      <w:pPr>
        <w:pStyle w:val="ListParagraph"/>
        <w:spacing w:line="240" w:lineRule="auto"/>
        <w:ind w:left="360" w:firstLine="66"/>
        <w:jc w:val="both"/>
        <w:rPr>
          <w:rFonts w:ascii="Bookman Old Style" w:hAnsi="Bookman Old Style" w:cstheme="majorBidi"/>
        </w:rPr>
      </w:pPr>
    </w:p>
    <w:p w14:paraId="5BF00565" w14:textId="77777777" w:rsidR="00AF390C" w:rsidRDefault="00AF390C" w:rsidP="0005009B">
      <w:pPr>
        <w:pStyle w:val="ListParagraph"/>
        <w:spacing w:line="240" w:lineRule="auto"/>
        <w:ind w:left="360" w:firstLine="66"/>
        <w:jc w:val="both"/>
        <w:rPr>
          <w:rFonts w:ascii="Bookman Old Style" w:hAnsi="Bookman Old Style" w:cstheme="majorBidi"/>
        </w:rPr>
      </w:pPr>
    </w:p>
    <w:p w14:paraId="220BD0E8" w14:textId="77777777" w:rsidR="00AF390C" w:rsidRDefault="00AF390C" w:rsidP="0005009B">
      <w:pPr>
        <w:pStyle w:val="ListParagraph"/>
        <w:spacing w:line="240" w:lineRule="auto"/>
        <w:ind w:left="360" w:firstLine="66"/>
        <w:jc w:val="both"/>
        <w:rPr>
          <w:rFonts w:ascii="Bookman Old Style" w:hAnsi="Bookman Old Style" w:cstheme="majorBidi"/>
        </w:rPr>
      </w:pPr>
    </w:p>
    <w:p w14:paraId="3A5A0642" w14:textId="77777777" w:rsidR="00AF390C" w:rsidRDefault="00AF390C" w:rsidP="0005009B">
      <w:pPr>
        <w:pStyle w:val="ListParagraph"/>
        <w:spacing w:line="240" w:lineRule="auto"/>
        <w:ind w:left="360" w:firstLine="66"/>
        <w:jc w:val="both"/>
        <w:rPr>
          <w:rFonts w:ascii="Bookman Old Style" w:hAnsi="Bookman Old Style" w:cstheme="majorBidi"/>
        </w:rPr>
      </w:pPr>
    </w:p>
    <w:p w14:paraId="2AAEF1BD" w14:textId="77777777" w:rsidR="0005009B" w:rsidRPr="007B0DEF" w:rsidRDefault="0005009B" w:rsidP="007B0DEF">
      <w:pPr>
        <w:spacing w:line="240" w:lineRule="auto"/>
        <w:jc w:val="both"/>
        <w:rPr>
          <w:rFonts w:ascii="Bookman Old Style" w:hAnsi="Bookman Old Style" w:cstheme="majorBidi"/>
        </w:rPr>
      </w:pPr>
    </w:p>
    <w:p w14:paraId="147C9862" w14:textId="77777777" w:rsidR="0005009B" w:rsidRPr="00CF43D6" w:rsidRDefault="0005009B" w:rsidP="0005009B">
      <w:pPr>
        <w:pStyle w:val="ListParagraph"/>
        <w:spacing w:line="240" w:lineRule="auto"/>
        <w:ind w:left="360" w:firstLine="66"/>
        <w:jc w:val="center"/>
        <w:rPr>
          <w:rFonts w:ascii="Bookman Old Style" w:hAnsi="Bookman Old Style" w:cstheme="majorBidi"/>
          <w:b/>
        </w:rPr>
      </w:pPr>
      <w:r w:rsidRPr="00CF43D6">
        <w:rPr>
          <w:rFonts w:ascii="Bookman Old Style" w:hAnsi="Bookman Old Style" w:cstheme="majorBidi"/>
          <w:b/>
        </w:rPr>
        <w:t>BAB IV</w:t>
      </w:r>
    </w:p>
    <w:p w14:paraId="0AEEAE56" w14:textId="77777777" w:rsidR="0005009B" w:rsidRPr="00CF43D6" w:rsidRDefault="0005009B" w:rsidP="0005009B">
      <w:pPr>
        <w:pStyle w:val="ListParagraph"/>
        <w:spacing w:line="240" w:lineRule="auto"/>
        <w:ind w:left="360" w:firstLine="66"/>
        <w:jc w:val="center"/>
        <w:rPr>
          <w:rFonts w:ascii="Bookman Old Style" w:hAnsi="Bookman Old Style" w:cstheme="majorBidi"/>
          <w:b/>
        </w:rPr>
      </w:pPr>
      <w:r w:rsidRPr="00CF43D6">
        <w:rPr>
          <w:rFonts w:ascii="Bookman Old Style" w:hAnsi="Bookman Old Style" w:cstheme="majorBidi"/>
          <w:b/>
        </w:rPr>
        <w:t>PENUTUP</w:t>
      </w:r>
    </w:p>
    <w:p w14:paraId="01A2DEB4" w14:textId="77777777" w:rsidR="0005009B" w:rsidRPr="00CF43D6" w:rsidRDefault="0005009B" w:rsidP="0005009B">
      <w:pPr>
        <w:pStyle w:val="ListParagraph"/>
        <w:spacing w:line="240" w:lineRule="auto"/>
        <w:ind w:left="360" w:firstLine="66"/>
        <w:jc w:val="both"/>
        <w:rPr>
          <w:rFonts w:ascii="Bookman Old Style" w:hAnsi="Bookman Old Style" w:cstheme="majorBidi"/>
          <w:b/>
        </w:rPr>
      </w:pPr>
    </w:p>
    <w:p w14:paraId="6046617A" w14:textId="77777777" w:rsidR="0005009B" w:rsidRPr="00CF43D6" w:rsidRDefault="0005009B" w:rsidP="0005009B">
      <w:pPr>
        <w:pStyle w:val="ListParagraph"/>
        <w:numPr>
          <w:ilvl w:val="0"/>
          <w:numId w:val="18"/>
        </w:numPr>
        <w:spacing w:line="240" w:lineRule="auto"/>
        <w:jc w:val="both"/>
        <w:rPr>
          <w:rFonts w:ascii="Bookman Old Style" w:hAnsi="Bookman Old Style" w:cstheme="majorBidi"/>
          <w:b/>
        </w:rPr>
      </w:pPr>
      <w:r w:rsidRPr="00CF43D6">
        <w:rPr>
          <w:rFonts w:ascii="Bookman Old Style" w:hAnsi="Bookman Old Style" w:cstheme="majorBidi"/>
          <w:b/>
        </w:rPr>
        <w:t>KESIMPULAN</w:t>
      </w:r>
    </w:p>
    <w:p w14:paraId="0716671B" w14:textId="77777777" w:rsidR="0005009B" w:rsidRPr="00CF43D6" w:rsidRDefault="0005009B" w:rsidP="009F5137">
      <w:pPr>
        <w:pStyle w:val="ListParagraph"/>
        <w:numPr>
          <w:ilvl w:val="3"/>
          <w:numId w:val="8"/>
        </w:numPr>
        <w:spacing w:after="0" w:line="240" w:lineRule="auto"/>
        <w:ind w:left="993" w:hanging="426"/>
        <w:jc w:val="both"/>
        <w:rPr>
          <w:rFonts w:ascii="Bookman Old Style" w:hAnsi="Bookman Old Style" w:cstheme="majorBidi"/>
        </w:rPr>
      </w:pPr>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merupakan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tambahan</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harus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disertai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pokok</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tersebut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berarti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menghapus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tuntutan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pokoknya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sesuai</w:t>
      </w:r>
      <w:proofErr w:type="spellEnd"/>
      <w:r w:rsidRPr="00CF43D6">
        <w:rPr>
          <w:rFonts w:ascii="Bookman Old Style" w:hAnsi="Bookman Old Style" w:cstheme="majorBidi"/>
        </w:rPr>
        <w:t xml:space="preserve"> </w:t>
      </w:r>
      <w:proofErr w:type="spellStart"/>
      <w:proofErr w:type="gram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Pasal</w:t>
      </w:r>
      <w:proofErr w:type="spellEnd"/>
      <w:proofErr w:type="gramEnd"/>
      <w:r w:rsidRPr="00CF43D6">
        <w:rPr>
          <w:rFonts w:ascii="Bookman Old Style" w:hAnsi="Bookman Old Style" w:cstheme="majorBidi"/>
        </w:rPr>
        <w:t xml:space="preserve"> 4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Jo.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20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2001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perubahan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Sistematika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alur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pembayaran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berdasarkan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keputusan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Jaksa</w:t>
      </w:r>
      <w:proofErr w:type="spellEnd"/>
      <w:r w:rsidRPr="00CF43D6">
        <w:rPr>
          <w:rFonts w:ascii="Bookman Old Style" w:hAnsi="Bookman Old Style" w:cstheme="majorBidi"/>
        </w:rPr>
        <w:t xml:space="preserve"> Agung </w:t>
      </w:r>
      <w:proofErr w:type="spellStart"/>
      <w:proofErr w:type="gramStart"/>
      <w:r w:rsidRPr="00CF43D6">
        <w:rPr>
          <w:rFonts w:ascii="Bookman Old Style" w:hAnsi="Bookman Old Style" w:cstheme="majorBidi"/>
        </w:rPr>
        <w:t>Nomor</w:t>
      </w:r>
      <w:proofErr w:type="spellEnd"/>
      <w:r w:rsidRPr="00CF43D6">
        <w:rPr>
          <w:rFonts w:ascii="Bookman Old Style" w:hAnsi="Bookman Old Style" w:cstheme="majorBidi"/>
        </w:rPr>
        <w:t xml:space="preserve"> :</w:t>
      </w:r>
      <w:proofErr w:type="gramEnd"/>
      <w:r w:rsidRPr="00CF43D6">
        <w:rPr>
          <w:rFonts w:ascii="Bookman Old Style" w:hAnsi="Bookman Old Style" w:cstheme="majorBidi"/>
        </w:rPr>
        <w:t xml:space="preserve"> Kep-518/J.A/11/2001 </w:t>
      </w:r>
      <w:proofErr w:type="spellStart"/>
      <w:r w:rsidRPr="00CF43D6">
        <w:rPr>
          <w:rFonts w:ascii="Bookman Old Style" w:hAnsi="Bookman Old Style" w:cstheme="majorBidi"/>
        </w:rPr>
        <w:t>tanggal</w:t>
      </w:r>
      <w:proofErr w:type="spellEnd"/>
      <w:r w:rsidRPr="00CF43D6">
        <w:rPr>
          <w:rFonts w:ascii="Bookman Old Style" w:hAnsi="Bookman Old Style" w:cstheme="majorBidi"/>
        </w:rPr>
        <w:t xml:space="preserve"> 1 November 2001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mekanismen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pembayaran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
    <w:p w14:paraId="017E3753" w14:textId="77777777" w:rsidR="0005009B" w:rsidRPr="00CF43D6" w:rsidRDefault="0005009B" w:rsidP="009F5137">
      <w:pPr>
        <w:pStyle w:val="ListParagraph"/>
        <w:spacing w:after="0" w:line="240" w:lineRule="auto"/>
        <w:ind w:left="993"/>
        <w:jc w:val="both"/>
        <w:rPr>
          <w:rFonts w:ascii="Bookman Old Style" w:hAnsi="Bookman Old Style" w:cstheme="majorBidi"/>
        </w:rPr>
      </w:pPr>
      <w:proofErr w:type="spellStart"/>
      <w:r w:rsidRPr="00CF43D6">
        <w:rPr>
          <w:rFonts w:ascii="Bookman Old Style" w:hAnsi="Bookman Old Style" w:cstheme="majorBidi"/>
        </w:rPr>
        <w:t>Penjatuhan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sanksi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bagi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terdakwa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dibuktikan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dipengadilan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seharusnya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diberi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subsider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seperti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kurungan</w:t>
      </w:r>
      <w:proofErr w:type="spellEnd"/>
      <w:r w:rsidRPr="00CF43D6">
        <w:rPr>
          <w:rFonts w:ascii="Bookman Old Style" w:hAnsi="Bookman Old Style" w:cstheme="majorBidi"/>
        </w:rPr>
        <w:t xml:space="preserve">, agar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akibat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dikembalikan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mengoptimalkan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penjatuhan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karena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sebagai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subsider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menutup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kesempatan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memperoleh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kembali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akibat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subsider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dijatuhkan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terhadap</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denganjumlah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 yang </w:t>
      </w:r>
      <w:proofErr w:type="spellStart"/>
      <w:r w:rsidRPr="00CF43D6">
        <w:rPr>
          <w:rFonts w:ascii="Bookman Old Style" w:hAnsi="Bookman Old Style" w:cstheme="majorBidi"/>
        </w:rPr>
        <w:t>kecil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karena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keadaan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tertentu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terdakwatidak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mungkin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membayar</w:t>
      </w:r>
      <w:proofErr w:type="spellEnd"/>
      <w:r w:rsidRPr="00CF43D6">
        <w:rPr>
          <w:rFonts w:ascii="Bookman Old Style" w:hAnsi="Bookman Old Style" w:cstheme="majorBidi"/>
        </w:rPr>
        <w:t>.</w:t>
      </w:r>
    </w:p>
    <w:p w14:paraId="621D2DB0" w14:textId="77777777" w:rsidR="0005009B" w:rsidRPr="00CF43D6" w:rsidRDefault="0005009B" w:rsidP="009F5137">
      <w:pPr>
        <w:pStyle w:val="ListParagraph"/>
        <w:numPr>
          <w:ilvl w:val="3"/>
          <w:numId w:val="8"/>
        </w:numPr>
        <w:spacing w:after="0" w:line="240" w:lineRule="auto"/>
        <w:ind w:left="993" w:hanging="426"/>
        <w:jc w:val="both"/>
        <w:rPr>
          <w:rFonts w:ascii="Bookman Old Style" w:hAnsi="Bookman Old Style" w:cstheme="majorBidi"/>
        </w:rPr>
      </w:pPr>
      <w:proofErr w:type="spellStart"/>
      <w:r w:rsidRPr="00CF43D6">
        <w:rPr>
          <w:rFonts w:ascii="Bookman Old Style" w:hAnsi="Bookman Old Style" w:cstheme="majorBidi"/>
        </w:rPr>
        <w:t>Faktor</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mempengaruhi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penerapan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ialah</w:t>
      </w:r>
      <w:proofErr w:type="spellEnd"/>
      <w:r w:rsidRPr="00CF43D6">
        <w:rPr>
          <w:rFonts w:ascii="Bookman Old Style" w:hAnsi="Bookman Old Style" w:cstheme="majorBidi"/>
        </w:rPr>
        <w:t xml:space="preserve"> para </w:t>
      </w:r>
      <w:proofErr w:type="spellStart"/>
      <w:r w:rsidRPr="00CF43D6">
        <w:rPr>
          <w:rFonts w:ascii="Bookman Old Style" w:hAnsi="Bookman Old Style" w:cstheme="majorBidi"/>
        </w:rPr>
        <w:t>koruptor</w:t>
      </w:r>
      <w:proofErr w:type="spellEnd"/>
      <w:r w:rsidRPr="00CF43D6">
        <w:rPr>
          <w:rFonts w:ascii="Bookman Old Style" w:hAnsi="Bookman Old Style" w:cstheme="majorBidi"/>
        </w:rPr>
        <w:t>/</w:t>
      </w:r>
      <w:proofErr w:type="spellStart"/>
      <w:r w:rsidRPr="00CF43D6">
        <w:rPr>
          <w:rFonts w:ascii="Bookman Old Style" w:hAnsi="Bookman Old Style" w:cstheme="majorBidi"/>
        </w:rPr>
        <w:t>terpidana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lebih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memilih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menjalani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ketimbang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harus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membayar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dibebankan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dikarenakan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substansi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hukumnya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memberikan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kelonggaran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kepada</w:t>
      </w:r>
      <w:proofErr w:type="spellEnd"/>
      <w:r w:rsidRPr="00CF43D6">
        <w:rPr>
          <w:rFonts w:ascii="Bookman Old Style" w:hAnsi="Bookman Old Style" w:cstheme="majorBidi"/>
        </w:rPr>
        <w:t xml:space="preserve"> hakim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memberi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subside </w:t>
      </w:r>
      <w:proofErr w:type="spellStart"/>
      <w:r w:rsidRPr="00CF43D6">
        <w:rPr>
          <w:rFonts w:ascii="Bookman Old Style" w:hAnsi="Bookman Old Style" w:cstheme="majorBidi"/>
        </w:rPr>
        <w:t>ketika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pudana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dijatuhkan</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memberikan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pilihan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kepada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terdakwa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untuk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membayar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menggantinya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sehingga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kebanyakan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terdakwa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kasus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lebih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memilih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daripada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membayar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padahal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tujuan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adalah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mengembalikan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terlaksana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karena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telah</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digantikan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Kurangnya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koordinasi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antara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pihak</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terkait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w:t>
      </w:r>
    </w:p>
    <w:p w14:paraId="146E9E2B" w14:textId="77777777" w:rsidR="0005009B" w:rsidRPr="00CF43D6" w:rsidRDefault="0005009B" w:rsidP="009F5137">
      <w:pPr>
        <w:pStyle w:val="ListParagraph"/>
        <w:numPr>
          <w:ilvl w:val="0"/>
          <w:numId w:val="18"/>
        </w:numPr>
        <w:spacing w:after="0" w:line="240" w:lineRule="auto"/>
        <w:jc w:val="both"/>
        <w:rPr>
          <w:rFonts w:ascii="Bookman Old Style" w:hAnsi="Bookman Old Style" w:cstheme="majorBidi"/>
          <w:b/>
        </w:rPr>
      </w:pPr>
      <w:r w:rsidRPr="00CF43D6">
        <w:rPr>
          <w:rFonts w:ascii="Bookman Old Style" w:hAnsi="Bookman Old Style" w:cstheme="majorBidi"/>
          <w:b/>
        </w:rPr>
        <w:t>SARAN</w:t>
      </w:r>
    </w:p>
    <w:p w14:paraId="72B6A5C5" w14:textId="77777777" w:rsidR="009F5137" w:rsidRPr="00CF43D6" w:rsidRDefault="009F5137" w:rsidP="009F5137">
      <w:pPr>
        <w:pStyle w:val="ListParagraph"/>
        <w:numPr>
          <w:ilvl w:val="3"/>
          <w:numId w:val="18"/>
        </w:numPr>
        <w:spacing w:after="0" w:line="240" w:lineRule="auto"/>
        <w:ind w:left="993" w:hanging="426"/>
        <w:jc w:val="both"/>
        <w:rPr>
          <w:rFonts w:ascii="Bookman Old Style" w:hAnsi="Bookman Old Style" w:cstheme="majorBidi"/>
        </w:rPr>
      </w:pPr>
      <w:proofErr w:type="spellStart"/>
      <w:r w:rsidRPr="00CF43D6">
        <w:rPr>
          <w:rFonts w:ascii="Bookman Old Style" w:hAnsi="Bookman Old Style" w:cstheme="majorBidi"/>
        </w:rPr>
        <w:t>Pengaturan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Jo.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20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2001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perubahan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atas</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Undang-undang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Nomor</w:t>
      </w:r>
      <w:proofErr w:type="spellEnd"/>
      <w:r w:rsidRPr="00CF43D6">
        <w:rPr>
          <w:rFonts w:ascii="Bookman Old Style" w:hAnsi="Bookman Old Style" w:cstheme="majorBidi"/>
        </w:rPr>
        <w:t xml:space="preserve"> 31 </w:t>
      </w:r>
      <w:proofErr w:type="spellStart"/>
      <w:r w:rsidRPr="00CF43D6">
        <w:rPr>
          <w:rFonts w:ascii="Bookman Old Style" w:hAnsi="Bookman Old Style" w:cstheme="majorBidi"/>
        </w:rPr>
        <w:t>Tahun</w:t>
      </w:r>
      <w:proofErr w:type="spellEnd"/>
      <w:r w:rsidRPr="00CF43D6">
        <w:rPr>
          <w:rFonts w:ascii="Bookman Old Style" w:hAnsi="Bookman Old Style" w:cstheme="majorBidi"/>
        </w:rPr>
        <w:t xml:space="preserve"> 1999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Pemberantasan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pada </w:t>
      </w:r>
      <w:proofErr w:type="spellStart"/>
      <w:r w:rsidRPr="00CF43D6">
        <w:rPr>
          <w:rFonts w:ascii="Bookman Old Style" w:hAnsi="Bookman Old Style" w:cstheme="majorBidi"/>
        </w:rPr>
        <w:t>Pasal-Pasal</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terkait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ditegaskan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kepada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dan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kepada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atau</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disubsider</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dengan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lastRenderedPageBreak/>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penjara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sehingga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kerugian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akibat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dapat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diminimalisir</w:t>
      </w:r>
      <w:proofErr w:type="spellEnd"/>
      <w:r w:rsidRPr="00CF43D6">
        <w:rPr>
          <w:rFonts w:ascii="Bookman Old Style" w:hAnsi="Bookman Old Style" w:cstheme="majorBidi"/>
        </w:rPr>
        <w:t>.</w:t>
      </w:r>
    </w:p>
    <w:p w14:paraId="640261B6" w14:textId="77777777" w:rsidR="0005009B" w:rsidRPr="00CF43D6" w:rsidRDefault="009F5137" w:rsidP="009F5137">
      <w:pPr>
        <w:pStyle w:val="ListParagraph"/>
        <w:numPr>
          <w:ilvl w:val="3"/>
          <w:numId w:val="18"/>
        </w:numPr>
        <w:spacing w:after="0" w:line="240" w:lineRule="auto"/>
        <w:ind w:left="993" w:hanging="426"/>
        <w:jc w:val="both"/>
        <w:rPr>
          <w:rFonts w:ascii="Bookman Old Style" w:hAnsi="Bookman Old Style" w:cstheme="majorBidi"/>
          <w:b/>
        </w:rPr>
      </w:pPr>
      <w:proofErr w:type="spellStart"/>
      <w:r w:rsidRPr="00CF43D6">
        <w:rPr>
          <w:rFonts w:ascii="Bookman Old Style" w:hAnsi="Bookman Old Style" w:cstheme="majorBidi"/>
        </w:rPr>
        <w:t>Meningkatkan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koordinasi</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penyamaan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persepsi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tentang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aturan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pelaksanaan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eksekusi</w:t>
      </w:r>
      <w:proofErr w:type="spellEnd"/>
      <w:r w:rsidRPr="00CF43D6">
        <w:rPr>
          <w:rFonts w:ascii="Bookman Old Style" w:hAnsi="Bookman Old Style" w:cstheme="majorBidi"/>
        </w:rPr>
        <w:t xml:space="preserve"> dan </w:t>
      </w:r>
      <w:proofErr w:type="spellStart"/>
      <w:r w:rsidRPr="00CF43D6">
        <w:rPr>
          <w:rFonts w:ascii="Bookman Old Style" w:hAnsi="Bookman Old Style" w:cstheme="majorBidi"/>
        </w:rPr>
        <w:t>tujuan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dari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antara</w:t>
      </w:r>
      <w:proofErr w:type="spellEnd"/>
      <w:r w:rsidRPr="00CF43D6">
        <w:rPr>
          <w:rFonts w:ascii="Bookman Old Style" w:hAnsi="Bookman Old Style" w:cstheme="majorBidi"/>
        </w:rPr>
        <w:t xml:space="preserve"> KPK, </w:t>
      </w:r>
      <w:proofErr w:type="spellStart"/>
      <w:r w:rsidRPr="00CF43D6">
        <w:rPr>
          <w:rFonts w:ascii="Bookman Old Style" w:hAnsi="Bookman Old Style" w:cstheme="majorBidi"/>
        </w:rPr>
        <w:t>Kepolisian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Kejaksaan</w:t>
      </w:r>
      <w:proofErr w:type="spellEnd"/>
      <w:r w:rsidRPr="00CF43D6">
        <w:rPr>
          <w:rFonts w:ascii="Bookman Old Style" w:hAnsi="Bookman Old Style" w:cstheme="majorBidi"/>
        </w:rPr>
        <w:t xml:space="preserve">, Hakim </w:t>
      </w:r>
      <w:proofErr w:type="spellStart"/>
      <w:r w:rsidRPr="00CF43D6">
        <w:rPr>
          <w:rFonts w:ascii="Bookman Old Style" w:hAnsi="Bookman Old Style" w:cstheme="majorBidi"/>
        </w:rPr>
        <w:t>serta</w:t>
      </w:r>
      <w:proofErr w:type="spellEnd"/>
      <w:r w:rsidRPr="00CF43D6">
        <w:rPr>
          <w:rFonts w:ascii="Bookman Old Style" w:hAnsi="Bookman Old Style" w:cstheme="majorBidi"/>
        </w:rPr>
        <w:t xml:space="preserve"> BPK </w:t>
      </w:r>
      <w:proofErr w:type="spellStart"/>
      <w:r w:rsidRPr="00CF43D6">
        <w:rPr>
          <w:rFonts w:ascii="Bookman Old Style" w:hAnsi="Bookman Old Style" w:cstheme="majorBidi"/>
        </w:rPr>
        <w:t>dalam</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mengawal</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keuangan</w:t>
      </w:r>
      <w:proofErr w:type="spellEnd"/>
      <w:r w:rsidRPr="00CF43D6">
        <w:rPr>
          <w:rFonts w:ascii="Bookman Old Style" w:hAnsi="Bookman Old Style" w:cstheme="majorBidi"/>
        </w:rPr>
        <w:t xml:space="preserve"> negara </w:t>
      </w:r>
      <w:proofErr w:type="spellStart"/>
      <w:r w:rsidRPr="00CF43D6">
        <w:rPr>
          <w:rFonts w:ascii="Bookman Old Style" w:hAnsi="Bookman Old Style" w:cstheme="majorBidi"/>
        </w:rPr>
        <w:t>khususnya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terkait</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pelaksanaan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pengembalian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uang</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pengganti</w:t>
      </w:r>
      <w:proofErr w:type="spellEnd"/>
      <w:r w:rsidRPr="00CF43D6">
        <w:rPr>
          <w:rFonts w:ascii="Bookman Old Style" w:hAnsi="Bookman Old Style" w:cstheme="majorBidi"/>
        </w:rPr>
        <w:t xml:space="preserve"> yang </w:t>
      </w:r>
      <w:proofErr w:type="spellStart"/>
      <w:r w:rsidRPr="00CF43D6">
        <w:rPr>
          <w:rFonts w:ascii="Bookman Old Style" w:hAnsi="Bookman Old Style" w:cstheme="majorBidi"/>
        </w:rPr>
        <w:t>dijatuhkan</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kepada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terdakwa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Tindak</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Pidana</w:t>
      </w:r>
      <w:proofErr w:type="spellEnd"/>
      <w:r w:rsidRPr="00CF43D6">
        <w:rPr>
          <w:rFonts w:ascii="Bookman Old Style" w:hAnsi="Bookman Old Style" w:cstheme="majorBidi"/>
        </w:rPr>
        <w:t xml:space="preserve"> </w:t>
      </w:r>
      <w:proofErr w:type="spellStart"/>
      <w:r w:rsidRPr="00CF43D6">
        <w:rPr>
          <w:rFonts w:ascii="Bookman Old Style" w:hAnsi="Bookman Old Style" w:cstheme="majorBidi"/>
        </w:rPr>
        <w:t>Korupsi</w:t>
      </w:r>
      <w:proofErr w:type="spellEnd"/>
      <w:r w:rsidRPr="00CF43D6">
        <w:rPr>
          <w:rFonts w:ascii="Bookman Old Style" w:hAnsi="Bookman Old Style" w:cstheme="majorBidi"/>
        </w:rPr>
        <w:t>.</w:t>
      </w:r>
    </w:p>
    <w:p w14:paraId="4A6B79BA" w14:textId="77777777" w:rsidR="009F5137" w:rsidRPr="00CF43D6" w:rsidRDefault="009F5137" w:rsidP="0005009B">
      <w:pPr>
        <w:pStyle w:val="ListParagraph"/>
        <w:spacing w:line="240" w:lineRule="auto"/>
        <w:ind w:left="786"/>
        <w:jc w:val="center"/>
        <w:rPr>
          <w:rFonts w:ascii="Bookman Old Style" w:hAnsi="Bookman Old Style" w:cstheme="majorBidi"/>
          <w:b/>
        </w:rPr>
      </w:pPr>
    </w:p>
    <w:p w14:paraId="1829C304" w14:textId="77777777" w:rsidR="0005009B" w:rsidRPr="00CF43D6" w:rsidRDefault="0005009B" w:rsidP="0005009B">
      <w:pPr>
        <w:pStyle w:val="ListParagraph"/>
        <w:spacing w:line="240" w:lineRule="auto"/>
        <w:ind w:left="786"/>
        <w:jc w:val="center"/>
        <w:rPr>
          <w:rFonts w:ascii="Bookman Old Style" w:hAnsi="Bookman Old Style" w:cstheme="majorBidi"/>
          <w:b/>
        </w:rPr>
      </w:pPr>
      <w:r w:rsidRPr="00CF43D6">
        <w:rPr>
          <w:rFonts w:ascii="Bookman Old Style" w:hAnsi="Bookman Old Style" w:cstheme="majorBidi"/>
          <w:b/>
        </w:rPr>
        <w:t>DAFTAR PUSTAKA</w:t>
      </w:r>
    </w:p>
    <w:p w14:paraId="152B4041" w14:textId="77777777" w:rsidR="009C1C00" w:rsidRPr="00CF43D6" w:rsidRDefault="009C1C00" w:rsidP="009C1C00">
      <w:pPr>
        <w:pStyle w:val="ListParagraph"/>
        <w:spacing w:line="240" w:lineRule="auto"/>
        <w:ind w:left="786"/>
        <w:jc w:val="both"/>
        <w:rPr>
          <w:rFonts w:ascii="Bookman Old Style" w:hAnsi="Bookman Old Style" w:cstheme="majorBidi"/>
          <w:b/>
        </w:rPr>
      </w:pPr>
    </w:p>
    <w:p w14:paraId="374CC240"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rPr>
        <w:t>Adami</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Chazawi</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Adami</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Chazawi</w:t>
      </w:r>
      <w:proofErr w:type="spellEnd"/>
      <w:r w:rsidRPr="00CF43D6">
        <w:rPr>
          <w:rFonts w:asciiTheme="majorBidi" w:hAnsiTheme="majorBidi" w:cstheme="majorBidi"/>
          <w:sz w:val="24"/>
          <w:szCs w:val="24"/>
        </w:rPr>
        <w:t>. 2010</w:t>
      </w:r>
      <w:r w:rsidRPr="00CF43D6">
        <w:rPr>
          <w:rFonts w:asciiTheme="majorBidi" w:hAnsiTheme="majorBidi" w:cstheme="majorBidi"/>
          <w:i/>
          <w:sz w:val="24"/>
          <w:szCs w:val="24"/>
        </w:rPr>
        <w:t xml:space="preserve">. Pelajaran </w:t>
      </w:r>
      <w:proofErr w:type="spellStart"/>
      <w:r w:rsidRPr="00CF43D6">
        <w:rPr>
          <w:rFonts w:asciiTheme="majorBidi" w:hAnsiTheme="majorBidi" w:cstheme="majorBidi"/>
          <w:i/>
          <w:sz w:val="24"/>
          <w:szCs w:val="24"/>
        </w:rPr>
        <w:t>Hukum</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Grafindo</w:t>
      </w:r>
      <w:proofErr w:type="spellEnd"/>
      <w:r w:rsidRPr="00CF43D6">
        <w:rPr>
          <w:rFonts w:asciiTheme="majorBidi" w:hAnsiTheme="majorBidi" w:cstheme="majorBidi"/>
          <w:sz w:val="24"/>
          <w:szCs w:val="24"/>
        </w:rPr>
        <w:t xml:space="preserve"> </w:t>
      </w:r>
      <w:proofErr w:type="spellStart"/>
      <w:proofErr w:type="gramStart"/>
      <w:r w:rsidRPr="00CF43D6">
        <w:rPr>
          <w:rFonts w:asciiTheme="majorBidi" w:hAnsiTheme="majorBidi" w:cstheme="majorBidi"/>
          <w:sz w:val="24"/>
          <w:szCs w:val="24"/>
        </w:rPr>
        <w:t>Persada</w:t>
      </w:r>
      <w:proofErr w:type="spellEnd"/>
      <w:r w:rsidRPr="00CF43D6">
        <w:rPr>
          <w:rFonts w:asciiTheme="majorBidi" w:hAnsiTheme="majorBidi" w:cstheme="majorBidi"/>
          <w:sz w:val="24"/>
          <w:szCs w:val="24"/>
        </w:rPr>
        <w:t xml:space="preserve"> :</w:t>
      </w:r>
      <w:proofErr w:type="gramEnd"/>
      <w:r w:rsidRPr="00CF43D6">
        <w:rPr>
          <w:rFonts w:asciiTheme="majorBidi" w:hAnsiTheme="majorBidi" w:cstheme="majorBidi"/>
          <w:sz w:val="24"/>
          <w:szCs w:val="24"/>
        </w:rPr>
        <w:t xml:space="preserve"> Jakarta.</w:t>
      </w:r>
    </w:p>
    <w:p w14:paraId="16C4D36A" w14:textId="77777777" w:rsidR="009C1C00" w:rsidRPr="00CF43D6" w:rsidRDefault="009C1C00" w:rsidP="009C1C00">
      <w:pPr>
        <w:pStyle w:val="FootnoteText"/>
        <w:ind w:left="851" w:hanging="851"/>
        <w:jc w:val="both"/>
        <w:rPr>
          <w:rFonts w:asciiTheme="majorBidi" w:hAnsiTheme="majorBidi" w:cstheme="majorBidi"/>
          <w:sz w:val="24"/>
          <w:szCs w:val="24"/>
        </w:rPr>
      </w:pPr>
    </w:p>
    <w:p w14:paraId="17EF4BE6"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rPr>
        <w:t>Amir Ilyas</w:t>
      </w:r>
      <w:r w:rsidRPr="00CF43D6">
        <w:rPr>
          <w:rFonts w:asciiTheme="majorBidi" w:hAnsiTheme="majorBidi" w:cstheme="majorBidi"/>
          <w:sz w:val="24"/>
          <w:szCs w:val="24"/>
        </w:rPr>
        <w:t xml:space="preserve">. 2012.  </w:t>
      </w:r>
      <w:proofErr w:type="spellStart"/>
      <w:r w:rsidRPr="00CF43D6">
        <w:rPr>
          <w:rFonts w:asciiTheme="majorBidi" w:hAnsiTheme="majorBidi" w:cstheme="majorBidi"/>
          <w:i/>
          <w:sz w:val="24"/>
          <w:szCs w:val="24"/>
        </w:rPr>
        <w:t>Asas-Asas</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Hukum</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Rangkang</w:t>
      </w:r>
      <w:proofErr w:type="spellEnd"/>
      <w:r w:rsidRPr="00CF43D6">
        <w:rPr>
          <w:rFonts w:asciiTheme="majorBidi" w:hAnsiTheme="majorBidi" w:cstheme="majorBidi"/>
          <w:sz w:val="24"/>
          <w:szCs w:val="24"/>
        </w:rPr>
        <w:t xml:space="preserve"> Education Yogyakarta &amp; </w:t>
      </w:r>
      <w:proofErr w:type="spellStart"/>
      <w:r w:rsidRPr="00CF43D6">
        <w:rPr>
          <w:rFonts w:asciiTheme="majorBidi" w:hAnsiTheme="majorBidi" w:cstheme="majorBidi"/>
          <w:sz w:val="24"/>
          <w:szCs w:val="24"/>
        </w:rPr>
        <w:t>PuKAP</w:t>
      </w:r>
      <w:proofErr w:type="spellEnd"/>
      <w:r w:rsidRPr="00CF43D6">
        <w:rPr>
          <w:rFonts w:asciiTheme="majorBidi" w:hAnsiTheme="majorBidi" w:cstheme="majorBidi"/>
          <w:sz w:val="24"/>
          <w:szCs w:val="24"/>
        </w:rPr>
        <w:t>-</w:t>
      </w:r>
      <w:proofErr w:type="gramStart"/>
      <w:r w:rsidRPr="00CF43D6">
        <w:rPr>
          <w:rFonts w:asciiTheme="majorBidi" w:hAnsiTheme="majorBidi" w:cstheme="majorBidi"/>
          <w:sz w:val="24"/>
          <w:szCs w:val="24"/>
        </w:rPr>
        <w:t>Indonesia :</w:t>
      </w:r>
      <w:proofErr w:type="gramEnd"/>
      <w:r w:rsidRPr="00CF43D6">
        <w:rPr>
          <w:rFonts w:asciiTheme="majorBidi" w:hAnsiTheme="majorBidi" w:cstheme="majorBidi"/>
          <w:sz w:val="24"/>
          <w:szCs w:val="24"/>
        </w:rPr>
        <w:t xml:space="preserve"> Yogyakarta</w:t>
      </w:r>
    </w:p>
    <w:p w14:paraId="523F677B" w14:textId="77777777" w:rsidR="009C1C00" w:rsidRPr="00CF43D6" w:rsidRDefault="009C1C00" w:rsidP="009C1C00">
      <w:pPr>
        <w:pStyle w:val="FootnoteText"/>
        <w:ind w:left="851" w:hanging="851"/>
        <w:jc w:val="both"/>
        <w:rPr>
          <w:rFonts w:asciiTheme="majorBidi" w:hAnsiTheme="majorBidi" w:cstheme="majorBidi"/>
          <w:sz w:val="24"/>
          <w:szCs w:val="24"/>
        </w:rPr>
      </w:pPr>
    </w:p>
    <w:p w14:paraId="6571CAF9"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rPr>
        <w:t>Andi Hamzah</w:t>
      </w:r>
      <w:r w:rsidRPr="00CF43D6">
        <w:rPr>
          <w:rFonts w:asciiTheme="majorBidi" w:hAnsiTheme="majorBidi" w:cstheme="majorBidi"/>
          <w:sz w:val="24"/>
          <w:szCs w:val="24"/>
        </w:rPr>
        <w:t xml:space="preserve">. 2000. </w:t>
      </w:r>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Korupsi</w:t>
      </w:r>
      <w:proofErr w:type="spellEnd"/>
      <w:r w:rsidRPr="00CF43D6">
        <w:rPr>
          <w:rFonts w:asciiTheme="majorBidi" w:hAnsiTheme="majorBidi" w:cstheme="majorBidi"/>
          <w:i/>
          <w:sz w:val="24"/>
          <w:szCs w:val="24"/>
        </w:rPr>
        <w:t xml:space="preserve"> di Indonesia, </w:t>
      </w:r>
      <w:proofErr w:type="spellStart"/>
      <w:r w:rsidRPr="00CF43D6">
        <w:rPr>
          <w:rFonts w:asciiTheme="majorBidi" w:hAnsiTheme="majorBidi" w:cstheme="majorBidi"/>
          <w:i/>
          <w:sz w:val="24"/>
          <w:szCs w:val="24"/>
        </w:rPr>
        <w:t>Masalah</w:t>
      </w:r>
      <w:proofErr w:type="spellEnd"/>
      <w:r w:rsidRPr="00CF43D6">
        <w:rPr>
          <w:rFonts w:asciiTheme="majorBidi" w:hAnsiTheme="majorBidi" w:cstheme="majorBidi"/>
          <w:i/>
          <w:sz w:val="24"/>
          <w:szCs w:val="24"/>
        </w:rPr>
        <w:t xml:space="preserve"> dan </w:t>
      </w:r>
      <w:proofErr w:type="spellStart"/>
      <w:r w:rsidRPr="00CF43D6">
        <w:rPr>
          <w:rFonts w:asciiTheme="majorBidi" w:hAnsiTheme="majorBidi" w:cstheme="majorBidi"/>
          <w:i/>
          <w:sz w:val="24"/>
          <w:szCs w:val="24"/>
        </w:rPr>
        <w:t>Pemecahannya</w:t>
      </w:r>
      <w:proofErr w:type="spellEnd"/>
      <w:r w:rsidRPr="00CF43D6">
        <w:rPr>
          <w:rFonts w:asciiTheme="majorBidi" w:hAnsiTheme="majorBidi" w:cstheme="majorBidi"/>
          <w:sz w:val="24"/>
          <w:szCs w:val="24"/>
        </w:rPr>
        <w:t xml:space="preserve">. </w:t>
      </w:r>
      <w:proofErr w:type="spellStart"/>
      <w:proofErr w:type="gramStart"/>
      <w:r w:rsidRPr="00CF43D6">
        <w:rPr>
          <w:rFonts w:asciiTheme="majorBidi" w:hAnsiTheme="majorBidi" w:cstheme="majorBidi"/>
          <w:sz w:val="24"/>
          <w:szCs w:val="24"/>
        </w:rPr>
        <w:t>Gramedia</w:t>
      </w:r>
      <w:proofErr w:type="spellEnd"/>
      <w:r w:rsidRPr="00CF43D6">
        <w:rPr>
          <w:rFonts w:asciiTheme="majorBidi" w:hAnsiTheme="majorBidi" w:cstheme="majorBidi"/>
          <w:sz w:val="24"/>
          <w:szCs w:val="24"/>
        </w:rPr>
        <w:t xml:space="preserve"> :</w:t>
      </w:r>
      <w:proofErr w:type="gramEnd"/>
      <w:r w:rsidRPr="00CF43D6">
        <w:rPr>
          <w:rFonts w:asciiTheme="majorBidi" w:hAnsiTheme="majorBidi" w:cstheme="majorBidi"/>
          <w:sz w:val="24"/>
          <w:szCs w:val="24"/>
        </w:rPr>
        <w:t xml:space="preserve"> Jakarta</w:t>
      </w:r>
    </w:p>
    <w:p w14:paraId="5984A4DF" w14:textId="77777777" w:rsidR="009C1C00" w:rsidRPr="00CF43D6" w:rsidRDefault="009C1C00" w:rsidP="009C1C00">
      <w:pPr>
        <w:pStyle w:val="FootnoteText"/>
        <w:ind w:left="851" w:hanging="851"/>
        <w:jc w:val="both"/>
        <w:rPr>
          <w:rFonts w:asciiTheme="majorBidi" w:hAnsiTheme="majorBidi" w:cstheme="majorBidi"/>
          <w:sz w:val="24"/>
          <w:szCs w:val="24"/>
        </w:rPr>
      </w:pPr>
    </w:p>
    <w:p w14:paraId="50B5E6DD"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shd w:val="clear" w:color="auto" w:fill="FFFFFF"/>
        </w:rPr>
        <w:t>Andi Hamza</w:t>
      </w:r>
      <w:r w:rsidRPr="00CF43D6">
        <w:rPr>
          <w:rFonts w:asciiTheme="majorBidi" w:hAnsiTheme="majorBidi" w:cstheme="majorBidi"/>
          <w:sz w:val="24"/>
          <w:szCs w:val="24"/>
          <w:shd w:val="clear" w:color="auto" w:fill="FFFFFF"/>
        </w:rPr>
        <w:t xml:space="preserve">. 1985. </w:t>
      </w:r>
      <w:r w:rsidRPr="00CF43D6">
        <w:rPr>
          <w:rStyle w:val="apple-converted-space"/>
          <w:rFonts w:asciiTheme="majorBidi" w:hAnsiTheme="majorBidi" w:cstheme="majorBidi"/>
          <w:sz w:val="24"/>
          <w:szCs w:val="24"/>
          <w:shd w:val="clear" w:color="auto" w:fill="FFFFFF"/>
        </w:rPr>
        <w:t> </w:t>
      </w:r>
      <w:proofErr w:type="spellStart"/>
      <w:r w:rsidRPr="00CF43D6">
        <w:rPr>
          <w:rStyle w:val="Emphasis"/>
          <w:rFonts w:asciiTheme="majorBidi" w:hAnsiTheme="majorBidi" w:cstheme="majorBidi"/>
          <w:sz w:val="24"/>
          <w:szCs w:val="24"/>
          <w:bdr w:val="none" w:sz="0" w:space="0" w:color="auto" w:frame="1"/>
          <w:shd w:val="clear" w:color="auto" w:fill="FFFFFF"/>
        </w:rPr>
        <w:t>Sistem</w:t>
      </w:r>
      <w:proofErr w:type="spellEnd"/>
      <w:r w:rsidRPr="00CF43D6">
        <w:rPr>
          <w:rStyle w:val="Emphasis"/>
          <w:rFonts w:asciiTheme="majorBidi" w:hAnsiTheme="majorBidi" w:cstheme="majorBidi"/>
          <w:sz w:val="24"/>
          <w:szCs w:val="24"/>
          <w:bdr w:val="none" w:sz="0" w:space="0" w:color="auto" w:frame="1"/>
          <w:shd w:val="clear" w:color="auto" w:fill="FFFFFF"/>
        </w:rPr>
        <w:t xml:space="preserve"> </w:t>
      </w:r>
      <w:proofErr w:type="spellStart"/>
      <w:r w:rsidRPr="00CF43D6">
        <w:rPr>
          <w:rStyle w:val="Emphasis"/>
          <w:rFonts w:asciiTheme="majorBidi" w:hAnsiTheme="majorBidi" w:cstheme="majorBidi"/>
          <w:sz w:val="24"/>
          <w:szCs w:val="24"/>
          <w:bdr w:val="none" w:sz="0" w:space="0" w:color="auto" w:frame="1"/>
          <w:shd w:val="clear" w:color="auto" w:fill="FFFFFF"/>
        </w:rPr>
        <w:t>Pidana</w:t>
      </w:r>
      <w:proofErr w:type="spellEnd"/>
      <w:r w:rsidRPr="00CF43D6">
        <w:rPr>
          <w:rStyle w:val="Emphasis"/>
          <w:rFonts w:asciiTheme="majorBidi" w:hAnsiTheme="majorBidi" w:cstheme="majorBidi"/>
          <w:sz w:val="24"/>
          <w:szCs w:val="24"/>
          <w:bdr w:val="none" w:sz="0" w:space="0" w:color="auto" w:frame="1"/>
          <w:shd w:val="clear" w:color="auto" w:fill="FFFFFF"/>
        </w:rPr>
        <w:t xml:space="preserve"> dan </w:t>
      </w:r>
      <w:proofErr w:type="spellStart"/>
      <w:r w:rsidRPr="00CF43D6">
        <w:rPr>
          <w:rStyle w:val="Emphasis"/>
          <w:rFonts w:asciiTheme="majorBidi" w:hAnsiTheme="majorBidi" w:cstheme="majorBidi"/>
          <w:sz w:val="24"/>
          <w:szCs w:val="24"/>
          <w:bdr w:val="none" w:sz="0" w:space="0" w:color="auto" w:frame="1"/>
          <w:shd w:val="clear" w:color="auto" w:fill="FFFFFF"/>
        </w:rPr>
        <w:t>Pemidanaan</w:t>
      </w:r>
      <w:proofErr w:type="spellEnd"/>
      <w:r w:rsidRPr="00CF43D6">
        <w:rPr>
          <w:rStyle w:val="Emphasis"/>
          <w:rFonts w:asciiTheme="majorBidi" w:hAnsiTheme="majorBidi" w:cstheme="majorBidi"/>
          <w:sz w:val="24"/>
          <w:szCs w:val="24"/>
          <w:bdr w:val="none" w:sz="0" w:space="0" w:color="auto" w:frame="1"/>
          <w:shd w:val="clear" w:color="auto" w:fill="FFFFFF"/>
        </w:rPr>
        <w:t xml:space="preserve"> Indonesia </w:t>
      </w:r>
      <w:proofErr w:type="spellStart"/>
      <w:r w:rsidRPr="00CF43D6">
        <w:rPr>
          <w:rStyle w:val="Emphasis"/>
          <w:rFonts w:asciiTheme="majorBidi" w:hAnsiTheme="majorBidi" w:cstheme="majorBidi"/>
          <w:sz w:val="24"/>
          <w:szCs w:val="24"/>
          <w:bdr w:val="none" w:sz="0" w:space="0" w:color="auto" w:frame="1"/>
          <w:shd w:val="clear" w:color="auto" w:fill="FFFFFF"/>
        </w:rPr>
        <w:t>dari</w:t>
      </w:r>
      <w:proofErr w:type="spellEnd"/>
      <w:r w:rsidRPr="00CF43D6">
        <w:rPr>
          <w:rStyle w:val="Emphasis"/>
          <w:rFonts w:asciiTheme="majorBidi" w:hAnsiTheme="majorBidi" w:cstheme="majorBidi"/>
          <w:sz w:val="24"/>
          <w:szCs w:val="24"/>
          <w:bdr w:val="none" w:sz="0" w:space="0" w:color="auto" w:frame="1"/>
          <w:shd w:val="clear" w:color="auto" w:fill="FFFFFF"/>
        </w:rPr>
        <w:t xml:space="preserve"> </w:t>
      </w:r>
      <w:proofErr w:type="spellStart"/>
      <w:r w:rsidRPr="00CF43D6">
        <w:rPr>
          <w:rStyle w:val="Emphasis"/>
          <w:rFonts w:asciiTheme="majorBidi" w:hAnsiTheme="majorBidi" w:cstheme="majorBidi"/>
          <w:sz w:val="24"/>
          <w:szCs w:val="24"/>
          <w:bdr w:val="none" w:sz="0" w:space="0" w:color="auto" w:frame="1"/>
          <w:shd w:val="clear" w:color="auto" w:fill="FFFFFF"/>
        </w:rPr>
        <w:t>retribusi</w:t>
      </w:r>
      <w:proofErr w:type="spellEnd"/>
      <w:r w:rsidRPr="00CF43D6">
        <w:rPr>
          <w:rStyle w:val="Emphasis"/>
          <w:rFonts w:asciiTheme="majorBidi" w:hAnsiTheme="majorBidi" w:cstheme="majorBidi"/>
          <w:sz w:val="24"/>
          <w:szCs w:val="24"/>
          <w:bdr w:val="none" w:sz="0" w:space="0" w:color="auto" w:frame="1"/>
          <w:shd w:val="clear" w:color="auto" w:fill="FFFFFF"/>
        </w:rPr>
        <w:t xml:space="preserve"> </w:t>
      </w:r>
      <w:proofErr w:type="spellStart"/>
      <w:r w:rsidRPr="00CF43D6">
        <w:rPr>
          <w:rStyle w:val="Emphasis"/>
          <w:rFonts w:asciiTheme="majorBidi" w:hAnsiTheme="majorBidi" w:cstheme="majorBidi"/>
          <w:sz w:val="24"/>
          <w:szCs w:val="24"/>
          <w:bdr w:val="none" w:sz="0" w:space="0" w:color="auto" w:frame="1"/>
          <w:shd w:val="clear" w:color="auto" w:fill="FFFFFF"/>
        </w:rPr>
        <w:t>ke</w:t>
      </w:r>
      <w:proofErr w:type="spellEnd"/>
      <w:r w:rsidRPr="00CF43D6">
        <w:rPr>
          <w:rStyle w:val="Emphasis"/>
          <w:rFonts w:asciiTheme="majorBidi" w:hAnsiTheme="majorBidi" w:cstheme="majorBidi"/>
          <w:sz w:val="24"/>
          <w:szCs w:val="24"/>
          <w:bdr w:val="none" w:sz="0" w:space="0" w:color="auto" w:frame="1"/>
          <w:shd w:val="clear" w:color="auto" w:fill="FFFFFF"/>
        </w:rPr>
        <w:t xml:space="preserve"> </w:t>
      </w:r>
      <w:proofErr w:type="spellStart"/>
      <w:r w:rsidRPr="00CF43D6">
        <w:rPr>
          <w:rStyle w:val="Emphasis"/>
          <w:rFonts w:asciiTheme="majorBidi" w:hAnsiTheme="majorBidi" w:cstheme="majorBidi"/>
          <w:sz w:val="24"/>
          <w:szCs w:val="24"/>
          <w:bdr w:val="none" w:sz="0" w:space="0" w:color="auto" w:frame="1"/>
          <w:shd w:val="clear" w:color="auto" w:fill="FFFFFF"/>
        </w:rPr>
        <w:t>reformasi</w:t>
      </w:r>
      <w:proofErr w:type="spellEnd"/>
      <w:r w:rsidRPr="00CF43D6">
        <w:rPr>
          <w:rFonts w:asciiTheme="majorBidi" w:hAnsiTheme="majorBidi" w:cstheme="majorBidi"/>
          <w:sz w:val="24"/>
          <w:szCs w:val="24"/>
          <w:shd w:val="clear" w:color="auto" w:fill="FFFFFF"/>
        </w:rPr>
        <w:t xml:space="preserve">. </w:t>
      </w:r>
      <w:proofErr w:type="spellStart"/>
      <w:r w:rsidRPr="00CF43D6">
        <w:rPr>
          <w:rFonts w:asciiTheme="majorBidi" w:hAnsiTheme="majorBidi" w:cstheme="majorBidi"/>
          <w:sz w:val="24"/>
          <w:szCs w:val="24"/>
          <w:shd w:val="clear" w:color="auto" w:fill="FFFFFF"/>
        </w:rPr>
        <w:t>Pradnya</w:t>
      </w:r>
      <w:proofErr w:type="spellEnd"/>
      <w:r w:rsidRPr="00CF43D6">
        <w:rPr>
          <w:rFonts w:asciiTheme="majorBidi" w:hAnsiTheme="majorBidi" w:cstheme="majorBidi"/>
          <w:sz w:val="24"/>
          <w:szCs w:val="24"/>
          <w:shd w:val="clear" w:color="auto" w:fill="FFFFFF"/>
        </w:rPr>
        <w:t xml:space="preserve"> Paramita</w:t>
      </w:r>
    </w:p>
    <w:p w14:paraId="6D667CAE" w14:textId="77777777" w:rsidR="009C1C00" w:rsidRPr="00CF43D6" w:rsidRDefault="009C1C00" w:rsidP="009C1C00">
      <w:pPr>
        <w:pStyle w:val="FootnoteText"/>
        <w:ind w:left="851" w:hanging="851"/>
        <w:jc w:val="both"/>
        <w:rPr>
          <w:rFonts w:asciiTheme="majorBidi" w:hAnsiTheme="majorBidi" w:cstheme="majorBidi"/>
          <w:sz w:val="24"/>
          <w:szCs w:val="24"/>
        </w:rPr>
      </w:pPr>
    </w:p>
    <w:p w14:paraId="0FCA1B98"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rPr>
        <w:t xml:space="preserve">Biro </w:t>
      </w:r>
      <w:proofErr w:type="spellStart"/>
      <w:r w:rsidRPr="00CF43D6">
        <w:rPr>
          <w:rFonts w:asciiTheme="majorBidi" w:hAnsiTheme="majorBidi" w:cstheme="majorBidi"/>
          <w:b/>
          <w:sz w:val="24"/>
          <w:szCs w:val="24"/>
        </w:rPr>
        <w:t>Keuangan</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Kejaksaan</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Agung.</w:t>
      </w:r>
      <w:r w:rsidRPr="00CF43D6">
        <w:rPr>
          <w:rFonts w:asciiTheme="majorBidi" w:hAnsiTheme="majorBidi" w:cstheme="majorBidi"/>
          <w:i/>
          <w:sz w:val="24"/>
          <w:szCs w:val="24"/>
        </w:rPr>
        <w:t>Pedoman</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Penyelesaian</w:t>
      </w:r>
      <w:proofErr w:type="spellEnd"/>
      <w:r w:rsidRPr="00CF43D6">
        <w:rPr>
          <w:rFonts w:asciiTheme="majorBidi" w:hAnsiTheme="majorBidi" w:cstheme="majorBidi"/>
          <w:i/>
          <w:sz w:val="24"/>
          <w:szCs w:val="24"/>
        </w:rPr>
        <w:t xml:space="preserve"> Dan </w:t>
      </w:r>
      <w:proofErr w:type="spellStart"/>
      <w:r w:rsidRPr="00CF43D6">
        <w:rPr>
          <w:rFonts w:asciiTheme="majorBidi" w:hAnsiTheme="majorBidi" w:cstheme="majorBidi"/>
          <w:i/>
          <w:sz w:val="24"/>
          <w:szCs w:val="24"/>
        </w:rPr>
        <w:t>Kebijakan</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Akuntansi</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Atas</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Piutang</w:t>
      </w:r>
      <w:proofErr w:type="spellEnd"/>
      <w:r w:rsidRPr="00CF43D6">
        <w:rPr>
          <w:rFonts w:asciiTheme="majorBidi" w:hAnsiTheme="majorBidi" w:cstheme="majorBidi"/>
          <w:i/>
          <w:sz w:val="24"/>
          <w:szCs w:val="24"/>
        </w:rPr>
        <w:t xml:space="preserve"> Negara </w:t>
      </w:r>
      <w:proofErr w:type="spellStart"/>
      <w:r w:rsidRPr="00CF43D6">
        <w:rPr>
          <w:rFonts w:asciiTheme="majorBidi" w:hAnsiTheme="majorBidi" w:cstheme="majorBidi"/>
          <w:i/>
          <w:sz w:val="24"/>
          <w:szCs w:val="24"/>
        </w:rPr>
        <w:t>Uang</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Pengganti</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Perkara</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Tindak</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Korupsi</w:t>
      </w:r>
      <w:proofErr w:type="spellEnd"/>
      <w:r w:rsidRPr="00CF43D6">
        <w:rPr>
          <w:rFonts w:asciiTheme="majorBidi" w:hAnsiTheme="majorBidi" w:cstheme="majorBidi"/>
          <w:i/>
          <w:sz w:val="24"/>
          <w:szCs w:val="24"/>
        </w:rPr>
        <w:t>, Lampiran</w:t>
      </w:r>
      <w:r w:rsidRPr="00CF43D6">
        <w:rPr>
          <w:rFonts w:asciiTheme="majorBidi" w:hAnsiTheme="majorBidi" w:cstheme="majorBidi"/>
          <w:sz w:val="24"/>
          <w:szCs w:val="24"/>
        </w:rPr>
        <w:t xml:space="preserve">. Jakarta: </w:t>
      </w:r>
      <w:proofErr w:type="spellStart"/>
      <w:r w:rsidRPr="00CF43D6">
        <w:rPr>
          <w:rFonts w:asciiTheme="majorBidi" w:hAnsiTheme="majorBidi" w:cstheme="majorBidi"/>
          <w:sz w:val="24"/>
          <w:szCs w:val="24"/>
        </w:rPr>
        <w:t>Kejaksaan</w:t>
      </w:r>
      <w:proofErr w:type="spellEnd"/>
      <w:r w:rsidRPr="00CF43D6">
        <w:rPr>
          <w:rFonts w:asciiTheme="majorBidi" w:hAnsiTheme="majorBidi" w:cstheme="majorBidi"/>
          <w:sz w:val="24"/>
          <w:szCs w:val="24"/>
        </w:rPr>
        <w:t xml:space="preserve"> Agung</w:t>
      </w:r>
    </w:p>
    <w:p w14:paraId="57915DC6" w14:textId="77777777" w:rsidR="009C1C00" w:rsidRPr="00CF43D6" w:rsidRDefault="009C1C00" w:rsidP="009C1C00">
      <w:pPr>
        <w:pStyle w:val="FootnoteText"/>
        <w:ind w:left="851" w:hanging="851"/>
        <w:jc w:val="both"/>
        <w:rPr>
          <w:rFonts w:asciiTheme="majorBidi" w:hAnsiTheme="majorBidi" w:cstheme="majorBidi"/>
          <w:sz w:val="24"/>
          <w:szCs w:val="24"/>
        </w:rPr>
      </w:pPr>
    </w:p>
    <w:p w14:paraId="7EC760AC"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lang w:val="id-ID"/>
        </w:rPr>
        <w:t>Burhan Bungin</w:t>
      </w:r>
      <w:r w:rsidRPr="00CF43D6">
        <w:rPr>
          <w:rFonts w:asciiTheme="majorBidi" w:hAnsiTheme="majorBidi" w:cstheme="majorBidi"/>
          <w:sz w:val="24"/>
          <w:szCs w:val="24"/>
        </w:rPr>
        <w:t>. 2003. “</w:t>
      </w:r>
      <w:r w:rsidRPr="00CF43D6">
        <w:rPr>
          <w:rFonts w:asciiTheme="majorBidi" w:hAnsiTheme="majorBidi" w:cstheme="majorBidi"/>
          <w:sz w:val="24"/>
          <w:szCs w:val="24"/>
          <w:lang w:val="id-ID"/>
        </w:rPr>
        <w:t>Teknik-teknik Analisis Kualitatif dalam Penelitian Sosial,</w:t>
      </w:r>
      <w:r w:rsidRPr="00CF43D6">
        <w:rPr>
          <w:rFonts w:asciiTheme="majorBidi" w:hAnsiTheme="majorBidi" w:cstheme="majorBidi"/>
          <w:sz w:val="24"/>
          <w:szCs w:val="24"/>
        </w:rPr>
        <w:t>”</w:t>
      </w:r>
      <w:r w:rsidRPr="00CF43D6">
        <w:rPr>
          <w:rFonts w:asciiTheme="majorBidi" w:hAnsiTheme="majorBidi" w:cstheme="majorBidi"/>
          <w:sz w:val="24"/>
          <w:szCs w:val="24"/>
          <w:lang w:val="id-ID"/>
        </w:rPr>
        <w:t xml:space="preserve"> dalam Burhan Bungin, </w:t>
      </w:r>
      <w:r w:rsidRPr="00CF43D6">
        <w:rPr>
          <w:rFonts w:asciiTheme="majorBidi" w:hAnsiTheme="majorBidi" w:cstheme="majorBidi"/>
          <w:i/>
          <w:iCs/>
          <w:sz w:val="24"/>
          <w:szCs w:val="24"/>
          <w:lang w:val="id-ID"/>
        </w:rPr>
        <w:t xml:space="preserve">Analisis Data Penelitian Kualitatif: Pemahaman Filosofis dan Metodologis ke Arah Penguasaan Model Aplikasi </w:t>
      </w:r>
      <w:r w:rsidRPr="00CF43D6">
        <w:rPr>
          <w:rFonts w:asciiTheme="majorBidi" w:hAnsiTheme="majorBidi" w:cstheme="majorBidi"/>
          <w:sz w:val="24"/>
          <w:szCs w:val="24"/>
          <w:lang w:val="id-ID"/>
        </w:rPr>
        <w:t xml:space="preserve">Cet. </w:t>
      </w:r>
      <w:r w:rsidRPr="00CF43D6">
        <w:rPr>
          <w:rFonts w:asciiTheme="majorBidi" w:hAnsiTheme="majorBidi" w:cstheme="majorBidi"/>
          <w:sz w:val="24"/>
          <w:szCs w:val="24"/>
        </w:rPr>
        <w:t xml:space="preserve">2. </w:t>
      </w:r>
      <w:r w:rsidRPr="00CF43D6">
        <w:rPr>
          <w:rFonts w:asciiTheme="majorBidi" w:hAnsiTheme="majorBidi" w:cstheme="majorBidi"/>
          <w:sz w:val="24"/>
          <w:szCs w:val="24"/>
          <w:lang w:val="id-ID"/>
        </w:rPr>
        <w:t xml:space="preserve"> Jakarta: PT RajaGrafindo Persada</w:t>
      </w:r>
    </w:p>
    <w:p w14:paraId="41D4AE54" w14:textId="77777777" w:rsidR="009C1C00" w:rsidRPr="00CF43D6" w:rsidRDefault="009C1C00" w:rsidP="009C1C00">
      <w:pPr>
        <w:pStyle w:val="FootnoteText"/>
        <w:ind w:left="851" w:hanging="851"/>
        <w:jc w:val="both"/>
        <w:rPr>
          <w:rFonts w:asciiTheme="majorBidi" w:hAnsiTheme="majorBidi" w:cstheme="majorBidi"/>
          <w:sz w:val="24"/>
          <w:szCs w:val="24"/>
        </w:rPr>
      </w:pPr>
    </w:p>
    <w:p w14:paraId="1730B27F"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rPr>
        <w:t>Darwan</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Prinst</w:t>
      </w:r>
      <w:proofErr w:type="spellEnd"/>
      <w:r w:rsidRPr="00CF43D6">
        <w:rPr>
          <w:rFonts w:asciiTheme="majorBidi" w:hAnsiTheme="majorBidi" w:cstheme="majorBidi"/>
          <w:sz w:val="24"/>
          <w:szCs w:val="24"/>
        </w:rPr>
        <w:t xml:space="preserve">. 2002. </w:t>
      </w:r>
      <w:proofErr w:type="spellStart"/>
      <w:r w:rsidRPr="00CF43D6">
        <w:rPr>
          <w:rFonts w:asciiTheme="majorBidi" w:hAnsiTheme="majorBidi" w:cstheme="majorBidi"/>
          <w:i/>
          <w:sz w:val="24"/>
          <w:szCs w:val="24"/>
        </w:rPr>
        <w:t>Pemberantasan</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Tindak</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Korupsi</w:t>
      </w:r>
      <w:proofErr w:type="spellEnd"/>
      <w:r w:rsidRPr="00CF43D6">
        <w:rPr>
          <w:rFonts w:asciiTheme="majorBidi" w:hAnsiTheme="majorBidi" w:cstheme="majorBidi"/>
          <w:sz w:val="24"/>
          <w:szCs w:val="24"/>
        </w:rPr>
        <w:t xml:space="preserve">. Citra Aditya </w:t>
      </w:r>
      <w:proofErr w:type="spellStart"/>
      <w:proofErr w:type="gramStart"/>
      <w:r w:rsidRPr="00CF43D6">
        <w:rPr>
          <w:rFonts w:asciiTheme="majorBidi" w:hAnsiTheme="majorBidi" w:cstheme="majorBidi"/>
          <w:sz w:val="24"/>
          <w:szCs w:val="24"/>
        </w:rPr>
        <w:t>Bakti</w:t>
      </w:r>
      <w:proofErr w:type="spellEnd"/>
      <w:r w:rsidRPr="00CF43D6">
        <w:rPr>
          <w:rFonts w:asciiTheme="majorBidi" w:hAnsiTheme="majorBidi" w:cstheme="majorBidi"/>
          <w:sz w:val="24"/>
          <w:szCs w:val="24"/>
        </w:rPr>
        <w:t xml:space="preserve"> :Bandung</w:t>
      </w:r>
      <w:proofErr w:type="gramEnd"/>
    </w:p>
    <w:p w14:paraId="423C6DC8" w14:textId="77777777" w:rsidR="009C1C00" w:rsidRPr="00CF43D6" w:rsidRDefault="009C1C00" w:rsidP="009C1C00">
      <w:pPr>
        <w:pStyle w:val="FootnoteText"/>
        <w:ind w:left="851" w:hanging="851"/>
        <w:jc w:val="both"/>
        <w:rPr>
          <w:rFonts w:asciiTheme="majorBidi" w:hAnsiTheme="majorBidi" w:cstheme="majorBidi"/>
          <w:sz w:val="24"/>
          <w:szCs w:val="24"/>
        </w:rPr>
      </w:pPr>
    </w:p>
    <w:p w14:paraId="234C5B9D"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shd w:val="clear" w:color="auto" w:fill="FFFFFF"/>
        </w:rPr>
        <w:t>Efi</w:t>
      </w:r>
      <w:proofErr w:type="spellEnd"/>
      <w:r w:rsidRPr="00CF43D6">
        <w:rPr>
          <w:rFonts w:asciiTheme="majorBidi" w:hAnsiTheme="majorBidi" w:cstheme="majorBidi"/>
          <w:b/>
          <w:sz w:val="24"/>
          <w:szCs w:val="24"/>
          <w:shd w:val="clear" w:color="auto" w:fill="FFFFFF"/>
        </w:rPr>
        <w:t xml:space="preserve"> Laila </w:t>
      </w:r>
      <w:proofErr w:type="spellStart"/>
      <w:r w:rsidRPr="00CF43D6">
        <w:rPr>
          <w:rFonts w:asciiTheme="majorBidi" w:hAnsiTheme="majorBidi" w:cstheme="majorBidi"/>
          <w:b/>
          <w:sz w:val="24"/>
          <w:szCs w:val="24"/>
          <w:shd w:val="clear" w:color="auto" w:fill="FFFFFF"/>
        </w:rPr>
        <w:t>Kholis</w:t>
      </w:r>
      <w:proofErr w:type="spellEnd"/>
      <w:r w:rsidRPr="00CF43D6">
        <w:rPr>
          <w:rFonts w:asciiTheme="majorBidi" w:hAnsiTheme="majorBidi" w:cstheme="majorBidi"/>
          <w:sz w:val="24"/>
          <w:szCs w:val="24"/>
          <w:shd w:val="clear" w:color="auto" w:fill="FFFFFF"/>
        </w:rPr>
        <w:t>. 2010. </w:t>
      </w:r>
      <w:proofErr w:type="spellStart"/>
      <w:r w:rsidRPr="00CF43D6">
        <w:rPr>
          <w:rStyle w:val="Emphasis"/>
          <w:rFonts w:asciiTheme="majorBidi" w:hAnsiTheme="majorBidi" w:cstheme="majorBidi"/>
          <w:sz w:val="24"/>
          <w:szCs w:val="24"/>
          <w:shd w:val="clear" w:color="auto" w:fill="FFFFFF"/>
        </w:rPr>
        <w:t>Pembayaran</w:t>
      </w:r>
      <w:proofErr w:type="spellEnd"/>
      <w:r w:rsidRPr="00CF43D6">
        <w:rPr>
          <w:rStyle w:val="Emphasis"/>
          <w:rFonts w:asciiTheme="majorBidi" w:hAnsiTheme="majorBidi" w:cstheme="majorBidi"/>
          <w:sz w:val="24"/>
          <w:szCs w:val="24"/>
          <w:shd w:val="clear" w:color="auto" w:fill="FFFFFF"/>
        </w:rPr>
        <w:t xml:space="preserve"> </w:t>
      </w:r>
      <w:proofErr w:type="spellStart"/>
      <w:r w:rsidRPr="00CF43D6">
        <w:rPr>
          <w:rStyle w:val="Emphasis"/>
          <w:rFonts w:asciiTheme="majorBidi" w:hAnsiTheme="majorBidi" w:cstheme="majorBidi"/>
          <w:sz w:val="24"/>
          <w:szCs w:val="24"/>
          <w:shd w:val="clear" w:color="auto" w:fill="FFFFFF"/>
        </w:rPr>
        <w:t>Uang</w:t>
      </w:r>
      <w:proofErr w:type="spellEnd"/>
      <w:r w:rsidRPr="00CF43D6">
        <w:rPr>
          <w:rStyle w:val="Emphasis"/>
          <w:rFonts w:asciiTheme="majorBidi" w:hAnsiTheme="majorBidi" w:cstheme="majorBidi"/>
          <w:sz w:val="24"/>
          <w:szCs w:val="24"/>
          <w:shd w:val="clear" w:color="auto" w:fill="FFFFFF"/>
        </w:rPr>
        <w:t xml:space="preserve"> </w:t>
      </w:r>
      <w:proofErr w:type="spellStart"/>
      <w:r w:rsidRPr="00CF43D6">
        <w:rPr>
          <w:rStyle w:val="Emphasis"/>
          <w:rFonts w:asciiTheme="majorBidi" w:hAnsiTheme="majorBidi" w:cstheme="majorBidi"/>
          <w:sz w:val="24"/>
          <w:szCs w:val="24"/>
          <w:shd w:val="clear" w:color="auto" w:fill="FFFFFF"/>
        </w:rPr>
        <w:t>Pengganti</w:t>
      </w:r>
      <w:proofErr w:type="spellEnd"/>
      <w:r w:rsidRPr="00CF43D6">
        <w:rPr>
          <w:rStyle w:val="Emphasis"/>
          <w:rFonts w:asciiTheme="majorBidi" w:hAnsiTheme="majorBidi" w:cstheme="majorBidi"/>
          <w:sz w:val="24"/>
          <w:szCs w:val="24"/>
          <w:shd w:val="clear" w:color="auto" w:fill="FFFFFF"/>
        </w:rPr>
        <w:t xml:space="preserve"> </w:t>
      </w:r>
      <w:proofErr w:type="spellStart"/>
      <w:r w:rsidRPr="00CF43D6">
        <w:rPr>
          <w:rStyle w:val="Emphasis"/>
          <w:rFonts w:asciiTheme="majorBidi" w:hAnsiTheme="majorBidi" w:cstheme="majorBidi"/>
          <w:sz w:val="24"/>
          <w:szCs w:val="24"/>
          <w:shd w:val="clear" w:color="auto" w:fill="FFFFFF"/>
        </w:rPr>
        <w:t>Dalam</w:t>
      </w:r>
      <w:proofErr w:type="spellEnd"/>
      <w:r w:rsidRPr="00CF43D6">
        <w:rPr>
          <w:rStyle w:val="Emphasis"/>
          <w:rFonts w:asciiTheme="majorBidi" w:hAnsiTheme="majorBidi" w:cstheme="majorBidi"/>
          <w:sz w:val="24"/>
          <w:szCs w:val="24"/>
          <w:shd w:val="clear" w:color="auto" w:fill="FFFFFF"/>
        </w:rPr>
        <w:t xml:space="preserve"> </w:t>
      </w:r>
      <w:proofErr w:type="spellStart"/>
      <w:r w:rsidRPr="00CF43D6">
        <w:rPr>
          <w:rStyle w:val="Emphasis"/>
          <w:rFonts w:asciiTheme="majorBidi" w:hAnsiTheme="majorBidi" w:cstheme="majorBidi"/>
          <w:sz w:val="24"/>
          <w:szCs w:val="24"/>
          <w:shd w:val="clear" w:color="auto" w:fill="FFFFFF"/>
        </w:rPr>
        <w:t>Perkara</w:t>
      </w:r>
      <w:proofErr w:type="spellEnd"/>
      <w:r w:rsidRPr="00CF43D6">
        <w:rPr>
          <w:rStyle w:val="Emphasis"/>
          <w:rFonts w:asciiTheme="majorBidi" w:hAnsiTheme="majorBidi" w:cstheme="majorBidi"/>
          <w:sz w:val="24"/>
          <w:szCs w:val="24"/>
          <w:shd w:val="clear" w:color="auto" w:fill="FFFFFF"/>
        </w:rPr>
        <w:t xml:space="preserve"> </w:t>
      </w:r>
      <w:proofErr w:type="spellStart"/>
      <w:r w:rsidRPr="00CF43D6">
        <w:rPr>
          <w:rStyle w:val="Emphasis"/>
          <w:rFonts w:asciiTheme="majorBidi" w:hAnsiTheme="majorBidi" w:cstheme="majorBidi"/>
          <w:sz w:val="24"/>
          <w:szCs w:val="24"/>
          <w:shd w:val="clear" w:color="auto" w:fill="FFFFFF"/>
        </w:rPr>
        <w:t>Korupsi</w:t>
      </w:r>
      <w:proofErr w:type="spellEnd"/>
      <w:r w:rsidRPr="00CF43D6">
        <w:rPr>
          <w:rStyle w:val="Emphasis"/>
          <w:rFonts w:asciiTheme="majorBidi" w:hAnsiTheme="majorBidi" w:cstheme="majorBidi"/>
          <w:sz w:val="24"/>
          <w:szCs w:val="24"/>
          <w:shd w:val="clear" w:color="auto" w:fill="FFFFFF"/>
        </w:rPr>
        <w:t xml:space="preserve">. </w:t>
      </w:r>
      <w:proofErr w:type="spellStart"/>
      <w:r w:rsidRPr="00CF43D6">
        <w:rPr>
          <w:rStyle w:val="Emphasis"/>
          <w:rFonts w:asciiTheme="majorBidi" w:hAnsiTheme="majorBidi" w:cstheme="majorBidi"/>
          <w:sz w:val="24"/>
          <w:szCs w:val="24"/>
          <w:shd w:val="clear" w:color="auto" w:fill="FFFFFF"/>
        </w:rPr>
        <w:t>Solusi</w:t>
      </w:r>
      <w:proofErr w:type="spellEnd"/>
      <w:r w:rsidRPr="00CF43D6">
        <w:rPr>
          <w:rStyle w:val="Emphasis"/>
          <w:rFonts w:asciiTheme="majorBidi" w:hAnsiTheme="majorBidi" w:cstheme="majorBidi"/>
          <w:sz w:val="24"/>
          <w:szCs w:val="24"/>
          <w:shd w:val="clear" w:color="auto" w:fill="FFFFFF"/>
        </w:rPr>
        <w:t xml:space="preserve"> </w:t>
      </w:r>
      <w:proofErr w:type="gramStart"/>
      <w:r w:rsidRPr="00CF43D6">
        <w:rPr>
          <w:rStyle w:val="Emphasis"/>
          <w:rFonts w:asciiTheme="majorBidi" w:hAnsiTheme="majorBidi" w:cstheme="majorBidi"/>
          <w:sz w:val="24"/>
          <w:szCs w:val="24"/>
          <w:shd w:val="clear" w:color="auto" w:fill="FFFFFF"/>
        </w:rPr>
        <w:t>Publishing :</w:t>
      </w:r>
      <w:r w:rsidRPr="00CF43D6">
        <w:rPr>
          <w:rFonts w:asciiTheme="majorBidi" w:hAnsiTheme="majorBidi" w:cstheme="majorBidi"/>
          <w:sz w:val="24"/>
          <w:szCs w:val="24"/>
          <w:shd w:val="clear" w:color="auto" w:fill="FFFFFF"/>
        </w:rPr>
        <w:t>Jakarta</w:t>
      </w:r>
      <w:proofErr w:type="gramEnd"/>
    </w:p>
    <w:p w14:paraId="4363543A" w14:textId="77777777" w:rsidR="009C1C00" w:rsidRPr="00CF43D6" w:rsidRDefault="009C1C00" w:rsidP="009C1C00">
      <w:pPr>
        <w:pStyle w:val="FootnoteText"/>
        <w:ind w:left="851" w:hanging="851"/>
        <w:jc w:val="both"/>
        <w:rPr>
          <w:rFonts w:asciiTheme="majorBidi" w:hAnsiTheme="majorBidi" w:cstheme="majorBidi"/>
          <w:sz w:val="24"/>
          <w:szCs w:val="24"/>
        </w:rPr>
      </w:pPr>
    </w:p>
    <w:p w14:paraId="54A305C4"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rPr>
        <w:t>Karl O, Christiansen</w:t>
      </w:r>
      <w:r w:rsidRPr="00CF43D6">
        <w:rPr>
          <w:rFonts w:asciiTheme="majorBidi" w:hAnsiTheme="majorBidi" w:cstheme="majorBidi"/>
          <w:sz w:val="24"/>
          <w:szCs w:val="24"/>
        </w:rPr>
        <w:t xml:space="preserve">. 1974. </w:t>
      </w:r>
      <w:r w:rsidRPr="00CF43D6">
        <w:rPr>
          <w:rFonts w:asciiTheme="majorBidi" w:hAnsiTheme="majorBidi" w:cstheme="majorBidi"/>
          <w:i/>
          <w:sz w:val="24"/>
          <w:szCs w:val="24"/>
        </w:rPr>
        <w:t>Some Consideration on the possibility of a Rational Criminal Policy, Resource Material Series No.7</w:t>
      </w:r>
      <w:r w:rsidRPr="00CF43D6">
        <w:rPr>
          <w:rFonts w:asciiTheme="majorBidi" w:hAnsiTheme="majorBidi" w:cstheme="majorBidi"/>
          <w:sz w:val="24"/>
          <w:szCs w:val="24"/>
        </w:rPr>
        <w:t xml:space="preserve">. </w:t>
      </w:r>
      <w:proofErr w:type="spellStart"/>
      <w:proofErr w:type="gramStart"/>
      <w:r w:rsidRPr="00CF43D6">
        <w:rPr>
          <w:rFonts w:asciiTheme="majorBidi" w:hAnsiTheme="majorBidi" w:cstheme="majorBidi"/>
          <w:sz w:val="24"/>
          <w:szCs w:val="24"/>
        </w:rPr>
        <w:t>Yokyo</w:t>
      </w:r>
      <w:proofErr w:type="spellEnd"/>
      <w:r w:rsidRPr="00CF43D6">
        <w:rPr>
          <w:rFonts w:asciiTheme="majorBidi" w:hAnsiTheme="majorBidi" w:cstheme="majorBidi"/>
          <w:sz w:val="24"/>
          <w:szCs w:val="24"/>
        </w:rPr>
        <w:t xml:space="preserve"> :</w:t>
      </w:r>
      <w:proofErr w:type="gramEnd"/>
      <w:r w:rsidRPr="00CF43D6">
        <w:rPr>
          <w:rFonts w:asciiTheme="majorBidi" w:hAnsiTheme="majorBidi" w:cstheme="majorBidi"/>
          <w:sz w:val="24"/>
          <w:szCs w:val="24"/>
        </w:rPr>
        <w:t xml:space="preserve"> UNAFEI</w:t>
      </w:r>
    </w:p>
    <w:p w14:paraId="0D212219" w14:textId="77777777" w:rsidR="009C1C00" w:rsidRPr="00CF43D6" w:rsidRDefault="009C1C00" w:rsidP="009C1C00">
      <w:pPr>
        <w:pStyle w:val="FootnoteText"/>
        <w:ind w:left="851" w:hanging="851"/>
        <w:jc w:val="both"/>
        <w:rPr>
          <w:rFonts w:asciiTheme="majorBidi" w:hAnsiTheme="majorBidi" w:cstheme="majorBidi"/>
          <w:sz w:val="24"/>
          <w:szCs w:val="24"/>
        </w:rPr>
      </w:pPr>
    </w:p>
    <w:p w14:paraId="4B25D027" w14:textId="77777777" w:rsidR="009C1C00" w:rsidRPr="00CF43D6" w:rsidRDefault="009C1C00" w:rsidP="009C1C00">
      <w:pPr>
        <w:pStyle w:val="FootnoteText"/>
        <w:ind w:left="851" w:hanging="851"/>
        <w:rPr>
          <w:rFonts w:asciiTheme="majorBidi" w:hAnsiTheme="majorBidi" w:cstheme="majorBidi"/>
          <w:sz w:val="24"/>
          <w:szCs w:val="24"/>
        </w:rPr>
      </w:pPr>
      <w:proofErr w:type="spellStart"/>
      <w:r w:rsidRPr="00CF43D6">
        <w:rPr>
          <w:rFonts w:asciiTheme="majorBidi" w:hAnsiTheme="majorBidi" w:cstheme="majorBidi"/>
          <w:b/>
          <w:sz w:val="24"/>
          <w:szCs w:val="24"/>
        </w:rPr>
        <w:t>Lamintang</w:t>
      </w:r>
      <w:proofErr w:type="spellEnd"/>
      <w:r w:rsidRPr="00CF43D6">
        <w:rPr>
          <w:rFonts w:asciiTheme="majorBidi" w:hAnsiTheme="majorBidi" w:cstheme="majorBidi"/>
          <w:sz w:val="24"/>
          <w:szCs w:val="24"/>
        </w:rPr>
        <w:t>, 1984.</w:t>
      </w:r>
      <w:r w:rsidRPr="00CF43D6">
        <w:rPr>
          <w:rFonts w:asciiTheme="majorBidi" w:hAnsiTheme="majorBidi" w:cstheme="majorBidi"/>
          <w:i/>
          <w:sz w:val="24"/>
          <w:szCs w:val="24"/>
        </w:rPr>
        <w:t xml:space="preserve">Dasar-dasar </w:t>
      </w:r>
      <w:proofErr w:type="spellStart"/>
      <w:r w:rsidRPr="00CF43D6">
        <w:rPr>
          <w:rFonts w:asciiTheme="majorBidi" w:hAnsiTheme="majorBidi" w:cstheme="majorBidi"/>
          <w:i/>
          <w:sz w:val="24"/>
          <w:szCs w:val="24"/>
        </w:rPr>
        <w:t>Hukum</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i/>
          <w:sz w:val="24"/>
          <w:szCs w:val="24"/>
        </w:rPr>
        <w:t xml:space="preserve"> Indonesia</w:t>
      </w:r>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Sinar</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Baru</w:t>
      </w:r>
      <w:proofErr w:type="spellEnd"/>
      <w:r w:rsidRPr="00CF43D6">
        <w:rPr>
          <w:rFonts w:asciiTheme="majorBidi" w:hAnsiTheme="majorBidi" w:cstheme="majorBidi"/>
          <w:sz w:val="24"/>
          <w:szCs w:val="24"/>
        </w:rPr>
        <w:t>:  Bandung</w:t>
      </w:r>
    </w:p>
    <w:p w14:paraId="04AF556B" w14:textId="77777777" w:rsidR="009C1C00" w:rsidRPr="00CF43D6" w:rsidRDefault="009C1C00" w:rsidP="009C1C00">
      <w:pPr>
        <w:pStyle w:val="FootnoteText"/>
        <w:ind w:left="851" w:hanging="851"/>
        <w:jc w:val="both"/>
        <w:rPr>
          <w:rFonts w:asciiTheme="majorBidi" w:hAnsiTheme="majorBidi" w:cstheme="majorBidi"/>
          <w:sz w:val="24"/>
          <w:szCs w:val="24"/>
        </w:rPr>
      </w:pPr>
    </w:p>
    <w:p w14:paraId="556C96E7" w14:textId="77777777" w:rsidR="009C1C00" w:rsidRPr="00CF43D6" w:rsidRDefault="009C1C00" w:rsidP="009C1C00">
      <w:pPr>
        <w:pStyle w:val="FootnoteText"/>
        <w:ind w:left="851" w:hanging="851"/>
        <w:jc w:val="both"/>
        <w:rPr>
          <w:rFonts w:asciiTheme="majorBidi" w:hAnsiTheme="majorBidi" w:cstheme="majorBidi"/>
          <w:sz w:val="24"/>
          <w:szCs w:val="24"/>
          <w:shd w:val="clear" w:color="auto" w:fill="FFFFFF"/>
        </w:rPr>
      </w:pPr>
      <w:proofErr w:type="spellStart"/>
      <w:r w:rsidRPr="00CF43D6">
        <w:rPr>
          <w:rFonts w:asciiTheme="majorBidi" w:hAnsiTheme="majorBidi" w:cstheme="majorBidi"/>
          <w:b/>
          <w:sz w:val="24"/>
          <w:szCs w:val="24"/>
          <w:shd w:val="clear" w:color="auto" w:fill="FFFFFF"/>
        </w:rPr>
        <w:t>Leden</w:t>
      </w:r>
      <w:proofErr w:type="spellEnd"/>
      <w:r w:rsidRPr="00CF43D6">
        <w:rPr>
          <w:rFonts w:asciiTheme="majorBidi" w:hAnsiTheme="majorBidi" w:cstheme="majorBidi"/>
          <w:b/>
          <w:sz w:val="24"/>
          <w:szCs w:val="24"/>
          <w:shd w:val="clear" w:color="auto" w:fill="FFFFFF"/>
        </w:rPr>
        <w:t xml:space="preserve"> </w:t>
      </w:r>
      <w:proofErr w:type="spellStart"/>
      <w:r w:rsidRPr="00CF43D6">
        <w:rPr>
          <w:rFonts w:asciiTheme="majorBidi" w:hAnsiTheme="majorBidi" w:cstheme="majorBidi"/>
          <w:b/>
          <w:sz w:val="24"/>
          <w:szCs w:val="24"/>
          <w:shd w:val="clear" w:color="auto" w:fill="FFFFFF"/>
        </w:rPr>
        <w:t>Marpaung</w:t>
      </w:r>
      <w:proofErr w:type="spellEnd"/>
      <w:r w:rsidRPr="00CF43D6">
        <w:rPr>
          <w:rFonts w:asciiTheme="majorBidi" w:hAnsiTheme="majorBidi" w:cstheme="majorBidi"/>
          <w:sz w:val="24"/>
          <w:szCs w:val="24"/>
          <w:shd w:val="clear" w:color="auto" w:fill="FFFFFF"/>
        </w:rPr>
        <w:t xml:space="preserve">. 2009. </w:t>
      </w:r>
      <w:r w:rsidRPr="00CF43D6">
        <w:rPr>
          <w:rStyle w:val="apple-converted-space"/>
          <w:rFonts w:asciiTheme="majorBidi" w:hAnsiTheme="majorBidi" w:cstheme="majorBidi"/>
          <w:sz w:val="24"/>
          <w:szCs w:val="24"/>
          <w:shd w:val="clear" w:color="auto" w:fill="FFFFFF"/>
        </w:rPr>
        <w:t> </w:t>
      </w:r>
      <w:proofErr w:type="spellStart"/>
      <w:r w:rsidRPr="00CF43D6">
        <w:rPr>
          <w:rFonts w:asciiTheme="majorBidi" w:hAnsiTheme="majorBidi" w:cstheme="majorBidi"/>
          <w:i/>
          <w:iCs/>
          <w:sz w:val="24"/>
          <w:szCs w:val="24"/>
          <w:shd w:val="clear" w:color="auto" w:fill="FFFFFF"/>
        </w:rPr>
        <w:t>Asas-Teori-Praktek</w:t>
      </w:r>
      <w:proofErr w:type="spellEnd"/>
      <w:r w:rsidRPr="00CF43D6">
        <w:rPr>
          <w:rFonts w:asciiTheme="majorBidi" w:hAnsiTheme="majorBidi" w:cstheme="majorBidi"/>
          <w:i/>
          <w:iCs/>
          <w:sz w:val="24"/>
          <w:szCs w:val="24"/>
          <w:shd w:val="clear" w:color="auto" w:fill="FFFFFF"/>
        </w:rPr>
        <w:t xml:space="preserve"> </w:t>
      </w:r>
      <w:proofErr w:type="spellStart"/>
      <w:r w:rsidRPr="00CF43D6">
        <w:rPr>
          <w:rFonts w:asciiTheme="majorBidi" w:hAnsiTheme="majorBidi" w:cstheme="majorBidi"/>
          <w:i/>
          <w:iCs/>
          <w:sz w:val="24"/>
          <w:szCs w:val="24"/>
          <w:shd w:val="clear" w:color="auto" w:fill="FFFFFF"/>
        </w:rPr>
        <w:t>Hukum</w:t>
      </w:r>
      <w:proofErr w:type="spellEnd"/>
      <w:r w:rsidRPr="00CF43D6">
        <w:rPr>
          <w:rFonts w:asciiTheme="majorBidi" w:hAnsiTheme="majorBidi" w:cstheme="majorBidi"/>
          <w:i/>
          <w:iCs/>
          <w:sz w:val="24"/>
          <w:szCs w:val="24"/>
          <w:shd w:val="clear" w:color="auto" w:fill="FFFFFF"/>
        </w:rPr>
        <w:t xml:space="preserve"> </w:t>
      </w:r>
      <w:proofErr w:type="spellStart"/>
      <w:r w:rsidRPr="00CF43D6">
        <w:rPr>
          <w:rFonts w:asciiTheme="majorBidi" w:hAnsiTheme="majorBidi" w:cstheme="majorBidi"/>
          <w:i/>
          <w:iCs/>
          <w:sz w:val="24"/>
          <w:szCs w:val="24"/>
          <w:shd w:val="clear" w:color="auto" w:fill="FFFFFF"/>
        </w:rPr>
        <w:t>Pidana</w:t>
      </w:r>
      <w:proofErr w:type="spellEnd"/>
      <w:r w:rsidRPr="00CF43D6">
        <w:rPr>
          <w:rFonts w:asciiTheme="majorBidi" w:hAnsiTheme="majorBidi" w:cstheme="majorBidi"/>
          <w:i/>
          <w:iCs/>
          <w:sz w:val="24"/>
          <w:szCs w:val="24"/>
          <w:shd w:val="clear" w:color="auto" w:fill="FFFFFF"/>
        </w:rPr>
        <w:t>,</w:t>
      </w:r>
      <w:r w:rsidRPr="00CF43D6">
        <w:rPr>
          <w:rStyle w:val="apple-converted-space"/>
          <w:rFonts w:asciiTheme="majorBidi" w:hAnsiTheme="majorBidi" w:cstheme="majorBidi"/>
          <w:sz w:val="24"/>
          <w:szCs w:val="24"/>
          <w:shd w:val="clear" w:color="auto" w:fill="FFFFFF"/>
        </w:rPr>
        <w:t> </w:t>
      </w:r>
      <w:proofErr w:type="gramStart"/>
      <w:r w:rsidRPr="00CF43D6">
        <w:rPr>
          <w:rFonts w:asciiTheme="majorBidi" w:hAnsiTheme="majorBidi" w:cstheme="majorBidi"/>
          <w:sz w:val="24"/>
          <w:szCs w:val="24"/>
          <w:shd w:val="clear" w:color="auto" w:fill="FFFFFF"/>
        </w:rPr>
        <w:t>Jakarta :</w:t>
      </w:r>
      <w:proofErr w:type="gramEnd"/>
      <w:r w:rsidRPr="00CF43D6">
        <w:rPr>
          <w:rFonts w:asciiTheme="majorBidi" w:hAnsiTheme="majorBidi" w:cstheme="majorBidi"/>
          <w:sz w:val="24"/>
          <w:szCs w:val="24"/>
          <w:shd w:val="clear" w:color="auto" w:fill="FFFFFF"/>
        </w:rPr>
        <w:t xml:space="preserve"> </w:t>
      </w:r>
      <w:proofErr w:type="spellStart"/>
      <w:r w:rsidRPr="00CF43D6">
        <w:rPr>
          <w:rFonts w:asciiTheme="majorBidi" w:hAnsiTheme="majorBidi" w:cstheme="majorBidi"/>
          <w:sz w:val="24"/>
          <w:szCs w:val="24"/>
          <w:shd w:val="clear" w:color="auto" w:fill="FFFFFF"/>
        </w:rPr>
        <w:t>Sinar</w:t>
      </w:r>
      <w:proofErr w:type="spellEnd"/>
      <w:r w:rsidRPr="00CF43D6">
        <w:rPr>
          <w:rFonts w:asciiTheme="majorBidi" w:hAnsiTheme="majorBidi" w:cstheme="majorBidi"/>
          <w:sz w:val="24"/>
          <w:szCs w:val="24"/>
          <w:shd w:val="clear" w:color="auto" w:fill="FFFFFF"/>
        </w:rPr>
        <w:t xml:space="preserve"> </w:t>
      </w:r>
      <w:proofErr w:type="spellStart"/>
      <w:r w:rsidRPr="00CF43D6">
        <w:rPr>
          <w:rFonts w:asciiTheme="majorBidi" w:hAnsiTheme="majorBidi" w:cstheme="majorBidi"/>
          <w:sz w:val="24"/>
          <w:szCs w:val="24"/>
          <w:shd w:val="clear" w:color="auto" w:fill="FFFFFF"/>
        </w:rPr>
        <w:t>Grafika</w:t>
      </w:r>
      <w:proofErr w:type="spellEnd"/>
    </w:p>
    <w:p w14:paraId="41E5FC20" w14:textId="77777777" w:rsidR="009C1C00" w:rsidRPr="00CF43D6" w:rsidRDefault="009C1C00" w:rsidP="009C1C00">
      <w:pPr>
        <w:pStyle w:val="FootnoteText"/>
        <w:ind w:left="851" w:hanging="851"/>
        <w:jc w:val="both"/>
        <w:rPr>
          <w:rFonts w:asciiTheme="majorBidi" w:hAnsiTheme="majorBidi" w:cstheme="majorBidi"/>
          <w:sz w:val="24"/>
          <w:szCs w:val="24"/>
          <w:shd w:val="clear" w:color="auto" w:fill="FFFFFF"/>
        </w:rPr>
      </w:pPr>
    </w:p>
    <w:p w14:paraId="2F063A28"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lang w:val="id-ID"/>
        </w:rPr>
        <w:t>Lexy J. Moleong</w:t>
      </w:r>
      <w:r w:rsidRPr="00CF43D6">
        <w:rPr>
          <w:rFonts w:asciiTheme="majorBidi" w:hAnsiTheme="majorBidi" w:cstheme="majorBidi"/>
          <w:sz w:val="24"/>
          <w:szCs w:val="24"/>
        </w:rPr>
        <w:t>. 1999.</w:t>
      </w:r>
      <w:r w:rsidRPr="00CF43D6">
        <w:rPr>
          <w:rFonts w:asciiTheme="majorBidi" w:hAnsiTheme="majorBidi" w:cstheme="majorBidi"/>
          <w:i/>
          <w:iCs/>
          <w:sz w:val="24"/>
          <w:szCs w:val="24"/>
          <w:lang w:val="id-ID"/>
        </w:rPr>
        <w:t xml:space="preserve">Metodologi Penelitian </w:t>
      </w:r>
      <w:proofErr w:type="gramStart"/>
      <w:r w:rsidRPr="00CF43D6">
        <w:rPr>
          <w:rFonts w:asciiTheme="majorBidi" w:hAnsiTheme="majorBidi" w:cstheme="majorBidi"/>
          <w:i/>
          <w:iCs/>
          <w:sz w:val="24"/>
          <w:szCs w:val="24"/>
          <w:lang w:val="id-ID"/>
        </w:rPr>
        <w:t xml:space="preserve">Kualitatif </w:t>
      </w:r>
      <w:r w:rsidRPr="00CF43D6">
        <w:rPr>
          <w:rFonts w:asciiTheme="majorBidi" w:hAnsiTheme="majorBidi" w:cstheme="majorBidi"/>
          <w:sz w:val="24"/>
          <w:szCs w:val="24"/>
        </w:rPr>
        <w:t>.</w:t>
      </w:r>
      <w:proofErr w:type="gramEnd"/>
      <w:r w:rsidRPr="00CF43D6">
        <w:rPr>
          <w:rFonts w:asciiTheme="majorBidi" w:hAnsiTheme="majorBidi" w:cstheme="majorBidi"/>
          <w:sz w:val="24"/>
          <w:szCs w:val="24"/>
          <w:lang w:val="id-ID"/>
        </w:rPr>
        <w:t xml:space="preserve"> Bandung: PT Remaja Rosdakarya</w:t>
      </w:r>
    </w:p>
    <w:p w14:paraId="1CF1E4E7" w14:textId="77777777" w:rsidR="009C1C00" w:rsidRPr="00CF43D6" w:rsidRDefault="009C1C00" w:rsidP="009C1C00">
      <w:pPr>
        <w:pStyle w:val="FootnoteText"/>
        <w:ind w:left="851" w:hanging="851"/>
        <w:jc w:val="both"/>
        <w:rPr>
          <w:rFonts w:asciiTheme="majorBidi" w:hAnsiTheme="majorBidi" w:cstheme="majorBidi"/>
          <w:sz w:val="24"/>
          <w:szCs w:val="24"/>
        </w:rPr>
      </w:pPr>
    </w:p>
    <w:p w14:paraId="06E739A1"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rPr>
        <w:t>Lilik</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Mulyadi</w:t>
      </w:r>
      <w:proofErr w:type="spellEnd"/>
      <w:r w:rsidRPr="00CF43D6">
        <w:rPr>
          <w:rFonts w:asciiTheme="majorBidi" w:hAnsiTheme="majorBidi" w:cstheme="majorBidi"/>
          <w:sz w:val="24"/>
          <w:szCs w:val="24"/>
        </w:rPr>
        <w:t>.  2000</w:t>
      </w:r>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Tindak</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Korupsi</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Tinjauan</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Khusus</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Terhadap</w:t>
      </w:r>
      <w:proofErr w:type="spellEnd"/>
      <w:r w:rsidRPr="00CF43D6">
        <w:rPr>
          <w:rFonts w:asciiTheme="majorBidi" w:hAnsiTheme="majorBidi" w:cstheme="majorBidi"/>
          <w:i/>
          <w:sz w:val="24"/>
          <w:szCs w:val="24"/>
        </w:rPr>
        <w:t xml:space="preserve"> Proses </w:t>
      </w:r>
      <w:proofErr w:type="spellStart"/>
      <w:r w:rsidRPr="00CF43D6">
        <w:rPr>
          <w:rFonts w:asciiTheme="majorBidi" w:hAnsiTheme="majorBidi" w:cstheme="majorBidi"/>
          <w:i/>
          <w:sz w:val="24"/>
          <w:szCs w:val="24"/>
        </w:rPr>
        <w:t>Penyidikan</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Penuntutan</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Peradilan</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serta</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Upaya</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Hukumnya</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menurut</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Undang-undang</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Nomor</w:t>
      </w:r>
      <w:proofErr w:type="spellEnd"/>
      <w:r w:rsidRPr="00CF43D6">
        <w:rPr>
          <w:rFonts w:asciiTheme="majorBidi" w:hAnsiTheme="majorBidi" w:cstheme="majorBidi"/>
          <w:i/>
          <w:sz w:val="24"/>
          <w:szCs w:val="24"/>
        </w:rPr>
        <w:t xml:space="preserve"> 31 </w:t>
      </w:r>
      <w:proofErr w:type="spellStart"/>
      <w:r w:rsidRPr="00CF43D6">
        <w:rPr>
          <w:rFonts w:asciiTheme="majorBidi" w:hAnsiTheme="majorBidi" w:cstheme="majorBidi"/>
          <w:i/>
          <w:sz w:val="24"/>
          <w:szCs w:val="24"/>
        </w:rPr>
        <w:t>Tahun</w:t>
      </w:r>
      <w:proofErr w:type="spellEnd"/>
      <w:r w:rsidRPr="00CF43D6">
        <w:rPr>
          <w:rFonts w:asciiTheme="majorBidi" w:hAnsiTheme="majorBidi" w:cstheme="majorBidi"/>
          <w:i/>
          <w:sz w:val="24"/>
          <w:szCs w:val="24"/>
        </w:rPr>
        <w:t xml:space="preserve"> 1999)</w:t>
      </w:r>
      <w:r w:rsidRPr="00CF43D6">
        <w:rPr>
          <w:rFonts w:asciiTheme="majorBidi" w:hAnsiTheme="majorBidi" w:cstheme="majorBidi"/>
          <w:sz w:val="24"/>
          <w:szCs w:val="24"/>
        </w:rPr>
        <w:t xml:space="preserve">. Citra Aditya </w:t>
      </w:r>
      <w:proofErr w:type="spellStart"/>
      <w:r w:rsidRPr="00CF43D6">
        <w:rPr>
          <w:rFonts w:asciiTheme="majorBidi" w:hAnsiTheme="majorBidi" w:cstheme="majorBidi"/>
          <w:sz w:val="24"/>
          <w:szCs w:val="24"/>
        </w:rPr>
        <w:t>Bakti</w:t>
      </w:r>
      <w:proofErr w:type="spellEnd"/>
    </w:p>
    <w:p w14:paraId="6F9A8271" w14:textId="77777777" w:rsidR="009C1C00" w:rsidRPr="00CF43D6" w:rsidRDefault="009C1C00" w:rsidP="009C1C00">
      <w:pPr>
        <w:pStyle w:val="FootnoteText"/>
        <w:ind w:left="851" w:hanging="851"/>
        <w:jc w:val="both"/>
        <w:rPr>
          <w:rFonts w:asciiTheme="majorBidi" w:hAnsiTheme="majorBidi" w:cstheme="majorBidi"/>
          <w:sz w:val="24"/>
          <w:szCs w:val="24"/>
        </w:rPr>
      </w:pPr>
    </w:p>
    <w:p w14:paraId="158B28A8"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rPr>
        <w:t>Lilik</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Mulyadi</w:t>
      </w:r>
      <w:proofErr w:type="spellEnd"/>
      <w:r w:rsidRPr="00CF43D6">
        <w:rPr>
          <w:rFonts w:asciiTheme="majorBidi" w:hAnsiTheme="majorBidi" w:cstheme="majorBidi"/>
          <w:b/>
          <w:sz w:val="24"/>
          <w:szCs w:val="24"/>
        </w:rPr>
        <w:t>.</w:t>
      </w:r>
      <w:r w:rsidRPr="00CF43D6">
        <w:rPr>
          <w:rFonts w:asciiTheme="majorBidi" w:hAnsiTheme="majorBidi" w:cstheme="majorBidi"/>
          <w:sz w:val="24"/>
          <w:szCs w:val="24"/>
        </w:rPr>
        <w:t xml:space="preserve"> 2011. </w:t>
      </w:r>
      <w:proofErr w:type="spellStart"/>
      <w:r w:rsidRPr="00CF43D6">
        <w:rPr>
          <w:rFonts w:asciiTheme="majorBidi" w:hAnsiTheme="majorBidi" w:cstheme="majorBidi"/>
          <w:i/>
          <w:sz w:val="24"/>
          <w:szCs w:val="24"/>
        </w:rPr>
        <w:t>Tindak</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Korupsi</w:t>
      </w:r>
      <w:proofErr w:type="spellEnd"/>
      <w:r w:rsidRPr="00CF43D6">
        <w:rPr>
          <w:rFonts w:asciiTheme="majorBidi" w:hAnsiTheme="majorBidi" w:cstheme="majorBidi"/>
          <w:i/>
          <w:sz w:val="24"/>
          <w:szCs w:val="24"/>
        </w:rPr>
        <w:t xml:space="preserve"> di Indonesia, </w:t>
      </w:r>
      <w:proofErr w:type="spellStart"/>
      <w:r w:rsidRPr="00CF43D6">
        <w:rPr>
          <w:rFonts w:asciiTheme="majorBidi" w:hAnsiTheme="majorBidi" w:cstheme="majorBidi"/>
          <w:i/>
          <w:sz w:val="24"/>
          <w:szCs w:val="24"/>
        </w:rPr>
        <w:t>Normatif</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Teoritis</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Praktek</w:t>
      </w:r>
      <w:proofErr w:type="spellEnd"/>
      <w:r w:rsidRPr="00CF43D6">
        <w:rPr>
          <w:rFonts w:asciiTheme="majorBidi" w:hAnsiTheme="majorBidi" w:cstheme="majorBidi"/>
          <w:i/>
          <w:sz w:val="24"/>
          <w:szCs w:val="24"/>
        </w:rPr>
        <w:t xml:space="preserve"> dan </w:t>
      </w:r>
      <w:proofErr w:type="spellStart"/>
      <w:r w:rsidRPr="00CF43D6">
        <w:rPr>
          <w:rFonts w:asciiTheme="majorBidi" w:hAnsiTheme="majorBidi" w:cstheme="majorBidi"/>
          <w:i/>
          <w:sz w:val="24"/>
          <w:szCs w:val="24"/>
        </w:rPr>
        <w:t>Masalahnya</w:t>
      </w:r>
      <w:proofErr w:type="spellEnd"/>
      <w:r w:rsidRPr="00CF43D6">
        <w:rPr>
          <w:rFonts w:asciiTheme="majorBidi" w:hAnsiTheme="majorBidi" w:cstheme="majorBidi"/>
          <w:sz w:val="24"/>
          <w:szCs w:val="24"/>
        </w:rPr>
        <w:t xml:space="preserve">. PT. </w:t>
      </w:r>
      <w:proofErr w:type="gramStart"/>
      <w:r w:rsidRPr="00CF43D6">
        <w:rPr>
          <w:rFonts w:asciiTheme="majorBidi" w:hAnsiTheme="majorBidi" w:cstheme="majorBidi"/>
          <w:sz w:val="24"/>
          <w:szCs w:val="24"/>
        </w:rPr>
        <w:t>Alumni :</w:t>
      </w:r>
      <w:proofErr w:type="gramEnd"/>
      <w:r w:rsidRPr="00CF43D6">
        <w:rPr>
          <w:rFonts w:asciiTheme="majorBidi" w:hAnsiTheme="majorBidi" w:cstheme="majorBidi"/>
          <w:sz w:val="24"/>
          <w:szCs w:val="24"/>
        </w:rPr>
        <w:t xml:space="preserve"> Bandung,   </w:t>
      </w:r>
    </w:p>
    <w:p w14:paraId="16A37566" w14:textId="77777777" w:rsidR="009C1C00" w:rsidRPr="00CF43D6" w:rsidRDefault="009C1C00" w:rsidP="009C1C00">
      <w:pPr>
        <w:pStyle w:val="FootnoteText"/>
        <w:ind w:left="851" w:hanging="851"/>
        <w:jc w:val="both"/>
        <w:rPr>
          <w:rFonts w:asciiTheme="majorBidi" w:hAnsiTheme="majorBidi" w:cstheme="majorBidi"/>
          <w:sz w:val="24"/>
          <w:szCs w:val="24"/>
        </w:rPr>
      </w:pPr>
    </w:p>
    <w:p w14:paraId="17DB7EA8"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rPr>
        <w:t>Marwan Effendi.</w:t>
      </w:r>
      <w:r w:rsidRPr="00CF43D6">
        <w:rPr>
          <w:rFonts w:asciiTheme="majorBidi" w:hAnsiTheme="majorBidi" w:cstheme="majorBidi"/>
          <w:sz w:val="24"/>
          <w:szCs w:val="24"/>
        </w:rPr>
        <w:t xml:space="preserve"> 2005. </w:t>
      </w:r>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Kejaksaan</w:t>
      </w:r>
      <w:proofErr w:type="spellEnd"/>
      <w:r w:rsidRPr="00CF43D6">
        <w:rPr>
          <w:rFonts w:asciiTheme="majorBidi" w:hAnsiTheme="majorBidi" w:cstheme="majorBidi"/>
          <w:i/>
          <w:sz w:val="24"/>
          <w:szCs w:val="24"/>
        </w:rPr>
        <w:t xml:space="preserve"> RI </w:t>
      </w:r>
      <w:proofErr w:type="spellStart"/>
      <w:r w:rsidRPr="00CF43D6">
        <w:rPr>
          <w:rFonts w:asciiTheme="majorBidi" w:hAnsiTheme="majorBidi" w:cstheme="majorBidi"/>
          <w:i/>
          <w:sz w:val="24"/>
          <w:szCs w:val="24"/>
        </w:rPr>
        <w:t>Posisi</w:t>
      </w:r>
      <w:proofErr w:type="spellEnd"/>
      <w:r w:rsidRPr="00CF43D6">
        <w:rPr>
          <w:rFonts w:asciiTheme="majorBidi" w:hAnsiTheme="majorBidi" w:cstheme="majorBidi"/>
          <w:i/>
          <w:sz w:val="24"/>
          <w:szCs w:val="24"/>
        </w:rPr>
        <w:t xml:space="preserve"> dan </w:t>
      </w:r>
      <w:proofErr w:type="spellStart"/>
      <w:r w:rsidRPr="00CF43D6">
        <w:rPr>
          <w:rFonts w:asciiTheme="majorBidi" w:hAnsiTheme="majorBidi" w:cstheme="majorBidi"/>
          <w:i/>
          <w:sz w:val="24"/>
          <w:szCs w:val="24"/>
        </w:rPr>
        <w:t>Fungsinya</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dari</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Perspektif</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Hukum</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Gramedian</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Pustaka</w:t>
      </w:r>
      <w:proofErr w:type="spellEnd"/>
      <w:r w:rsidRPr="00CF43D6">
        <w:rPr>
          <w:rFonts w:asciiTheme="majorBidi" w:hAnsiTheme="majorBidi" w:cstheme="majorBidi"/>
          <w:sz w:val="24"/>
          <w:szCs w:val="24"/>
        </w:rPr>
        <w:t xml:space="preserve"> </w:t>
      </w:r>
      <w:proofErr w:type="gramStart"/>
      <w:r w:rsidRPr="00CF43D6">
        <w:rPr>
          <w:rFonts w:asciiTheme="majorBidi" w:hAnsiTheme="majorBidi" w:cstheme="majorBidi"/>
          <w:sz w:val="24"/>
          <w:szCs w:val="24"/>
        </w:rPr>
        <w:t>Utama :</w:t>
      </w:r>
      <w:proofErr w:type="gramEnd"/>
      <w:r w:rsidRPr="00CF43D6">
        <w:rPr>
          <w:rFonts w:asciiTheme="majorBidi" w:hAnsiTheme="majorBidi" w:cstheme="majorBidi"/>
          <w:sz w:val="24"/>
          <w:szCs w:val="24"/>
        </w:rPr>
        <w:t xml:space="preserve"> Jakarta.  </w:t>
      </w:r>
    </w:p>
    <w:p w14:paraId="5A96BA23" w14:textId="77777777" w:rsidR="009C1C00" w:rsidRPr="00CF43D6" w:rsidRDefault="009C1C00" w:rsidP="009C1C00">
      <w:pPr>
        <w:pStyle w:val="FootnoteText"/>
        <w:ind w:left="851" w:hanging="851"/>
        <w:jc w:val="both"/>
        <w:rPr>
          <w:rFonts w:asciiTheme="majorBidi" w:hAnsiTheme="majorBidi" w:cstheme="majorBidi"/>
          <w:sz w:val="24"/>
          <w:szCs w:val="24"/>
        </w:rPr>
      </w:pPr>
    </w:p>
    <w:p w14:paraId="636FB903"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rPr>
        <w:t>Mochtar</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Lubis</w:t>
      </w:r>
      <w:proofErr w:type="spellEnd"/>
      <w:r w:rsidRPr="00CF43D6">
        <w:rPr>
          <w:rFonts w:asciiTheme="majorBidi" w:hAnsiTheme="majorBidi" w:cstheme="majorBidi"/>
          <w:b/>
          <w:sz w:val="24"/>
          <w:szCs w:val="24"/>
        </w:rPr>
        <w:t xml:space="preserve"> dan James C. Scott</w:t>
      </w:r>
      <w:r w:rsidRPr="00CF43D6">
        <w:rPr>
          <w:rFonts w:asciiTheme="majorBidi" w:hAnsiTheme="majorBidi" w:cstheme="majorBidi"/>
          <w:sz w:val="24"/>
          <w:szCs w:val="24"/>
        </w:rPr>
        <w:t xml:space="preserve">. 1995. </w:t>
      </w:r>
      <w:proofErr w:type="spellStart"/>
      <w:r w:rsidRPr="00CF43D6">
        <w:rPr>
          <w:rFonts w:asciiTheme="majorBidi" w:hAnsiTheme="majorBidi" w:cstheme="majorBidi"/>
          <w:i/>
          <w:sz w:val="24"/>
          <w:szCs w:val="24"/>
        </w:rPr>
        <w:t>Bunga</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Rampai</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Korupsi</w:t>
      </w:r>
      <w:proofErr w:type="spellEnd"/>
      <w:r w:rsidRPr="00CF43D6">
        <w:rPr>
          <w:rFonts w:asciiTheme="majorBidi" w:hAnsiTheme="majorBidi" w:cstheme="majorBidi"/>
          <w:i/>
          <w:sz w:val="24"/>
          <w:szCs w:val="24"/>
        </w:rPr>
        <w:t xml:space="preserve"> Cet. Ke-3</w:t>
      </w:r>
      <w:r w:rsidRPr="00CF43D6">
        <w:rPr>
          <w:rFonts w:asciiTheme="majorBidi" w:hAnsiTheme="majorBidi" w:cstheme="majorBidi"/>
          <w:sz w:val="24"/>
          <w:szCs w:val="24"/>
        </w:rPr>
        <w:t>.  LP3</w:t>
      </w:r>
      <w:proofErr w:type="gramStart"/>
      <w:r w:rsidRPr="00CF43D6">
        <w:rPr>
          <w:rFonts w:asciiTheme="majorBidi" w:hAnsiTheme="majorBidi" w:cstheme="majorBidi"/>
          <w:sz w:val="24"/>
          <w:szCs w:val="24"/>
        </w:rPr>
        <w:t>ES :</w:t>
      </w:r>
      <w:proofErr w:type="gramEnd"/>
      <w:r w:rsidRPr="00CF43D6">
        <w:rPr>
          <w:rFonts w:asciiTheme="majorBidi" w:hAnsiTheme="majorBidi" w:cstheme="majorBidi"/>
          <w:sz w:val="24"/>
          <w:szCs w:val="24"/>
        </w:rPr>
        <w:t xml:space="preserve"> Jakarta</w:t>
      </w:r>
    </w:p>
    <w:p w14:paraId="5019A24C" w14:textId="77777777" w:rsidR="009C1C00" w:rsidRPr="00CF43D6" w:rsidRDefault="009C1C00" w:rsidP="009C1C00">
      <w:pPr>
        <w:pStyle w:val="FootnoteText"/>
        <w:ind w:left="851" w:hanging="851"/>
        <w:jc w:val="both"/>
        <w:rPr>
          <w:rFonts w:asciiTheme="majorBidi" w:hAnsiTheme="majorBidi" w:cstheme="majorBidi"/>
          <w:sz w:val="24"/>
          <w:szCs w:val="24"/>
        </w:rPr>
      </w:pPr>
    </w:p>
    <w:p w14:paraId="02742145"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rPr>
        <w:t>Moeljatno</w:t>
      </w:r>
      <w:proofErr w:type="spellEnd"/>
      <w:r w:rsidRPr="00CF43D6">
        <w:rPr>
          <w:rFonts w:asciiTheme="majorBidi" w:hAnsiTheme="majorBidi" w:cstheme="majorBidi"/>
          <w:b/>
          <w:sz w:val="24"/>
          <w:szCs w:val="24"/>
        </w:rPr>
        <w:t>.</w:t>
      </w:r>
      <w:r w:rsidRPr="00CF43D6">
        <w:rPr>
          <w:rFonts w:asciiTheme="majorBidi" w:hAnsiTheme="majorBidi" w:cstheme="majorBidi"/>
          <w:sz w:val="24"/>
          <w:szCs w:val="24"/>
        </w:rPr>
        <w:t xml:space="preserve"> 2005. </w:t>
      </w:r>
      <w:proofErr w:type="spellStart"/>
      <w:r w:rsidRPr="00CF43D6">
        <w:rPr>
          <w:rFonts w:asciiTheme="majorBidi" w:hAnsiTheme="majorBidi" w:cstheme="majorBidi"/>
          <w:i/>
          <w:sz w:val="24"/>
          <w:szCs w:val="24"/>
        </w:rPr>
        <w:t>Asas-asas</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Hukum</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sz w:val="24"/>
          <w:szCs w:val="24"/>
        </w:rPr>
        <w:t xml:space="preserve">.  Bina </w:t>
      </w:r>
      <w:proofErr w:type="spellStart"/>
      <w:proofErr w:type="gramStart"/>
      <w:r w:rsidRPr="00CF43D6">
        <w:rPr>
          <w:rFonts w:asciiTheme="majorBidi" w:hAnsiTheme="majorBidi" w:cstheme="majorBidi"/>
          <w:sz w:val="24"/>
          <w:szCs w:val="24"/>
        </w:rPr>
        <w:t>Aksara</w:t>
      </w:r>
      <w:proofErr w:type="spellEnd"/>
      <w:r w:rsidRPr="00CF43D6">
        <w:rPr>
          <w:rFonts w:asciiTheme="majorBidi" w:hAnsiTheme="majorBidi" w:cstheme="majorBidi"/>
          <w:sz w:val="24"/>
          <w:szCs w:val="24"/>
        </w:rPr>
        <w:t xml:space="preserve"> :</w:t>
      </w:r>
      <w:proofErr w:type="gramEnd"/>
      <w:r w:rsidRPr="00CF43D6">
        <w:rPr>
          <w:rFonts w:asciiTheme="majorBidi" w:hAnsiTheme="majorBidi" w:cstheme="majorBidi"/>
          <w:sz w:val="24"/>
          <w:szCs w:val="24"/>
        </w:rPr>
        <w:t xml:space="preserve"> Jakarta</w:t>
      </w:r>
    </w:p>
    <w:p w14:paraId="3C2CF782" w14:textId="77777777" w:rsidR="009C1C00" w:rsidRPr="00CF43D6" w:rsidRDefault="009C1C00" w:rsidP="009C1C00">
      <w:pPr>
        <w:pStyle w:val="FootnoteText"/>
        <w:ind w:left="851" w:hanging="851"/>
        <w:jc w:val="both"/>
        <w:rPr>
          <w:rFonts w:asciiTheme="majorBidi" w:hAnsiTheme="majorBidi" w:cstheme="majorBidi"/>
          <w:sz w:val="24"/>
          <w:szCs w:val="24"/>
        </w:rPr>
      </w:pPr>
    </w:p>
    <w:p w14:paraId="24200CD9"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rPr>
        <w:t>Muladi</w:t>
      </w:r>
      <w:proofErr w:type="spellEnd"/>
      <w:r w:rsidRPr="00CF43D6">
        <w:rPr>
          <w:rFonts w:asciiTheme="majorBidi" w:hAnsiTheme="majorBidi" w:cstheme="majorBidi"/>
          <w:b/>
          <w:sz w:val="24"/>
          <w:szCs w:val="24"/>
        </w:rPr>
        <w:t xml:space="preserve"> dan </w:t>
      </w:r>
      <w:proofErr w:type="spellStart"/>
      <w:r w:rsidRPr="00CF43D6">
        <w:rPr>
          <w:rFonts w:asciiTheme="majorBidi" w:hAnsiTheme="majorBidi" w:cstheme="majorBidi"/>
          <w:b/>
          <w:sz w:val="24"/>
          <w:szCs w:val="24"/>
        </w:rPr>
        <w:t>Bardanawawi</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Arief</w:t>
      </w:r>
      <w:proofErr w:type="spellEnd"/>
      <w:r w:rsidRPr="00CF43D6">
        <w:rPr>
          <w:rFonts w:asciiTheme="majorBidi" w:hAnsiTheme="majorBidi" w:cstheme="majorBidi"/>
          <w:sz w:val="24"/>
          <w:szCs w:val="24"/>
        </w:rPr>
        <w:t xml:space="preserve">. 2005. </w:t>
      </w:r>
      <w:proofErr w:type="spellStart"/>
      <w:r w:rsidRPr="00CF43D6">
        <w:rPr>
          <w:rFonts w:asciiTheme="majorBidi" w:hAnsiTheme="majorBidi" w:cstheme="majorBidi"/>
          <w:i/>
          <w:sz w:val="24"/>
          <w:szCs w:val="24"/>
        </w:rPr>
        <w:t>Teori-teori</w:t>
      </w:r>
      <w:proofErr w:type="spellEnd"/>
      <w:r w:rsidRPr="00CF43D6">
        <w:rPr>
          <w:rFonts w:asciiTheme="majorBidi" w:hAnsiTheme="majorBidi" w:cstheme="majorBidi"/>
          <w:i/>
          <w:sz w:val="24"/>
          <w:szCs w:val="24"/>
        </w:rPr>
        <w:t xml:space="preserve"> dan </w:t>
      </w:r>
      <w:proofErr w:type="spellStart"/>
      <w:r w:rsidRPr="00CF43D6">
        <w:rPr>
          <w:rFonts w:asciiTheme="majorBidi" w:hAnsiTheme="majorBidi" w:cstheme="majorBidi"/>
          <w:i/>
          <w:sz w:val="24"/>
          <w:szCs w:val="24"/>
        </w:rPr>
        <w:t>kebijakan</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hukum</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sz w:val="24"/>
          <w:szCs w:val="24"/>
        </w:rPr>
        <w:t>.  Bandung</w:t>
      </w:r>
    </w:p>
    <w:p w14:paraId="7C99AA69" w14:textId="77777777" w:rsidR="009C1C00" w:rsidRPr="00CF43D6" w:rsidRDefault="009C1C00" w:rsidP="009C1C00">
      <w:pPr>
        <w:pStyle w:val="FootnoteText"/>
        <w:ind w:left="851" w:hanging="851"/>
        <w:jc w:val="both"/>
        <w:rPr>
          <w:rFonts w:asciiTheme="majorBidi" w:hAnsiTheme="majorBidi" w:cstheme="majorBidi"/>
          <w:sz w:val="24"/>
          <w:szCs w:val="24"/>
        </w:rPr>
      </w:pPr>
    </w:p>
    <w:p w14:paraId="2E2B6639"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rPr>
        <w:t xml:space="preserve">P.A.F </w:t>
      </w:r>
      <w:proofErr w:type="spellStart"/>
      <w:r w:rsidRPr="00CF43D6">
        <w:rPr>
          <w:rFonts w:asciiTheme="majorBidi" w:hAnsiTheme="majorBidi" w:cstheme="majorBidi"/>
          <w:b/>
          <w:sz w:val="24"/>
          <w:szCs w:val="24"/>
        </w:rPr>
        <w:t>Lamintang</w:t>
      </w:r>
      <w:proofErr w:type="spellEnd"/>
      <w:r w:rsidRPr="00CF43D6">
        <w:rPr>
          <w:rFonts w:asciiTheme="majorBidi" w:hAnsiTheme="majorBidi" w:cstheme="majorBidi"/>
          <w:sz w:val="24"/>
          <w:szCs w:val="24"/>
        </w:rPr>
        <w:t xml:space="preserve">. 1997. </w:t>
      </w:r>
      <w:r w:rsidRPr="00CF43D6">
        <w:rPr>
          <w:rFonts w:asciiTheme="majorBidi" w:hAnsiTheme="majorBidi" w:cstheme="majorBidi"/>
          <w:i/>
          <w:sz w:val="24"/>
          <w:szCs w:val="24"/>
        </w:rPr>
        <w:t xml:space="preserve">Dasar-Dasar </w:t>
      </w:r>
      <w:proofErr w:type="spellStart"/>
      <w:r w:rsidRPr="00CF43D6">
        <w:rPr>
          <w:rFonts w:asciiTheme="majorBidi" w:hAnsiTheme="majorBidi" w:cstheme="majorBidi"/>
          <w:i/>
          <w:sz w:val="24"/>
          <w:szCs w:val="24"/>
        </w:rPr>
        <w:t>Hukum</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i/>
          <w:sz w:val="24"/>
          <w:szCs w:val="24"/>
        </w:rPr>
        <w:t xml:space="preserve"> Indonesia</w:t>
      </w:r>
      <w:r w:rsidRPr="00CF43D6">
        <w:rPr>
          <w:rFonts w:asciiTheme="majorBidi" w:hAnsiTheme="majorBidi" w:cstheme="majorBidi"/>
          <w:sz w:val="24"/>
          <w:szCs w:val="24"/>
        </w:rPr>
        <w:t xml:space="preserve">. Citra Aditya </w:t>
      </w:r>
      <w:proofErr w:type="spellStart"/>
      <w:proofErr w:type="gramStart"/>
      <w:r w:rsidRPr="00CF43D6">
        <w:rPr>
          <w:rFonts w:asciiTheme="majorBidi" w:hAnsiTheme="majorBidi" w:cstheme="majorBidi"/>
          <w:sz w:val="24"/>
          <w:szCs w:val="24"/>
        </w:rPr>
        <w:t>Bakti</w:t>
      </w:r>
      <w:proofErr w:type="spellEnd"/>
      <w:r w:rsidRPr="00CF43D6">
        <w:rPr>
          <w:rFonts w:asciiTheme="majorBidi" w:hAnsiTheme="majorBidi" w:cstheme="majorBidi"/>
          <w:sz w:val="24"/>
          <w:szCs w:val="24"/>
        </w:rPr>
        <w:t xml:space="preserve">  :</w:t>
      </w:r>
      <w:proofErr w:type="gramEnd"/>
      <w:r w:rsidRPr="00CF43D6">
        <w:rPr>
          <w:rFonts w:asciiTheme="majorBidi" w:hAnsiTheme="majorBidi" w:cstheme="majorBidi"/>
          <w:sz w:val="24"/>
          <w:szCs w:val="24"/>
        </w:rPr>
        <w:t xml:space="preserve"> Bandung</w:t>
      </w:r>
    </w:p>
    <w:p w14:paraId="51FD57B9" w14:textId="77777777" w:rsidR="009C1C00" w:rsidRPr="00CF43D6" w:rsidRDefault="009C1C00" w:rsidP="009C1C00">
      <w:pPr>
        <w:pStyle w:val="FootnoteText"/>
        <w:ind w:left="851" w:hanging="851"/>
        <w:jc w:val="both"/>
        <w:rPr>
          <w:rFonts w:asciiTheme="majorBidi" w:hAnsiTheme="majorBidi" w:cstheme="majorBidi"/>
          <w:sz w:val="24"/>
          <w:szCs w:val="24"/>
        </w:rPr>
      </w:pPr>
    </w:p>
    <w:p w14:paraId="7F1B24D4"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rPr>
        <w:t xml:space="preserve">R. </w:t>
      </w:r>
      <w:proofErr w:type="spellStart"/>
      <w:r w:rsidRPr="00CF43D6">
        <w:rPr>
          <w:rFonts w:asciiTheme="majorBidi" w:hAnsiTheme="majorBidi" w:cstheme="majorBidi"/>
          <w:b/>
          <w:sz w:val="24"/>
          <w:szCs w:val="24"/>
        </w:rPr>
        <w:t>Wiyono</w:t>
      </w:r>
      <w:proofErr w:type="spellEnd"/>
      <w:r w:rsidRPr="00CF43D6">
        <w:rPr>
          <w:rFonts w:asciiTheme="majorBidi" w:hAnsiTheme="majorBidi" w:cstheme="majorBidi"/>
          <w:sz w:val="24"/>
          <w:szCs w:val="24"/>
        </w:rPr>
        <w:t>. 2005.</w:t>
      </w:r>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Pembahasan</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Undang-Undang</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Pemberantasan</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Tindak</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Korupsi</w:t>
      </w:r>
      <w:proofErr w:type="spellEnd"/>
      <w:r w:rsidRPr="00CF43D6">
        <w:rPr>
          <w:rFonts w:asciiTheme="majorBidi" w:hAnsiTheme="majorBidi" w:cstheme="majorBidi"/>
          <w:i/>
          <w:sz w:val="24"/>
          <w:szCs w:val="24"/>
        </w:rPr>
        <w:t>.</w:t>
      </w:r>
      <w:r w:rsidRPr="00CF43D6">
        <w:rPr>
          <w:rFonts w:asciiTheme="majorBidi" w:hAnsiTheme="majorBidi" w:cstheme="majorBidi"/>
          <w:sz w:val="24"/>
          <w:szCs w:val="24"/>
        </w:rPr>
        <w:t xml:space="preserve"> Jakarta</w:t>
      </w:r>
    </w:p>
    <w:p w14:paraId="4F60C3F0" w14:textId="77777777" w:rsidR="009C1C00" w:rsidRPr="00CF43D6" w:rsidRDefault="009C1C00" w:rsidP="009C1C00">
      <w:pPr>
        <w:pStyle w:val="FootnoteText"/>
        <w:ind w:left="851" w:hanging="851"/>
        <w:jc w:val="both"/>
        <w:rPr>
          <w:rFonts w:asciiTheme="majorBidi" w:hAnsiTheme="majorBidi" w:cstheme="majorBidi"/>
          <w:sz w:val="24"/>
          <w:szCs w:val="24"/>
        </w:rPr>
      </w:pPr>
    </w:p>
    <w:p w14:paraId="4E49AFD2"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lang w:val="id-ID"/>
        </w:rPr>
        <w:t>Sanapiah Faisal</w:t>
      </w:r>
      <w:r w:rsidRPr="00CF43D6">
        <w:rPr>
          <w:rFonts w:asciiTheme="majorBidi" w:hAnsiTheme="majorBidi" w:cstheme="majorBidi"/>
          <w:sz w:val="24"/>
          <w:szCs w:val="24"/>
        </w:rPr>
        <w:t xml:space="preserve">. 2003. </w:t>
      </w:r>
      <w:r w:rsidRPr="00CF43D6">
        <w:rPr>
          <w:rFonts w:asciiTheme="majorBidi" w:hAnsiTheme="majorBidi" w:cstheme="majorBidi"/>
          <w:i/>
          <w:sz w:val="24"/>
          <w:szCs w:val="24"/>
        </w:rPr>
        <w:t>“</w:t>
      </w:r>
      <w:r w:rsidRPr="00CF43D6">
        <w:rPr>
          <w:rFonts w:asciiTheme="majorBidi" w:hAnsiTheme="majorBidi" w:cstheme="majorBidi"/>
          <w:i/>
          <w:sz w:val="24"/>
          <w:szCs w:val="24"/>
          <w:lang w:val="id-ID"/>
        </w:rPr>
        <w:t>Pengumpulan dan Analisis Data dalam Penelitian Kualitatif,</w:t>
      </w:r>
      <w:r w:rsidRPr="00CF43D6">
        <w:rPr>
          <w:rFonts w:asciiTheme="majorBidi" w:hAnsiTheme="majorBidi" w:cstheme="majorBidi"/>
          <w:i/>
          <w:sz w:val="24"/>
          <w:szCs w:val="24"/>
        </w:rPr>
        <w:t>”</w:t>
      </w:r>
      <w:r w:rsidRPr="00CF43D6">
        <w:rPr>
          <w:rFonts w:asciiTheme="majorBidi" w:hAnsiTheme="majorBidi" w:cstheme="majorBidi"/>
          <w:i/>
          <w:sz w:val="24"/>
          <w:szCs w:val="24"/>
          <w:lang w:val="id-ID"/>
        </w:rPr>
        <w:t xml:space="preserve"> dalam Burhan Bungin, </w:t>
      </w:r>
      <w:r w:rsidRPr="00CF43D6">
        <w:rPr>
          <w:rFonts w:asciiTheme="majorBidi" w:hAnsiTheme="majorBidi" w:cstheme="majorBidi"/>
          <w:i/>
          <w:iCs/>
          <w:sz w:val="24"/>
          <w:szCs w:val="24"/>
          <w:lang w:val="id-ID"/>
        </w:rPr>
        <w:t>Analisis Data Penelitian Kualitatif: Pemahaman Filosofis dan Metodologis ke Arah Penguasaan Model Aplikasi</w:t>
      </w:r>
      <w:r w:rsidRPr="00CF43D6">
        <w:rPr>
          <w:rFonts w:asciiTheme="majorBidi" w:hAnsiTheme="majorBidi" w:cstheme="majorBidi"/>
          <w:sz w:val="24"/>
          <w:szCs w:val="24"/>
          <w:lang w:val="id-ID"/>
        </w:rPr>
        <w:t>Cet.</w:t>
      </w:r>
      <w:r w:rsidRPr="00CF43D6">
        <w:rPr>
          <w:rFonts w:asciiTheme="majorBidi" w:hAnsiTheme="majorBidi" w:cstheme="majorBidi"/>
          <w:sz w:val="24"/>
          <w:szCs w:val="24"/>
        </w:rPr>
        <w:t xml:space="preserve"> 2. </w:t>
      </w:r>
      <w:r w:rsidRPr="00CF43D6">
        <w:rPr>
          <w:rFonts w:asciiTheme="majorBidi" w:hAnsiTheme="majorBidi" w:cstheme="majorBidi"/>
          <w:sz w:val="24"/>
          <w:szCs w:val="24"/>
          <w:lang w:val="id-ID"/>
        </w:rPr>
        <w:t xml:space="preserve"> Jakarta: PT RajaGrafindo </w:t>
      </w:r>
      <w:proofErr w:type="gramStart"/>
      <w:r w:rsidRPr="00CF43D6">
        <w:rPr>
          <w:rFonts w:asciiTheme="majorBidi" w:hAnsiTheme="majorBidi" w:cstheme="majorBidi"/>
          <w:sz w:val="24"/>
          <w:szCs w:val="24"/>
          <w:lang w:val="id-ID"/>
        </w:rPr>
        <w:t>Persada</w:t>
      </w:r>
      <w:r w:rsidRPr="00CF43D6">
        <w:rPr>
          <w:rFonts w:asciiTheme="majorBidi" w:hAnsiTheme="majorBidi" w:cstheme="majorBidi"/>
          <w:sz w:val="24"/>
          <w:szCs w:val="24"/>
        </w:rPr>
        <w:t xml:space="preserve"> .</w:t>
      </w:r>
      <w:proofErr w:type="gramEnd"/>
    </w:p>
    <w:p w14:paraId="7BEAD8C3" w14:textId="77777777" w:rsidR="009C1C00" w:rsidRPr="00CF43D6" w:rsidRDefault="009C1C00" w:rsidP="009C1C00">
      <w:pPr>
        <w:pStyle w:val="FootnoteText"/>
        <w:ind w:left="851" w:hanging="851"/>
        <w:jc w:val="both"/>
        <w:rPr>
          <w:rFonts w:asciiTheme="majorBidi" w:hAnsiTheme="majorBidi" w:cstheme="majorBidi"/>
          <w:sz w:val="24"/>
          <w:szCs w:val="24"/>
        </w:rPr>
      </w:pPr>
    </w:p>
    <w:p w14:paraId="7B8AA9FF"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rPr>
        <w:t>Satochid</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Kartanegara</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Hukum</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Pidana</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Bagian</w:t>
      </w:r>
      <w:proofErr w:type="spellEnd"/>
      <w:r w:rsidRPr="00CF43D6">
        <w:rPr>
          <w:rFonts w:asciiTheme="majorBidi" w:hAnsiTheme="majorBidi" w:cstheme="majorBidi"/>
          <w:sz w:val="24"/>
          <w:szCs w:val="24"/>
        </w:rPr>
        <w:t xml:space="preserve"> Satu, </w:t>
      </w:r>
      <w:proofErr w:type="spellStart"/>
      <w:r w:rsidRPr="00CF43D6">
        <w:rPr>
          <w:rFonts w:asciiTheme="majorBidi" w:hAnsiTheme="majorBidi" w:cstheme="majorBidi"/>
          <w:sz w:val="24"/>
          <w:szCs w:val="24"/>
        </w:rPr>
        <w:t>Balai</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Lektur</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Mahasiswa</w:t>
      </w:r>
      <w:proofErr w:type="spellEnd"/>
      <w:r w:rsidRPr="00CF43D6">
        <w:rPr>
          <w:rFonts w:asciiTheme="majorBidi" w:hAnsiTheme="majorBidi" w:cstheme="majorBidi"/>
          <w:sz w:val="24"/>
          <w:szCs w:val="24"/>
        </w:rPr>
        <w:t>, Jakarta</w:t>
      </w:r>
    </w:p>
    <w:p w14:paraId="11A890E7" w14:textId="77777777" w:rsidR="009C1C00" w:rsidRPr="00CF43D6" w:rsidRDefault="009C1C00" w:rsidP="009C1C00">
      <w:pPr>
        <w:pStyle w:val="FootnoteText"/>
        <w:ind w:left="851" w:hanging="851"/>
        <w:jc w:val="both"/>
        <w:rPr>
          <w:rFonts w:asciiTheme="majorBidi" w:hAnsiTheme="majorBidi" w:cstheme="majorBidi"/>
          <w:sz w:val="24"/>
          <w:szCs w:val="24"/>
        </w:rPr>
      </w:pPr>
    </w:p>
    <w:p w14:paraId="0ACBABBD"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rPr>
        <w:t>Soetandyo</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Wignyosoebroto</w:t>
      </w:r>
      <w:proofErr w:type="spellEnd"/>
      <w:r w:rsidRPr="00CF43D6">
        <w:rPr>
          <w:rFonts w:asciiTheme="majorBidi" w:hAnsiTheme="majorBidi" w:cstheme="majorBidi"/>
          <w:sz w:val="24"/>
          <w:szCs w:val="24"/>
        </w:rPr>
        <w:t xml:space="preserve">. 1999. </w:t>
      </w:r>
      <w:r w:rsidRPr="00CF43D6">
        <w:rPr>
          <w:rFonts w:asciiTheme="majorBidi" w:hAnsiTheme="majorBidi" w:cstheme="majorBidi"/>
          <w:i/>
          <w:iCs/>
          <w:sz w:val="24"/>
          <w:szCs w:val="24"/>
        </w:rPr>
        <w:t xml:space="preserve">“Lima </w:t>
      </w:r>
      <w:proofErr w:type="spellStart"/>
      <w:r w:rsidRPr="00CF43D6">
        <w:rPr>
          <w:rFonts w:asciiTheme="majorBidi" w:hAnsiTheme="majorBidi" w:cstheme="majorBidi"/>
          <w:i/>
          <w:iCs/>
          <w:sz w:val="24"/>
          <w:szCs w:val="24"/>
        </w:rPr>
        <w:t>Konsep</w:t>
      </w:r>
      <w:proofErr w:type="spellEnd"/>
      <w:r w:rsidRPr="00CF43D6">
        <w:rPr>
          <w:rFonts w:asciiTheme="majorBidi" w:hAnsiTheme="majorBidi" w:cstheme="majorBidi"/>
          <w:i/>
          <w:iCs/>
          <w:sz w:val="24"/>
          <w:szCs w:val="24"/>
        </w:rPr>
        <w:t xml:space="preserve"> </w:t>
      </w:r>
      <w:proofErr w:type="spellStart"/>
      <w:r w:rsidRPr="00CF43D6">
        <w:rPr>
          <w:rFonts w:asciiTheme="majorBidi" w:hAnsiTheme="majorBidi" w:cstheme="majorBidi"/>
          <w:i/>
          <w:iCs/>
          <w:sz w:val="24"/>
          <w:szCs w:val="24"/>
        </w:rPr>
        <w:t>Hukum</w:t>
      </w:r>
      <w:proofErr w:type="spellEnd"/>
      <w:r w:rsidRPr="00CF43D6">
        <w:rPr>
          <w:rFonts w:asciiTheme="majorBidi" w:hAnsiTheme="majorBidi" w:cstheme="majorBidi"/>
          <w:i/>
          <w:iCs/>
          <w:sz w:val="24"/>
          <w:szCs w:val="24"/>
        </w:rPr>
        <w:t xml:space="preserve"> dan Lima </w:t>
      </w:r>
      <w:proofErr w:type="spellStart"/>
      <w:r w:rsidRPr="00CF43D6">
        <w:rPr>
          <w:rFonts w:asciiTheme="majorBidi" w:hAnsiTheme="majorBidi" w:cstheme="majorBidi"/>
          <w:i/>
          <w:iCs/>
          <w:sz w:val="24"/>
          <w:szCs w:val="24"/>
        </w:rPr>
        <w:t>Metode</w:t>
      </w:r>
      <w:proofErr w:type="spellEnd"/>
      <w:r w:rsidRPr="00CF43D6">
        <w:rPr>
          <w:rFonts w:asciiTheme="majorBidi" w:hAnsiTheme="majorBidi" w:cstheme="majorBidi"/>
          <w:i/>
          <w:iCs/>
          <w:sz w:val="24"/>
          <w:szCs w:val="24"/>
        </w:rPr>
        <w:t xml:space="preserve"> </w:t>
      </w:r>
      <w:proofErr w:type="spellStart"/>
      <w:r w:rsidRPr="00CF43D6">
        <w:rPr>
          <w:rFonts w:asciiTheme="majorBidi" w:hAnsiTheme="majorBidi" w:cstheme="majorBidi"/>
          <w:i/>
          <w:iCs/>
          <w:sz w:val="24"/>
          <w:szCs w:val="24"/>
        </w:rPr>
        <w:t>Penelitiannya</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Makalah</w:t>
      </w:r>
      <w:proofErr w:type="spellEnd"/>
      <w:r w:rsidRPr="00CF43D6">
        <w:rPr>
          <w:rFonts w:asciiTheme="majorBidi" w:hAnsiTheme="majorBidi" w:cstheme="majorBidi"/>
          <w:sz w:val="24"/>
          <w:szCs w:val="24"/>
        </w:rPr>
        <w:t xml:space="preserve"> yang </w:t>
      </w:r>
      <w:proofErr w:type="spellStart"/>
      <w:r w:rsidRPr="00CF43D6">
        <w:rPr>
          <w:rFonts w:asciiTheme="majorBidi" w:hAnsiTheme="majorBidi" w:cstheme="majorBidi"/>
          <w:sz w:val="24"/>
          <w:szCs w:val="24"/>
        </w:rPr>
        <w:t>disampaikan</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sebagai</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bahan</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kuliah</w:t>
      </w:r>
      <w:proofErr w:type="spellEnd"/>
      <w:r w:rsidRPr="00CF43D6">
        <w:rPr>
          <w:rFonts w:asciiTheme="majorBidi" w:hAnsiTheme="majorBidi" w:cstheme="majorBidi"/>
          <w:sz w:val="24"/>
          <w:szCs w:val="24"/>
        </w:rPr>
        <w:t xml:space="preserve"> pada Program </w:t>
      </w:r>
      <w:proofErr w:type="spellStart"/>
      <w:r w:rsidRPr="00CF43D6">
        <w:rPr>
          <w:rFonts w:asciiTheme="majorBidi" w:hAnsiTheme="majorBidi" w:cstheme="majorBidi"/>
          <w:sz w:val="24"/>
          <w:szCs w:val="24"/>
        </w:rPr>
        <w:t>Doktor</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Ilmu</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Hukum</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Universitas</w:t>
      </w:r>
      <w:proofErr w:type="spellEnd"/>
      <w:r w:rsidRPr="00CF43D6">
        <w:rPr>
          <w:rFonts w:asciiTheme="majorBidi" w:hAnsiTheme="majorBidi" w:cstheme="majorBidi"/>
          <w:sz w:val="24"/>
          <w:szCs w:val="24"/>
        </w:rPr>
        <w:t xml:space="preserve"> </w:t>
      </w:r>
      <w:proofErr w:type="spellStart"/>
      <w:proofErr w:type="gramStart"/>
      <w:r w:rsidRPr="00CF43D6">
        <w:rPr>
          <w:rFonts w:asciiTheme="majorBidi" w:hAnsiTheme="majorBidi" w:cstheme="majorBidi"/>
          <w:sz w:val="24"/>
          <w:szCs w:val="24"/>
        </w:rPr>
        <w:t>Diponegoro</w:t>
      </w:r>
      <w:proofErr w:type="spellEnd"/>
      <w:r w:rsidRPr="00CF43D6">
        <w:rPr>
          <w:rFonts w:asciiTheme="majorBidi" w:hAnsiTheme="majorBidi" w:cstheme="majorBidi"/>
          <w:sz w:val="24"/>
          <w:szCs w:val="24"/>
        </w:rPr>
        <w:t xml:space="preserve"> :</w:t>
      </w:r>
      <w:proofErr w:type="gramEnd"/>
      <w:r w:rsidRPr="00CF43D6">
        <w:rPr>
          <w:rFonts w:asciiTheme="majorBidi" w:hAnsiTheme="majorBidi" w:cstheme="majorBidi"/>
          <w:sz w:val="24"/>
          <w:szCs w:val="24"/>
        </w:rPr>
        <w:t xml:space="preserve"> Semarang .</w:t>
      </w:r>
    </w:p>
    <w:p w14:paraId="42881F84" w14:textId="77777777" w:rsidR="009C1C00" w:rsidRPr="00CF43D6" w:rsidRDefault="009C1C00" w:rsidP="009C1C00">
      <w:pPr>
        <w:pStyle w:val="FootnoteText"/>
        <w:ind w:left="851" w:hanging="851"/>
        <w:jc w:val="both"/>
        <w:rPr>
          <w:rFonts w:asciiTheme="majorBidi" w:hAnsiTheme="majorBidi" w:cstheme="majorBidi"/>
          <w:sz w:val="24"/>
          <w:szCs w:val="24"/>
        </w:rPr>
      </w:pPr>
    </w:p>
    <w:p w14:paraId="7B2DEB15"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rPr>
        <w:t>Sudarto.</w:t>
      </w:r>
      <w:r w:rsidRPr="00CF43D6">
        <w:rPr>
          <w:rFonts w:asciiTheme="majorBidi" w:hAnsiTheme="majorBidi" w:cstheme="majorBidi"/>
          <w:sz w:val="24"/>
          <w:szCs w:val="24"/>
        </w:rPr>
        <w:t>1990/1991.</w:t>
      </w:r>
      <w:r w:rsidRPr="00CF43D6">
        <w:rPr>
          <w:rFonts w:asciiTheme="majorBidi" w:hAnsiTheme="majorBidi" w:cstheme="majorBidi"/>
          <w:i/>
          <w:sz w:val="24"/>
          <w:szCs w:val="24"/>
        </w:rPr>
        <w:t xml:space="preserve">Hukum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i/>
          <w:sz w:val="24"/>
          <w:szCs w:val="24"/>
        </w:rPr>
        <w:t xml:space="preserve"> 1 A - 1B</w:t>
      </w:r>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Fakultas</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Hukum</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Universitas</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Jenderal</w:t>
      </w:r>
      <w:proofErr w:type="spellEnd"/>
      <w:r w:rsidRPr="00CF43D6">
        <w:rPr>
          <w:rFonts w:asciiTheme="majorBidi" w:hAnsiTheme="majorBidi" w:cstheme="majorBidi"/>
          <w:sz w:val="24"/>
          <w:szCs w:val="24"/>
        </w:rPr>
        <w:t xml:space="preserve"> </w:t>
      </w:r>
      <w:proofErr w:type="spellStart"/>
      <w:proofErr w:type="gramStart"/>
      <w:r w:rsidRPr="00CF43D6">
        <w:rPr>
          <w:rFonts w:asciiTheme="majorBidi" w:hAnsiTheme="majorBidi" w:cstheme="majorBidi"/>
          <w:sz w:val="24"/>
          <w:szCs w:val="24"/>
        </w:rPr>
        <w:t>Soedirman</w:t>
      </w:r>
      <w:proofErr w:type="spellEnd"/>
      <w:r w:rsidRPr="00CF43D6">
        <w:rPr>
          <w:rFonts w:asciiTheme="majorBidi" w:hAnsiTheme="majorBidi" w:cstheme="majorBidi"/>
          <w:sz w:val="24"/>
          <w:szCs w:val="24"/>
        </w:rPr>
        <w:t xml:space="preserve"> :</w:t>
      </w:r>
      <w:proofErr w:type="gram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Purwokerto</w:t>
      </w:r>
      <w:proofErr w:type="spellEnd"/>
    </w:p>
    <w:p w14:paraId="2BA0868E" w14:textId="77777777" w:rsidR="009C1C00" w:rsidRPr="00CF43D6" w:rsidRDefault="009C1C00" w:rsidP="009C1C00">
      <w:pPr>
        <w:pStyle w:val="FootnoteText"/>
        <w:ind w:left="851" w:hanging="851"/>
        <w:jc w:val="both"/>
        <w:rPr>
          <w:rFonts w:asciiTheme="majorBidi" w:hAnsiTheme="majorBidi" w:cstheme="majorBidi"/>
          <w:sz w:val="24"/>
          <w:szCs w:val="24"/>
        </w:rPr>
      </w:pPr>
    </w:p>
    <w:p w14:paraId="4856CE3A"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lang w:val="id-ID"/>
        </w:rPr>
        <w:t xml:space="preserve">Suharsini </w:t>
      </w:r>
      <w:proofErr w:type="spellStart"/>
      <w:r w:rsidRPr="00CF43D6">
        <w:rPr>
          <w:rFonts w:asciiTheme="majorBidi" w:hAnsiTheme="majorBidi" w:cstheme="majorBidi"/>
          <w:b/>
          <w:sz w:val="24"/>
          <w:szCs w:val="24"/>
        </w:rPr>
        <w:t>Arikunto</w:t>
      </w:r>
      <w:proofErr w:type="spellEnd"/>
      <w:r w:rsidRPr="00CF43D6">
        <w:rPr>
          <w:rFonts w:asciiTheme="majorBidi" w:hAnsiTheme="majorBidi" w:cstheme="majorBidi"/>
          <w:sz w:val="24"/>
          <w:szCs w:val="24"/>
        </w:rPr>
        <w:t>. 2006.</w:t>
      </w:r>
      <w:r w:rsidRPr="00CF43D6">
        <w:rPr>
          <w:rFonts w:asciiTheme="majorBidi" w:hAnsiTheme="majorBidi" w:cstheme="majorBidi"/>
          <w:i/>
          <w:iCs/>
          <w:sz w:val="24"/>
          <w:szCs w:val="24"/>
        </w:rPr>
        <w:t xml:space="preserve">Prosedur </w:t>
      </w:r>
      <w:proofErr w:type="spellStart"/>
      <w:r w:rsidRPr="00CF43D6">
        <w:rPr>
          <w:rFonts w:asciiTheme="majorBidi" w:hAnsiTheme="majorBidi" w:cstheme="majorBidi"/>
          <w:i/>
          <w:iCs/>
          <w:sz w:val="24"/>
          <w:szCs w:val="24"/>
        </w:rPr>
        <w:t>Penelitian</w:t>
      </w:r>
      <w:proofErr w:type="spellEnd"/>
      <w:r w:rsidRPr="00CF43D6">
        <w:rPr>
          <w:rFonts w:asciiTheme="majorBidi" w:hAnsiTheme="majorBidi" w:cstheme="majorBidi"/>
          <w:i/>
          <w:iCs/>
          <w:sz w:val="24"/>
          <w:szCs w:val="24"/>
        </w:rPr>
        <w:t xml:space="preserve">: </w:t>
      </w:r>
      <w:proofErr w:type="spellStart"/>
      <w:r w:rsidRPr="00CF43D6">
        <w:rPr>
          <w:rFonts w:asciiTheme="majorBidi" w:hAnsiTheme="majorBidi" w:cstheme="majorBidi"/>
          <w:i/>
          <w:iCs/>
          <w:sz w:val="24"/>
          <w:szCs w:val="24"/>
        </w:rPr>
        <w:t>Suatu</w:t>
      </w:r>
      <w:proofErr w:type="spellEnd"/>
      <w:r w:rsidRPr="00CF43D6">
        <w:rPr>
          <w:rFonts w:asciiTheme="majorBidi" w:hAnsiTheme="majorBidi" w:cstheme="majorBidi"/>
          <w:i/>
          <w:iCs/>
          <w:sz w:val="24"/>
          <w:szCs w:val="24"/>
        </w:rPr>
        <w:t xml:space="preserve"> </w:t>
      </w:r>
      <w:proofErr w:type="spellStart"/>
      <w:r w:rsidRPr="00CF43D6">
        <w:rPr>
          <w:rFonts w:asciiTheme="majorBidi" w:hAnsiTheme="majorBidi" w:cstheme="majorBidi"/>
          <w:i/>
          <w:iCs/>
          <w:sz w:val="24"/>
          <w:szCs w:val="24"/>
        </w:rPr>
        <w:t>Pendekatan</w:t>
      </w:r>
      <w:proofErr w:type="spellEnd"/>
      <w:r w:rsidRPr="00CF43D6">
        <w:rPr>
          <w:rFonts w:asciiTheme="majorBidi" w:hAnsiTheme="majorBidi" w:cstheme="majorBidi"/>
          <w:i/>
          <w:iCs/>
          <w:sz w:val="24"/>
          <w:szCs w:val="24"/>
        </w:rPr>
        <w:t xml:space="preserve"> </w:t>
      </w:r>
      <w:proofErr w:type="spellStart"/>
      <w:r w:rsidRPr="00CF43D6">
        <w:rPr>
          <w:rFonts w:asciiTheme="majorBidi" w:hAnsiTheme="majorBidi" w:cstheme="majorBidi"/>
          <w:i/>
          <w:iCs/>
          <w:sz w:val="24"/>
          <w:szCs w:val="24"/>
        </w:rPr>
        <w:t>Praktek</w:t>
      </w:r>
      <w:proofErr w:type="spellEnd"/>
      <w:r w:rsidRPr="00CF43D6">
        <w:rPr>
          <w:rFonts w:asciiTheme="majorBidi" w:hAnsiTheme="majorBidi" w:cstheme="majorBidi"/>
          <w:sz w:val="24"/>
          <w:szCs w:val="24"/>
        </w:rPr>
        <w:t xml:space="preserve">. Jakarta: </w:t>
      </w:r>
      <w:proofErr w:type="spellStart"/>
      <w:r w:rsidRPr="00CF43D6">
        <w:rPr>
          <w:rFonts w:asciiTheme="majorBidi" w:hAnsiTheme="majorBidi" w:cstheme="majorBidi"/>
          <w:sz w:val="24"/>
          <w:szCs w:val="24"/>
        </w:rPr>
        <w:t>Rineka</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Cipta</w:t>
      </w:r>
      <w:proofErr w:type="spellEnd"/>
      <w:r w:rsidRPr="00CF43D6">
        <w:rPr>
          <w:rFonts w:asciiTheme="majorBidi" w:hAnsiTheme="majorBidi" w:cstheme="majorBidi"/>
          <w:sz w:val="24"/>
          <w:szCs w:val="24"/>
        </w:rPr>
        <w:t>.</w:t>
      </w:r>
    </w:p>
    <w:p w14:paraId="45325C57" w14:textId="77777777" w:rsidR="009C1C00" w:rsidRPr="00CF43D6" w:rsidRDefault="009C1C00" w:rsidP="009C1C00">
      <w:pPr>
        <w:pStyle w:val="FootnoteText"/>
        <w:ind w:left="851" w:hanging="851"/>
        <w:jc w:val="both"/>
        <w:rPr>
          <w:rFonts w:asciiTheme="majorBidi" w:hAnsiTheme="majorBidi" w:cstheme="majorBidi"/>
          <w:sz w:val="24"/>
          <w:szCs w:val="24"/>
        </w:rPr>
      </w:pPr>
    </w:p>
    <w:p w14:paraId="380D4435"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rPr>
        <w:t>Teguh.Prasetyo</w:t>
      </w:r>
      <w:proofErr w:type="spellEnd"/>
      <w:r w:rsidRPr="00CF43D6">
        <w:rPr>
          <w:rFonts w:asciiTheme="majorBidi" w:hAnsiTheme="majorBidi" w:cstheme="majorBidi"/>
          <w:b/>
          <w:sz w:val="24"/>
          <w:szCs w:val="24"/>
        </w:rPr>
        <w:t>.</w:t>
      </w:r>
      <w:r w:rsidRPr="00CF43D6">
        <w:rPr>
          <w:rFonts w:asciiTheme="majorBidi" w:hAnsiTheme="majorBidi" w:cstheme="majorBidi"/>
          <w:sz w:val="24"/>
          <w:szCs w:val="24"/>
        </w:rPr>
        <w:t xml:space="preserve"> 2016. </w:t>
      </w:r>
      <w:proofErr w:type="spellStart"/>
      <w:r w:rsidRPr="00CF43D6">
        <w:rPr>
          <w:rFonts w:asciiTheme="majorBidi" w:hAnsiTheme="majorBidi" w:cstheme="majorBidi"/>
          <w:i/>
          <w:sz w:val="24"/>
          <w:szCs w:val="24"/>
        </w:rPr>
        <w:t>Hukum</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Edisi</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Revisi</w:t>
      </w:r>
      <w:proofErr w:type="spellEnd"/>
      <w:r w:rsidRPr="00CF43D6">
        <w:rPr>
          <w:rFonts w:asciiTheme="majorBidi" w:hAnsiTheme="majorBidi" w:cstheme="majorBidi"/>
          <w:sz w:val="24"/>
          <w:szCs w:val="24"/>
        </w:rPr>
        <w:t xml:space="preserve">. PT. Raja </w:t>
      </w:r>
      <w:proofErr w:type="spellStart"/>
      <w:r w:rsidRPr="00CF43D6">
        <w:rPr>
          <w:rFonts w:asciiTheme="majorBidi" w:hAnsiTheme="majorBidi" w:cstheme="majorBidi"/>
          <w:sz w:val="24"/>
          <w:szCs w:val="24"/>
        </w:rPr>
        <w:t>Grafindo</w:t>
      </w:r>
      <w:proofErr w:type="spellEnd"/>
      <w:r w:rsidRPr="00CF43D6">
        <w:rPr>
          <w:rFonts w:asciiTheme="majorBidi" w:hAnsiTheme="majorBidi" w:cstheme="majorBidi"/>
          <w:sz w:val="24"/>
          <w:szCs w:val="24"/>
        </w:rPr>
        <w:t xml:space="preserve"> </w:t>
      </w:r>
      <w:proofErr w:type="spellStart"/>
      <w:proofErr w:type="gramStart"/>
      <w:r w:rsidRPr="00CF43D6">
        <w:rPr>
          <w:rFonts w:asciiTheme="majorBidi" w:hAnsiTheme="majorBidi" w:cstheme="majorBidi"/>
          <w:sz w:val="24"/>
          <w:szCs w:val="24"/>
        </w:rPr>
        <w:t>Persada</w:t>
      </w:r>
      <w:proofErr w:type="spellEnd"/>
      <w:r w:rsidRPr="00CF43D6">
        <w:rPr>
          <w:rFonts w:asciiTheme="majorBidi" w:hAnsiTheme="majorBidi" w:cstheme="majorBidi"/>
          <w:sz w:val="24"/>
          <w:szCs w:val="24"/>
        </w:rPr>
        <w:t xml:space="preserve"> :</w:t>
      </w:r>
      <w:proofErr w:type="gramEnd"/>
      <w:r w:rsidRPr="00CF43D6">
        <w:rPr>
          <w:rFonts w:asciiTheme="majorBidi" w:hAnsiTheme="majorBidi" w:cstheme="majorBidi"/>
          <w:sz w:val="24"/>
          <w:szCs w:val="24"/>
        </w:rPr>
        <w:t xml:space="preserve"> Jakarta</w:t>
      </w:r>
    </w:p>
    <w:p w14:paraId="6FFE6D7B" w14:textId="77777777" w:rsidR="009C1C00" w:rsidRPr="00CF43D6" w:rsidRDefault="009C1C00" w:rsidP="009C1C00">
      <w:pPr>
        <w:pStyle w:val="FootnoteText"/>
        <w:ind w:left="851" w:hanging="851"/>
        <w:jc w:val="both"/>
        <w:rPr>
          <w:rFonts w:asciiTheme="majorBidi" w:hAnsiTheme="majorBidi" w:cstheme="majorBidi"/>
          <w:sz w:val="24"/>
          <w:szCs w:val="24"/>
        </w:rPr>
      </w:pPr>
    </w:p>
    <w:p w14:paraId="0EBB0BC9" w14:textId="77777777" w:rsidR="009C1C00" w:rsidRPr="00CF43D6" w:rsidRDefault="009C1C00" w:rsidP="009C1C00">
      <w:pPr>
        <w:pStyle w:val="FootnoteText"/>
        <w:ind w:left="851" w:hanging="851"/>
        <w:jc w:val="both"/>
        <w:rPr>
          <w:rFonts w:asciiTheme="majorBidi" w:hAnsiTheme="majorBidi" w:cstheme="majorBidi"/>
          <w:sz w:val="24"/>
          <w:szCs w:val="24"/>
        </w:rPr>
      </w:pPr>
      <w:r w:rsidRPr="00CF43D6">
        <w:rPr>
          <w:rFonts w:asciiTheme="majorBidi" w:hAnsiTheme="majorBidi" w:cstheme="majorBidi"/>
          <w:b/>
          <w:sz w:val="24"/>
          <w:szCs w:val="24"/>
        </w:rPr>
        <w:t xml:space="preserve">W. J. S. </w:t>
      </w:r>
      <w:proofErr w:type="spellStart"/>
      <w:r w:rsidRPr="00CF43D6">
        <w:rPr>
          <w:rFonts w:asciiTheme="majorBidi" w:hAnsiTheme="majorBidi" w:cstheme="majorBidi"/>
          <w:b/>
          <w:sz w:val="24"/>
          <w:szCs w:val="24"/>
        </w:rPr>
        <w:t>Poerwodarmito</w:t>
      </w:r>
      <w:proofErr w:type="spellEnd"/>
      <w:r w:rsidRPr="00CF43D6">
        <w:rPr>
          <w:rFonts w:asciiTheme="majorBidi" w:hAnsiTheme="majorBidi" w:cstheme="majorBidi"/>
          <w:sz w:val="24"/>
          <w:szCs w:val="24"/>
        </w:rPr>
        <w:t>. 1970.</w:t>
      </w:r>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Kamus</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Umum</w:t>
      </w:r>
      <w:proofErr w:type="spellEnd"/>
      <w:r w:rsidRPr="00CF43D6">
        <w:rPr>
          <w:rFonts w:asciiTheme="majorBidi" w:hAnsiTheme="majorBidi" w:cstheme="majorBidi"/>
          <w:i/>
          <w:sz w:val="24"/>
          <w:szCs w:val="24"/>
        </w:rPr>
        <w:t xml:space="preserve"> Bahasa Indonesia</w:t>
      </w:r>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Balai</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Pustaka</w:t>
      </w:r>
      <w:proofErr w:type="spellEnd"/>
      <w:r w:rsidRPr="00CF43D6">
        <w:rPr>
          <w:rFonts w:asciiTheme="majorBidi" w:hAnsiTheme="majorBidi" w:cstheme="majorBidi"/>
          <w:sz w:val="24"/>
          <w:szCs w:val="24"/>
        </w:rPr>
        <w:t>: Jakarta</w:t>
      </w:r>
    </w:p>
    <w:p w14:paraId="38BFDA7D" w14:textId="77777777" w:rsidR="009C1C00" w:rsidRPr="00CF43D6" w:rsidRDefault="009C1C00" w:rsidP="009C1C00">
      <w:pPr>
        <w:pStyle w:val="FootnoteText"/>
        <w:ind w:left="851" w:hanging="851"/>
        <w:jc w:val="both"/>
        <w:rPr>
          <w:rFonts w:asciiTheme="majorBidi" w:hAnsiTheme="majorBidi" w:cstheme="majorBidi"/>
          <w:sz w:val="24"/>
          <w:szCs w:val="24"/>
        </w:rPr>
      </w:pPr>
    </w:p>
    <w:p w14:paraId="332DB74A"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rPr>
        <w:t>Wirjono</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Prodjodikoro</w:t>
      </w:r>
      <w:proofErr w:type="spellEnd"/>
      <w:r w:rsidRPr="00CF43D6">
        <w:rPr>
          <w:rFonts w:asciiTheme="majorBidi" w:hAnsiTheme="majorBidi" w:cstheme="majorBidi"/>
          <w:sz w:val="24"/>
          <w:szCs w:val="24"/>
        </w:rPr>
        <w:t xml:space="preserve">. 1981. </w:t>
      </w:r>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Asas-asas</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Hukum</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i/>
          <w:sz w:val="24"/>
          <w:szCs w:val="24"/>
        </w:rPr>
        <w:t xml:space="preserve"> di Indonesia</w:t>
      </w:r>
      <w:r w:rsidRPr="00CF43D6">
        <w:rPr>
          <w:rFonts w:asciiTheme="majorBidi" w:hAnsiTheme="majorBidi" w:cstheme="majorBidi"/>
          <w:sz w:val="24"/>
          <w:szCs w:val="24"/>
        </w:rPr>
        <w:t xml:space="preserve">.  </w:t>
      </w:r>
      <w:proofErr w:type="gramStart"/>
      <w:r w:rsidRPr="00CF43D6">
        <w:rPr>
          <w:rFonts w:asciiTheme="majorBidi" w:hAnsiTheme="majorBidi" w:cstheme="majorBidi"/>
          <w:sz w:val="24"/>
          <w:szCs w:val="24"/>
        </w:rPr>
        <w:t>Jakarta ;</w:t>
      </w:r>
      <w:proofErr w:type="gramEnd"/>
      <w:r w:rsidRPr="00CF43D6">
        <w:rPr>
          <w:rFonts w:asciiTheme="majorBidi" w:hAnsiTheme="majorBidi" w:cstheme="majorBidi"/>
          <w:sz w:val="24"/>
          <w:szCs w:val="24"/>
        </w:rPr>
        <w:t xml:space="preserve"> PT. </w:t>
      </w:r>
      <w:proofErr w:type="spellStart"/>
      <w:r w:rsidRPr="00CF43D6">
        <w:rPr>
          <w:rFonts w:asciiTheme="majorBidi" w:hAnsiTheme="majorBidi" w:cstheme="majorBidi"/>
          <w:sz w:val="24"/>
          <w:szCs w:val="24"/>
        </w:rPr>
        <w:t>Eresco</w:t>
      </w:r>
      <w:proofErr w:type="spellEnd"/>
    </w:p>
    <w:p w14:paraId="7BDD6F77" w14:textId="77777777" w:rsidR="009C1C00" w:rsidRPr="00CF43D6" w:rsidRDefault="009C1C00" w:rsidP="009C1C00">
      <w:pPr>
        <w:pStyle w:val="FootnoteText"/>
        <w:ind w:left="851" w:hanging="851"/>
        <w:jc w:val="both"/>
        <w:rPr>
          <w:rFonts w:asciiTheme="majorBidi" w:hAnsiTheme="majorBidi" w:cstheme="majorBidi"/>
          <w:sz w:val="24"/>
          <w:szCs w:val="24"/>
        </w:rPr>
      </w:pPr>
      <w:proofErr w:type="spellStart"/>
      <w:r w:rsidRPr="00CF43D6">
        <w:rPr>
          <w:rFonts w:asciiTheme="majorBidi" w:hAnsiTheme="majorBidi" w:cstheme="majorBidi"/>
          <w:b/>
          <w:sz w:val="24"/>
          <w:szCs w:val="24"/>
        </w:rPr>
        <w:t>Wirjono</w:t>
      </w:r>
      <w:proofErr w:type="spellEnd"/>
      <w:r w:rsidRPr="00CF43D6">
        <w:rPr>
          <w:rFonts w:asciiTheme="majorBidi" w:hAnsiTheme="majorBidi" w:cstheme="majorBidi"/>
          <w:b/>
          <w:sz w:val="24"/>
          <w:szCs w:val="24"/>
        </w:rPr>
        <w:t xml:space="preserve"> </w:t>
      </w:r>
      <w:proofErr w:type="spellStart"/>
      <w:r w:rsidRPr="00CF43D6">
        <w:rPr>
          <w:rFonts w:asciiTheme="majorBidi" w:hAnsiTheme="majorBidi" w:cstheme="majorBidi"/>
          <w:b/>
          <w:sz w:val="24"/>
          <w:szCs w:val="24"/>
        </w:rPr>
        <w:t>Prodjodikoro</w:t>
      </w:r>
      <w:proofErr w:type="spellEnd"/>
      <w:r w:rsidRPr="00CF43D6">
        <w:rPr>
          <w:rFonts w:asciiTheme="majorBidi" w:hAnsiTheme="majorBidi" w:cstheme="majorBidi"/>
          <w:sz w:val="24"/>
          <w:szCs w:val="24"/>
        </w:rPr>
        <w:t>. 1989</w:t>
      </w:r>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Asas-Asas</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Hukum</w:t>
      </w:r>
      <w:proofErr w:type="spellEnd"/>
      <w:r w:rsidRPr="00CF43D6">
        <w:rPr>
          <w:rFonts w:asciiTheme="majorBidi" w:hAnsiTheme="majorBidi" w:cstheme="majorBidi"/>
          <w:i/>
          <w:sz w:val="24"/>
          <w:szCs w:val="24"/>
        </w:rPr>
        <w:t xml:space="preserve"> </w:t>
      </w:r>
      <w:proofErr w:type="spellStart"/>
      <w:r w:rsidRPr="00CF43D6">
        <w:rPr>
          <w:rFonts w:asciiTheme="majorBidi" w:hAnsiTheme="majorBidi" w:cstheme="majorBidi"/>
          <w:i/>
          <w:sz w:val="24"/>
          <w:szCs w:val="24"/>
        </w:rPr>
        <w:t>Pidana</w:t>
      </w:r>
      <w:proofErr w:type="spellEnd"/>
      <w:r w:rsidRPr="00CF43D6">
        <w:rPr>
          <w:rFonts w:asciiTheme="majorBidi" w:hAnsiTheme="majorBidi" w:cstheme="majorBidi"/>
          <w:i/>
          <w:sz w:val="24"/>
          <w:szCs w:val="24"/>
        </w:rPr>
        <w:t xml:space="preserve"> di Indonesia</w:t>
      </w:r>
      <w:r w:rsidRPr="00CF43D6">
        <w:rPr>
          <w:rFonts w:asciiTheme="majorBidi" w:hAnsiTheme="majorBidi" w:cstheme="majorBidi"/>
          <w:sz w:val="24"/>
          <w:szCs w:val="24"/>
        </w:rPr>
        <w:t xml:space="preserve">. P.T. </w:t>
      </w:r>
      <w:proofErr w:type="spellStart"/>
      <w:proofErr w:type="gramStart"/>
      <w:r w:rsidRPr="00CF43D6">
        <w:rPr>
          <w:rFonts w:asciiTheme="majorBidi" w:hAnsiTheme="majorBidi" w:cstheme="majorBidi"/>
          <w:sz w:val="24"/>
          <w:szCs w:val="24"/>
        </w:rPr>
        <w:t>Eresco</w:t>
      </w:r>
      <w:proofErr w:type="spellEnd"/>
      <w:r w:rsidRPr="00CF43D6">
        <w:rPr>
          <w:rFonts w:asciiTheme="majorBidi" w:hAnsiTheme="majorBidi" w:cstheme="majorBidi"/>
          <w:sz w:val="24"/>
          <w:szCs w:val="24"/>
        </w:rPr>
        <w:t xml:space="preserve"> :</w:t>
      </w:r>
      <w:proofErr w:type="gramEnd"/>
      <w:r w:rsidRPr="00CF43D6">
        <w:rPr>
          <w:rFonts w:asciiTheme="majorBidi" w:hAnsiTheme="majorBidi" w:cstheme="majorBidi"/>
          <w:sz w:val="24"/>
          <w:szCs w:val="24"/>
        </w:rPr>
        <w:t xml:space="preserve"> Bandung</w:t>
      </w:r>
    </w:p>
    <w:p w14:paraId="790A2369" w14:textId="77777777" w:rsidR="009C1C00" w:rsidRPr="00CF43D6" w:rsidRDefault="009C1C00" w:rsidP="009C1C00">
      <w:pPr>
        <w:pStyle w:val="FootnoteText"/>
        <w:ind w:left="851" w:hanging="851"/>
        <w:jc w:val="both"/>
        <w:rPr>
          <w:rFonts w:asciiTheme="majorBidi" w:hAnsiTheme="majorBidi" w:cstheme="majorBidi"/>
          <w:sz w:val="24"/>
          <w:szCs w:val="24"/>
        </w:rPr>
      </w:pPr>
    </w:p>
    <w:p w14:paraId="14FD64AA" w14:textId="77777777" w:rsidR="009C1C00" w:rsidRPr="00CF43D6" w:rsidRDefault="009C1C00" w:rsidP="009C1C00">
      <w:pPr>
        <w:pStyle w:val="FootnoteText"/>
        <w:ind w:left="851" w:hanging="851"/>
        <w:rPr>
          <w:rFonts w:asciiTheme="majorBidi" w:hAnsiTheme="majorBidi" w:cstheme="majorBidi"/>
          <w:sz w:val="24"/>
          <w:szCs w:val="24"/>
        </w:rPr>
      </w:pPr>
      <w:r w:rsidRPr="00CF43D6">
        <w:rPr>
          <w:rFonts w:asciiTheme="majorBidi" w:hAnsiTheme="majorBidi" w:cstheme="majorBidi"/>
          <w:sz w:val="24"/>
          <w:szCs w:val="24"/>
        </w:rPr>
        <w:t xml:space="preserve">www. gresnews.com/berita/hukum/1401611-menagih-janji-kejagung-eksekusi-tunggakanuang-pengganti-korupsi, </w:t>
      </w:r>
      <w:proofErr w:type="spellStart"/>
      <w:r w:rsidRPr="00CF43D6">
        <w:rPr>
          <w:rFonts w:asciiTheme="majorBidi" w:hAnsiTheme="majorBidi" w:cstheme="majorBidi"/>
          <w:sz w:val="24"/>
          <w:szCs w:val="24"/>
        </w:rPr>
        <w:t>terakhir</w:t>
      </w:r>
      <w:proofErr w:type="spellEnd"/>
      <w:r w:rsidRPr="00CF43D6">
        <w:rPr>
          <w:rFonts w:asciiTheme="majorBidi" w:hAnsiTheme="majorBidi" w:cstheme="majorBidi"/>
          <w:sz w:val="24"/>
          <w:szCs w:val="24"/>
        </w:rPr>
        <w:t xml:space="preserve"> di </w:t>
      </w:r>
      <w:proofErr w:type="spellStart"/>
      <w:r w:rsidRPr="00CF43D6">
        <w:rPr>
          <w:rFonts w:asciiTheme="majorBidi" w:hAnsiTheme="majorBidi" w:cstheme="majorBidi"/>
          <w:sz w:val="24"/>
          <w:szCs w:val="24"/>
        </w:rPr>
        <w:t>akses</w:t>
      </w:r>
      <w:proofErr w:type="spellEnd"/>
      <w:r w:rsidRPr="00CF43D6">
        <w:rPr>
          <w:rFonts w:asciiTheme="majorBidi" w:hAnsiTheme="majorBidi" w:cstheme="majorBidi"/>
          <w:sz w:val="24"/>
          <w:szCs w:val="24"/>
        </w:rPr>
        <w:t xml:space="preserve"> </w:t>
      </w:r>
      <w:proofErr w:type="spellStart"/>
      <w:r w:rsidRPr="00CF43D6">
        <w:rPr>
          <w:rFonts w:asciiTheme="majorBidi" w:hAnsiTheme="majorBidi" w:cstheme="majorBidi"/>
          <w:sz w:val="24"/>
          <w:szCs w:val="24"/>
        </w:rPr>
        <w:t>tanggal</w:t>
      </w:r>
      <w:proofErr w:type="spellEnd"/>
      <w:r w:rsidRPr="00CF43D6">
        <w:rPr>
          <w:rFonts w:asciiTheme="majorBidi" w:hAnsiTheme="majorBidi" w:cstheme="majorBidi"/>
          <w:sz w:val="24"/>
          <w:szCs w:val="24"/>
        </w:rPr>
        <w:t xml:space="preserve"> 6 September 2018</w:t>
      </w:r>
    </w:p>
    <w:p w14:paraId="580B886D" w14:textId="77777777" w:rsidR="009C1C00" w:rsidRPr="00CF43D6" w:rsidRDefault="009C1C00" w:rsidP="009C1C00">
      <w:pPr>
        <w:pStyle w:val="ListParagraph"/>
        <w:spacing w:line="240" w:lineRule="auto"/>
        <w:ind w:left="786"/>
        <w:jc w:val="both"/>
        <w:rPr>
          <w:rFonts w:ascii="Bookman Old Style" w:hAnsi="Bookman Old Style" w:cstheme="majorBidi"/>
          <w:b/>
        </w:rPr>
      </w:pPr>
    </w:p>
    <w:p w14:paraId="4D7DA00E" w14:textId="77777777" w:rsidR="0005009B" w:rsidRPr="00CF43D6" w:rsidRDefault="0005009B" w:rsidP="0005009B">
      <w:pPr>
        <w:pStyle w:val="ListParagraph"/>
        <w:spacing w:line="240" w:lineRule="auto"/>
        <w:ind w:left="786"/>
        <w:jc w:val="both"/>
        <w:rPr>
          <w:rFonts w:ascii="Bookman Old Style" w:hAnsi="Bookman Old Style" w:cstheme="majorBidi"/>
        </w:rPr>
      </w:pPr>
    </w:p>
    <w:p w14:paraId="6772067C" w14:textId="77777777" w:rsidR="0005009B" w:rsidRPr="00CF43D6" w:rsidRDefault="0005009B" w:rsidP="0005009B">
      <w:pPr>
        <w:pStyle w:val="ListParagraph"/>
        <w:spacing w:after="0" w:line="240" w:lineRule="auto"/>
        <w:ind w:left="426"/>
        <w:jc w:val="both"/>
        <w:rPr>
          <w:rFonts w:ascii="Bookman Old Style" w:hAnsi="Bookman Old Style" w:cstheme="majorBidi"/>
        </w:rPr>
      </w:pPr>
      <w:r w:rsidRPr="00CF43D6">
        <w:rPr>
          <w:rFonts w:ascii="Bookman Old Style" w:hAnsi="Bookman Old Style" w:cstheme="majorBidi"/>
        </w:rPr>
        <w:t xml:space="preserve"> </w:t>
      </w:r>
    </w:p>
    <w:p w14:paraId="1C6FB53D" w14:textId="77777777" w:rsidR="0005009B" w:rsidRPr="00CF43D6" w:rsidRDefault="0005009B" w:rsidP="0005009B">
      <w:pPr>
        <w:pStyle w:val="ListParagraph"/>
        <w:spacing w:after="0" w:line="240" w:lineRule="auto"/>
        <w:ind w:left="426"/>
        <w:jc w:val="both"/>
        <w:rPr>
          <w:rFonts w:ascii="Bookman Old Style" w:hAnsi="Bookman Old Style" w:cstheme="majorBidi"/>
        </w:rPr>
      </w:pPr>
    </w:p>
    <w:p w14:paraId="0488B81C" w14:textId="77777777" w:rsidR="00C75151" w:rsidRPr="00CF43D6" w:rsidRDefault="00C75151" w:rsidP="00FF0358">
      <w:pPr>
        <w:pStyle w:val="ListParagraph"/>
        <w:spacing w:line="240" w:lineRule="auto"/>
        <w:ind w:left="426"/>
        <w:jc w:val="both"/>
        <w:rPr>
          <w:rFonts w:ascii="Bookman Old Style" w:hAnsi="Bookman Old Style" w:cstheme="majorBidi"/>
          <w:b/>
        </w:rPr>
      </w:pPr>
    </w:p>
    <w:p w14:paraId="0C0BC093" w14:textId="77777777" w:rsidR="001A72F2" w:rsidRPr="00CF43D6" w:rsidRDefault="001A72F2" w:rsidP="00C75151">
      <w:pPr>
        <w:pStyle w:val="ListParagraph"/>
        <w:spacing w:line="240" w:lineRule="auto"/>
        <w:ind w:left="0" w:firstLine="709"/>
        <w:jc w:val="both"/>
        <w:rPr>
          <w:rFonts w:ascii="Bookman Old Style" w:hAnsi="Bookman Old Style" w:cstheme="majorBidi"/>
        </w:rPr>
      </w:pPr>
    </w:p>
    <w:p w14:paraId="39E775EF" w14:textId="77777777" w:rsidR="001A72F2" w:rsidRPr="00CF43D6" w:rsidRDefault="001A72F2" w:rsidP="00C75151">
      <w:pPr>
        <w:pStyle w:val="ListParagraph"/>
        <w:spacing w:line="240" w:lineRule="auto"/>
        <w:ind w:left="0" w:firstLine="709"/>
        <w:jc w:val="both"/>
        <w:rPr>
          <w:rFonts w:ascii="Bookman Old Style" w:hAnsi="Bookman Old Style" w:cs="Times New Roman"/>
          <w:b/>
        </w:rPr>
      </w:pPr>
    </w:p>
    <w:sectPr w:rsidR="001A72F2" w:rsidRPr="00CF43D6" w:rsidSect="00136C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4B9BD" w14:textId="77777777" w:rsidR="006E0613" w:rsidRDefault="006E0613" w:rsidP="003076C1">
      <w:pPr>
        <w:spacing w:after="0" w:line="240" w:lineRule="auto"/>
      </w:pPr>
      <w:r>
        <w:separator/>
      </w:r>
    </w:p>
  </w:endnote>
  <w:endnote w:type="continuationSeparator" w:id="0">
    <w:p w14:paraId="72D6E1E6" w14:textId="77777777" w:rsidR="006E0613" w:rsidRDefault="006E0613" w:rsidP="0030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AF541" w14:textId="77777777" w:rsidR="006E0613" w:rsidRDefault="006E0613" w:rsidP="003076C1">
      <w:pPr>
        <w:spacing w:after="0" w:line="240" w:lineRule="auto"/>
      </w:pPr>
      <w:r>
        <w:separator/>
      </w:r>
    </w:p>
  </w:footnote>
  <w:footnote w:type="continuationSeparator" w:id="0">
    <w:p w14:paraId="1888A7E1" w14:textId="77777777" w:rsidR="006E0613" w:rsidRDefault="006E0613" w:rsidP="003076C1">
      <w:pPr>
        <w:spacing w:after="0" w:line="240" w:lineRule="auto"/>
      </w:pPr>
      <w:r>
        <w:continuationSeparator/>
      </w:r>
    </w:p>
  </w:footnote>
  <w:footnote w:id="1">
    <w:p w14:paraId="520FA7BA" w14:textId="77777777" w:rsidR="00DF6DB5" w:rsidRPr="007D3A47" w:rsidRDefault="00DF6DB5" w:rsidP="00C44847">
      <w:pPr>
        <w:pStyle w:val="FootnoteText"/>
        <w:ind w:firstLine="567"/>
        <w:jc w:val="both"/>
        <w:rPr>
          <w:rFonts w:asciiTheme="majorBidi" w:hAnsiTheme="majorBidi" w:cstheme="majorBidi"/>
        </w:rPr>
      </w:pPr>
      <w:r w:rsidRPr="007D3A47">
        <w:rPr>
          <w:rStyle w:val="FootnoteReference"/>
          <w:rFonts w:asciiTheme="majorBidi" w:hAnsiTheme="majorBidi" w:cstheme="majorBidi"/>
        </w:rPr>
        <w:footnoteRef/>
      </w:r>
      <w:r w:rsidRPr="007D3A47">
        <w:rPr>
          <w:rFonts w:asciiTheme="majorBidi" w:hAnsiTheme="majorBidi" w:cstheme="majorBidi"/>
        </w:rPr>
        <w:t xml:space="preserve"> </w:t>
      </w:r>
      <w:proofErr w:type="spellStart"/>
      <w:r w:rsidRPr="007D3A47">
        <w:rPr>
          <w:rFonts w:asciiTheme="majorBidi" w:hAnsiTheme="majorBidi" w:cstheme="majorBidi"/>
        </w:rPr>
        <w:t>Konsiderans</w:t>
      </w:r>
      <w:proofErr w:type="spellEnd"/>
      <w:r w:rsidRPr="007D3A47">
        <w:rPr>
          <w:rFonts w:asciiTheme="majorBidi" w:hAnsiTheme="majorBidi" w:cstheme="majorBidi"/>
        </w:rPr>
        <w:t xml:space="preserve"> </w:t>
      </w:r>
      <w:proofErr w:type="spellStart"/>
      <w:r w:rsidRPr="007D3A47">
        <w:rPr>
          <w:rFonts w:asciiTheme="majorBidi" w:hAnsiTheme="majorBidi" w:cstheme="majorBidi"/>
        </w:rPr>
        <w:t>Menimbang</w:t>
      </w:r>
      <w:proofErr w:type="spellEnd"/>
      <w:r w:rsidRPr="007D3A47">
        <w:rPr>
          <w:rFonts w:asciiTheme="majorBidi" w:hAnsiTheme="majorBidi" w:cstheme="majorBidi"/>
        </w:rPr>
        <w:t xml:space="preserve"> </w:t>
      </w:r>
      <w:proofErr w:type="spellStart"/>
      <w:r w:rsidRPr="007D3A47">
        <w:rPr>
          <w:rFonts w:asciiTheme="majorBidi" w:hAnsiTheme="majorBidi" w:cstheme="majorBidi"/>
        </w:rPr>
        <w:t>Huruf</w:t>
      </w:r>
      <w:proofErr w:type="spellEnd"/>
      <w:r w:rsidRPr="007D3A47">
        <w:rPr>
          <w:rFonts w:asciiTheme="majorBidi" w:hAnsiTheme="majorBidi" w:cstheme="majorBidi"/>
        </w:rPr>
        <w:t xml:space="preserve"> a UU </w:t>
      </w:r>
      <w:proofErr w:type="spellStart"/>
      <w:r w:rsidRPr="007D3A47">
        <w:rPr>
          <w:rFonts w:asciiTheme="majorBidi" w:hAnsiTheme="majorBidi" w:cstheme="majorBidi"/>
        </w:rPr>
        <w:t>Nomor</w:t>
      </w:r>
      <w:proofErr w:type="spellEnd"/>
      <w:r w:rsidRPr="007D3A47">
        <w:rPr>
          <w:rFonts w:asciiTheme="majorBidi" w:hAnsiTheme="majorBidi" w:cstheme="majorBidi"/>
        </w:rPr>
        <w:t xml:space="preserve"> 31 </w:t>
      </w:r>
      <w:proofErr w:type="spellStart"/>
      <w:r w:rsidRPr="007D3A47">
        <w:rPr>
          <w:rFonts w:asciiTheme="majorBidi" w:hAnsiTheme="majorBidi" w:cstheme="majorBidi"/>
        </w:rPr>
        <w:t>Tahun</w:t>
      </w:r>
      <w:proofErr w:type="spellEnd"/>
      <w:r w:rsidRPr="007D3A47">
        <w:rPr>
          <w:rFonts w:asciiTheme="majorBidi" w:hAnsiTheme="majorBidi" w:cstheme="majorBidi"/>
        </w:rPr>
        <w:t xml:space="preserve"> 1999 </w:t>
      </w:r>
      <w:proofErr w:type="spellStart"/>
      <w:r w:rsidRPr="007D3A47">
        <w:rPr>
          <w:rFonts w:asciiTheme="majorBidi" w:hAnsiTheme="majorBidi" w:cstheme="majorBidi"/>
        </w:rPr>
        <w:t>Tentang</w:t>
      </w:r>
      <w:proofErr w:type="spellEnd"/>
      <w:r w:rsidRPr="007D3A47">
        <w:rPr>
          <w:rFonts w:asciiTheme="majorBidi" w:hAnsiTheme="majorBidi" w:cstheme="majorBidi"/>
        </w:rPr>
        <w:t xml:space="preserve"> </w:t>
      </w:r>
      <w:proofErr w:type="spellStart"/>
      <w:r w:rsidRPr="007D3A47">
        <w:rPr>
          <w:rFonts w:asciiTheme="majorBidi" w:hAnsiTheme="majorBidi" w:cstheme="majorBidi"/>
        </w:rPr>
        <w:t>Pemberatasan</w:t>
      </w:r>
      <w:proofErr w:type="spellEnd"/>
      <w:r w:rsidRPr="007D3A47">
        <w:rPr>
          <w:rFonts w:asciiTheme="majorBidi" w:hAnsiTheme="majorBidi" w:cstheme="majorBidi"/>
        </w:rPr>
        <w:t xml:space="preserve"> </w:t>
      </w:r>
      <w:proofErr w:type="spellStart"/>
      <w:r w:rsidRPr="007D3A47">
        <w:rPr>
          <w:rFonts w:asciiTheme="majorBidi" w:hAnsiTheme="majorBidi" w:cstheme="majorBidi"/>
        </w:rPr>
        <w:t>Tindak</w:t>
      </w:r>
      <w:proofErr w:type="spellEnd"/>
      <w:r w:rsidRPr="007D3A47">
        <w:rPr>
          <w:rFonts w:asciiTheme="majorBidi" w:hAnsiTheme="majorBidi" w:cstheme="majorBidi"/>
        </w:rPr>
        <w:t xml:space="preserve"> </w:t>
      </w:r>
      <w:proofErr w:type="spellStart"/>
      <w:r w:rsidRPr="007D3A47">
        <w:rPr>
          <w:rFonts w:asciiTheme="majorBidi" w:hAnsiTheme="majorBidi" w:cstheme="majorBidi"/>
        </w:rPr>
        <w:t>Pidana</w:t>
      </w:r>
      <w:proofErr w:type="spellEnd"/>
      <w:r w:rsidRPr="007D3A47">
        <w:rPr>
          <w:rFonts w:asciiTheme="majorBidi" w:hAnsiTheme="majorBidi" w:cstheme="majorBidi"/>
        </w:rPr>
        <w:t xml:space="preserve"> </w:t>
      </w:r>
      <w:proofErr w:type="spellStart"/>
      <w:r w:rsidRPr="007D3A47">
        <w:rPr>
          <w:rFonts w:asciiTheme="majorBidi" w:hAnsiTheme="majorBidi" w:cstheme="majorBidi"/>
        </w:rPr>
        <w:t>Korupsi</w:t>
      </w:r>
      <w:proofErr w:type="spellEnd"/>
    </w:p>
  </w:footnote>
  <w:footnote w:id="2">
    <w:p w14:paraId="3DA275B8" w14:textId="77777777" w:rsidR="00DF6DB5" w:rsidRPr="007D3A47" w:rsidRDefault="00DF6DB5" w:rsidP="000544E1">
      <w:pPr>
        <w:pStyle w:val="FootnoteText"/>
        <w:ind w:firstLine="567"/>
        <w:jc w:val="both"/>
        <w:rPr>
          <w:rFonts w:asciiTheme="majorBidi" w:hAnsiTheme="majorBidi" w:cstheme="majorBidi"/>
        </w:rPr>
      </w:pPr>
      <w:r w:rsidRPr="007D3A47">
        <w:rPr>
          <w:rStyle w:val="FootnoteReference"/>
          <w:rFonts w:asciiTheme="majorBidi" w:hAnsiTheme="majorBidi" w:cstheme="majorBidi"/>
        </w:rPr>
        <w:footnoteRef/>
      </w:r>
      <w:proofErr w:type="spellStart"/>
      <w:r w:rsidRPr="007D3A47">
        <w:rPr>
          <w:rFonts w:asciiTheme="majorBidi" w:hAnsiTheme="majorBidi" w:cstheme="majorBidi"/>
          <w:shd w:val="clear" w:color="auto" w:fill="FFFFFF"/>
        </w:rPr>
        <w:t>Pasal</w:t>
      </w:r>
      <w:proofErr w:type="spellEnd"/>
      <w:r w:rsidRPr="007D3A47">
        <w:rPr>
          <w:rFonts w:asciiTheme="majorBidi" w:hAnsiTheme="majorBidi" w:cstheme="majorBidi"/>
          <w:shd w:val="clear" w:color="auto" w:fill="FFFFFF"/>
        </w:rPr>
        <w:t xml:space="preserve"> 18 </w:t>
      </w:r>
      <w:proofErr w:type="spellStart"/>
      <w:r w:rsidRPr="007D3A47">
        <w:rPr>
          <w:rFonts w:asciiTheme="majorBidi" w:hAnsiTheme="majorBidi" w:cstheme="majorBidi"/>
          <w:shd w:val="clear" w:color="auto" w:fill="FFFFFF"/>
        </w:rPr>
        <w:t>ayat</w:t>
      </w:r>
      <w:proofErr w:type="spellEnd"/>
      <w:r w:rsidRPr="007D3A47">
        <w:rPr>
          <w:rFonts w:asciiTheme="majorBidi" w:hAnsiTheme="majorBidi" w:cstheme="majorBidi"/>
          <w:shd w:val="clear" w:color="auto" w:fill="FFFFFF"/>
        </w:rPr>
        <w:t xml:space="preserve"> (1) UU 31 </w:t>
      </w:r>
      <w:proofErr w:type="spellStart"/>
      <w:r w:rsidRPr="007D3A47">
        <w:rPr>
          <w:rFonts w:asciiTheme="majorBidi" w:hAnsiTheme="majorBidi" w:cstheme="majorBidi"/>
          <w:shd w:val="clear" w:color="auto" w:fill="FFFFFF"/>
        </w:rPr>
        <w:t>Tahun</w:t>
      </w:r>
      <w:proofErr w:type="spellEnd"/>
      <w:r w:rsidRPr="007D3A47">
        <w:rPr>
          <w:rFonts w:asciiTheme="majorBidi" w:hAnsiTheme="majorBidi" w:cstheme="majorBidi"/>
          <w:shd w:val="clear" w:color="auto" w:fill="FFFFFF"/>
        </w:rPr>
        <w:t xml:space="preserve"> 1999 jo. UU 20/2001, </w:t>
      </w:r>
      <w:proofErr w:type="spellStart"/>
      <w:r w:rsidRPr="007D3A47">
        <w:rPr>
          <w:rFonts w:asciiTheme="majorBidi" w:hAnsiTheme="majorBidi" w:cstheme="majorBidi"/>
          <w:shd w:val="clear" w:color="auto" w:fill="FFFFFF"/>
        </w:rPr>
        <w:t>selain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pidana</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pembayaran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uang</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pengganti</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pidana</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tambahan</w:t>
      </w:r>
      <w:proofErr w:type="spellEnd"/>
      <w:r w:rsidRPr="007D3A47">
        <w:rPr>
          <w:rFonts w:asciiTheme="majorBidi" w:hAnsiTheme="majorBidi" w:cstheme="majorBidi"/>
          <w:shd w:val="clear" w:color="auto" w:fill="FFFFFF"/>
        </w:rPr>
        <w:t xml:space="preserve"> lain </w:t>
      </w:r>
      <w:proofErr w:type="spellStart"/>
      <w:r w:rsidRPr="007D3A47">
        <w:rPr>
          <w:rFonts w:asciiTheme="majorBidi" w:hAnsiTheme="majorBidi" w:cstheme="majorBidi"/>
          <w:shd w:val="clear" w:color="auto" w:fill="FFFFFF"/>
        </w:rPr>
        <w:t>selain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pidana</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tambahan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sebagaimana</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dimaksud</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dalam</w:t>
      </w:r>
      <w:proofErr w:type="spellEnd"/>
      <w:r w:rsidRPr="007D3A47">
        <w:rPr>
          <w:rFonts w:asciiTheme="majorBidi" w:hAnsiTheme="majorBidi" w:cstheme="majorBidi"/>
          <w:shd w:val="clear" w:color="auto" w:fill="FFFFFF"/>
        </w:rPr>
        <w:t xml:space="preserve"> KUHP yang </w:t>
      </w:r>
      <w:proofErr w:type="spellStart"/>
      <w:r w:rsidRPr="007D3A47">
        <w:rPr>
          <w:rFonts w:asciiTheme="majorBidi" w:hAnsiTheme="majorBidi" w:cstheme="majorBidi"/>
          <w:shd w:val="clear" w:color="auto" w:fill="FFFFFF"/>
        </w:rPr>
        <w:t>diatur</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dalam</w:t>
      </w:r>
      <w:proofErr w:type="spellEnd"/>
      <w:r w:rsidRPr="007D3A47">
        <w:rPr>
          <w:rFonts w:asciiTheme="majorBidi" w:hAnsiTheme="majorBidi" w:cstheme="majorBidi"/>
          <w:shd w:val="clear" w:color="auto" w:fill="FFFFFF"/>
        </w:rPr>
        <w:t xml:space="preserve"> UU </w:t>
      </w:r>
      <w:proofErr w:type="spellStart"/>
      <w:r w:rsidRPr="007D3A47">
        <w:rPr>
          <w:rFonts w:asciiTheme="majorBidi" w:hAnsiTheme="majorBidi" w:cstheme="majorBidi"/>
          <w:shd w:val="clear" w:color="auto" w:fill="FFFFFF"/>
        </w:rPr>
        <w:t>ini</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adalah</w:t>
      </w:r>
      <w:proofErr w:type="spellEnd"/>
      <w:r w:rsidRPr="007D3A47">
        <w:rPr>
          <w:rFonts w:asciiTheme="majorBidi" w:hAnsiTheme="majorBidi" w:cstheme="majorBidi"/>
          <w:shd w:val="clear" w:color="auto" w:fill="FFFFFF"/>
        </w:rPr>
        <w:t xml:space="preserve">: (a) </w:t>
      </w:r>
      <w:proofErr w:type="spellStart"/>
      <w:r w:rsidRPr="007D3A47">
        <w:rPr>
          <w:rFonts w:asciiTheme="majorBidi" w:hAnsiTheme="majorBidi" w:cstheme="majorBidi"/>
          <w:shd w:val="clear" w:color="auto" w:fill="FFFFFF"/>
        </w:rPr>
        <w:t>perampasan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barang</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bergerak</w:t>
      </w:r>
      <w:proofErr w:type="spellEnd"/>
      <w:r w:rsidRPr="007D3A47">
        <w:rPr>
          <w:rFonts w:asciiTheme="majorBidi" w:hAnsiTheme="majorBidi" w:cstheme="majorBidi"/>
          <w:shd w:val="clear" w:color="auto" w:fill="FFFFFF"/>
        </w:rPr>
        <w:t xml:space="preserve"> yang </w:t>
      </w:r>
      <w:proofErr w:type="spellStart"/>
      <w:r w:rsidRPr="007D3A47">
        <w:rPr>
          <w:rFonts w:asciiTheme="majorBidi" w:hAnsiTheme="majorBidi" w:cstheme="majorBidi"/>
          <w:shd w:val="clear" w:color="auto" w:fill="FFFFFF"/>
        </w:rPr>
        <w:t>berwujud</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atau</w:t>
      </w:r>
      <w:proofErr w:type="spellEnd"/>
      <w:r w:rsidRPr="007D3A47">
        <w:rPr>
          <w:rFonts w:asciiTheme="majorBidi" w:hAnsiTheme="majorBidi" w:cstheme="majorBidi"/>
          <w:shd w:val="clear" w:color="auto" w:fill="FFFFFF"/>
        </w:rPr>
        <w:t xml:space="preserve"> yang </w:t>
      </w:r>
      <w:proofErr w:type="spellStart"/>
      <w:r w:rsidRPr="007D3A47">
        <w:rPr>
          <w:rFonts w:asciiTheme="majorBidi" w:hAnsiTheme="majorBidi" w:cstheme="majorBidi"/>
          <w:shd w:val="clear" w:color="auto" w:fill="FFFFFF"/>
        </w:rPr>
        <w:t>tidak</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berwujud</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atau</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barang</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tidak</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bergerak</w:t>
      </w:r>
      <w:proofErr w:type="spellEnd"/>
      <w:r w:rsidRPr="007D3A47">
        <w:rPr>
          <w:rFonts w:asciiTheme="majorBidi" w:hAnsiTheme="majorBidi" w:cstheme="majorBidi"/>
          <w:shd w:val="clear" w:color="auto" w:fill="FFFFFF"/>
        </w:rPr>
        <w:t xml:space="preserve"> yang </w:t>
      </w:r>
      <w:proofErr w:type="spellStart"/>
      <w:r w:rsidRPr="007D3A47">
        <w:rPr>
          <w:rFonts w:asciiTheme="majorBidi" w:hAnsiTheme="majorBidi" w:cstheme="majorBidi"/>
          <w:shd w:val="clear" w:color="auto" w:fill="FFFFFF"/>
        </w:rPr>
        <w:t>digunakan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untuk</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atau</w:t>
      </w:r>
      <w:proofErr w:type="spellEnd"/>
      <w:r w:rsidRPr="007D3A47">
        <w:rPr>
          <w:rFonts w:asciiTheme="majorBidi" w:hAnsiTheme="majorBidi" w:cstheme="majorBidi"/>
          <w:shd w:val="clear" w:color="auto" w:fill="FFFFFF"/>
        </w:rPr>
        <w:t xml:space="preserve"> yang </w:t>
      </w:r>
      <w:proofErr w:type="spellStart"/>
      <w:r w:rsidRPr="007D3A47">
        <w:rPr>
          <w:rFonts w:asciiTheme="majorBidi" w:hAnsiTheme="majorBidi" w:cstheme="majorBidi"/>
          <w:shd w:val="clear" w:color="auto" w:fill="FFFFFF"/>
        </w:rPr>
        <w:t>diperoleh</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dari</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tindak</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pidana</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korupsi</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termasuk</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perusahaan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milik</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terpidana</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atau</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barang</w:t>
      </w:r>
      <w:proofErr w:type="spellEnd"/>
      <w:r w:rsidRPr="007D3A47">
        <w:rPr>
          <w:rFonts w:asciiTheme="majorBidi" w:hAnsiTheme="majorBidi" w:cstheme="majorBidi"/>
          <w:shd w:val="clear" w:color="auto" w:fill="FFFFFF"/>
        </w:rPr>
        <w:t xml:space="preserve"> yang </w:t>
      </w:r>
      <w:proofErr w:type="spellStart"/>
      <w:r w:rsidRPr="007D3A47">
        <w:rPr>
          <w:rFonts w:asciiTheme="majorBidi" w:hAnsiTheme="majorBidi" w:cstheme="majorBidi"/>
          <w:shd w:val="clear" w:color="auto" w:fill="FFFFFF"/>
        </w:rPr>
        <w:t>menggantikan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barang-barang</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tersebut</w:t>
      </w:r>
      <w:proofErr w:type="spellEnd"/>
      <w:r w:rsidRPr="007D3A47">
        <w:rPr>
          <w:rFonts w:asciiTheme="majorBidi" w:hAnsiTheme="majorBidi" w:cstheme="majorBidi"/>
          <w:shd w:val="clear" w:color="auto" w:fill="FFFFFF"/>
        </w:rPr>
        <w:t xml:space="preserve">; (b) </w:t>
      </w:r>
      <w:proofErr w:type="spellStart"/>
      <w:r w:rsidRPr="007D3A47">
        <w:rPr>
          <w:rFonts w:asciiTheme="majorBidi" w:hAnsiTheme="majorBidi" w:cstheme="majorBidi"/>
          <w:shd w:val="clear" w:color="auto" w:fill="FFFFFF"/>
        </w:rPr>
        <w:t>penutupan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seluruh</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atau</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sebagian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perusahaan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untuk</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waktu</w:t>
      </w:r>
      <w:proofErr w:type="spellEnd"/>
      <w:r w:rsidRPr="007D3A47">
        <w:rPr>
          <w:rFonts w:asciiTheme="majorBidi" w:hAnsiTheme="majorBidi" w:cstheme="majorBidi"/>
          <w:shd w:val="clear" w:color="auto" w:fill="FFFFFF"/>
        </w:rPr>
        <w:t xml:space="preserve"> paling lama </w:t>
      </w:r>
      <w:proofErr w:type="spellStart"/>
      <w:r w:rsidRPr="007D3A47">
        <w:rPr>
          <w:rFonts w:asciiTheme="majorBidi" w:hAnsiTheme="majorBidi" w:cstheme="majorBidi"/>
          <w:shd w:val="clear" w:color="auto" w:fill="FFFFFF"/>
        </w:rPr>
        <w:t>satu</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tahun</w:t>
      </w:r>
      <w:proofErr w:type="spellEnd"/>
      <w:r w:rsidRPr="007D3A47">
        <w:rPr>
          <w:rFonts w:asciiTheme="majorBidi" w:hAnsiTheme="majorBidi" w:cstheme="majorBidi"/>
          <w:shd w:val="clear" w:color="auto" w:fill="FFFFFF"/>
        </w:rPr>
        <w:t xml:space="preserve">; dan (c) </w:t>
      </w:r>
      <w:proofErr w:type="spellStart"/>
      <w:r w:rsidRPr="007D3A47">
        <w:rPr>
          <w:rFonts w:asciiTheme="majorBidi" w:hAnsiTheme="majorBidi" w:cstheme="majorBidi"/>
          <w:shd w:val="clear" w:color="auto" w:fill="FFFFFF"/>
        </w:rPr>
        <w:t>pencabutan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seluruh</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atau</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sebagian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hak-hak</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tertentu</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atau</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penghapusan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seluruh</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atau</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sebagian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keuntungan</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tertentu</w:t>
      </w:r>
      <w:proofErr w:type="spellEnd"/>
      <w:r w:rsidRPr="007D3A47">
        <w:rPr>
          <w:rFonts w:asciiTheme="majorBidi" w:hAnsiTheme="majorBidi" w:cstheme="majorBidi"/>
          <w:shd w:val="clear" w:color="auto" w:fill="FFFFFF"/>
        </w:rPr>
        <w:t xml:space="preserve">, yang </w:t>
      </w:r>
      <w:proofErr w:type="spellStart"/>
      <w:r w:rsidRPr="007D3A47">
        <w:rPr>
          <w:rFonts w:asciiTheme="majorBidi" w:hAnsiTheme="majorBidi" w:cstheme="majorBidi"/>
          <w:shd w:val="clear" w:color="auto" w:fill="FFFFFF"/>
        </w:rPr>
        <w:t>telah</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atau</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dapat</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diberikan</w:t>
      </w:r>
      <w:proofErr w:type="spellEnd"/>
      <w:r w:rsidRPr="007D3A47">
        <w:rPr>
          <w:rFonts w:asciiTheme="majorBidi" w:hAnsiTheme="majorBidi" w:cstheme="majorBidi"/>
          <w:shd w:val="clear" w:color="auto" w:fill="FFFFFF"/>
        </w:rPr>
        <w:t xml:space="preserve"> oleh </w:t>
      </w:r>
      <w:proofErr w:type="spellStart"/>
      <w:r w:rsidRPr="007D3A47">
        <w:rPr>
          <w:rFonts w:asciiTheme="majorBidi" w:hAnsiTheme="majorBidi" w:cstheme="majorBidi"/>
          <w:shd w:val="clear" w:color="auto" w:fill="FFFFFF"/>
        </w:rPr>
        <w:t>pemerintah</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kepada</w:t>
      </w:r>
      <w:proofErr w:type="spellEnd"/>
      <w:r w:rsidRPr="007D3A47">
        <w:rPr>
          <w:rFonts w:asciiTheme="majorBidi" w:hAnsiTheme="majorBidi" w:cstheme="majorBidi"/>
          <w:shd w:val="clear" w:color="auto" w:fill="FFFFFF"/>
        </w:rPr>
        <w:t xml:space="preserve"> </w:t>
      </w:r>
      <w:proofErr w:type="spellStart"/>
      <w:r w:rsidRPr="007D3A47">
        <w:rPr>
          <w:rFonts w:asciiTheme="majorBidi" w:hAnsiTheme="majorBidi" w:cstheme="majorBidi"/>
          <w:shd w:val="clear" w:color="auto" w:fill="FFFFFF"/>
        </w:rPr>
        <w:t>terpidana</w:t>
      </w:r>
      <w:proofErr w:type="spellEnd"/>
      <w:r w:rsidRPr="007D3A47">
        <w:rPr>
          <w:rFonts w:asciiTheme="majorBidi" w:hAnsiTheme="majorBidi" w:cstheme="majorBidi"/>
          <w:shd w:val="clear" w:color="auto" w:fill="FFFFFF"/>
        </w:rPr>
        <w:t>.</w:t>
      </w:r>
    </w:p>
  </w:footnote>
  <w:footnote w:id="3">
    <w:p w14:paraId="1C8AE3F2" w14:textId="77777777" w:rsidR="00DF6DB5" w:rsidRPr="007D3A47" w:rsidRDefault="00DF6DB5" w:rsidP="000544E1">
      <w:pPr>
        <w:pStyle w:val="FootnoteText"/>
        <w:ind w:firstLine="567"/>
        <w:jc w:val="both"/>
        <w:rPr>
          <w:rFonts w:asciiTheme="majorBidi" w:hAnsiTheme="majorBidi" w:cstheme="majorBidi"/>
        </w:rPr>
      </w:pPr>
      <w:r w:rsidRPr="007D3A47">
        <w:rPr>
          <w:rStyle w:val="FootnoteReference"/>
          <w:rFonts w:asciiTheme="majorBidi" w:hAnsiTheme="majorBidi" w:cstheme="majorBidi"/>
        </w:rPr>
        <w:footnoteRef/>
      </w:r>
      <w:r w:rsidRPr="007D3A47">
        <w:rPr>
          <w:rFonts w:asciiTheme="majorBidi" w:hAnsiTheme="majorBidi" w:cstheme="majorBidi"/>
        </w:rPr>
        <w:t xml:space="preserve"> Andi Hamzah. </w:t>
      </w:r>
      <w:proofErr w:type="spellStart"/>
      <w:r w:rsidRPr="007D3A47">
        <w:rPr>
          <w:rFonts w:asciiTheme="majorBidi" w:hAnsiTheme="majorBidi" w:cstheme="majorBidi"/>
          <w:i/>
        </w:rPr>
        <w:t>Korupsi</w:t>
      </w:r>
      <w:proofErr w:type="spellEnd"/>
      <w:r w:rsidRPr="007D3A47">
        <w:rPr>
          <w:rFonts w:asciiTheme="majorBidi" w:hAnsiTheme="majorBidi" w:cstheme="majorBidi"/>
          <w:i/>
        </w:rPr>
        <w:t xml:space="preserve"> di Indonesia, </w:t>
      </w:r>
      <w:proofErr w:type="spellStart"/>
      <w:r w:rsidRPr="007D3A47">
        <w:rPr>
          <w:rFonts w:asciiTheme="majorBidi" w:hAnsiTheme="majorBidi" w:cstheme="majorBidi"/>
          <w:i/>
        </w:rPr>
        <w:t>Masalah</w:t>
      </w:r>
      <w:proofErr w:type="spellEnd"/>
      <w:r w:rsidRPr="007D3A47">
        <w:rPr>
          <w:rFonts w:asciiTheme="majorBidi" w:hAnsiTheme="majorBidi" w:cstheme="majorBidi"/>
          <w:i/>
        </w:rPr>
        <w:t xml:space="preserve"> dan </w:t>
      </w:r>
      <w:proofErr w:type="spellStart"/>
      <w:proofErr w:type="gramStart"/>
      <w:r w:rsidRPr="007D3A47">
        <w:rPr>
          <w:rFonts w:asciiTheme="majorBidi" w:hAnsiTheme="majorBidi" w:cstheme="majorBidi"/>
          <w:i/>
        </w:rPr>
        <w:t>Pemecahannya</w:t>
      </w:r>
      <w:proofErr w:type="spellEnd"/>
      <w:r w:rsidRPr="007D3A47">
        <w:rPr>
          <w:rFonts w:asciiTheme="majorBidi" w:hAnsiTheme="majorBidi" w:cstheme="majorBidi"/>
        </w:rPr>
        <w:t>.(</w:t>
      </w:r>
      <w:proofErr w:type="gramEnd"/>
      <w:r w:rsidRPr="007D3A47">
        <w:rPr>
          <w:rFonts w:asciiTheme="majorBidi" w:hAnsiTheme="majorBidi" w:cstheme="majorBidi"/>
        </w:rPr>
        <w:t xml:space="preserve">Jakarta : </w:t>
      </w:r>
      <w:proofErr w:type="spellStart"/>
      <w:r w:rsidRPr="007D3A47">
        <w:rPr>
          <w:rFonts w:asciiTheme="majorBidi" w:hAnsiTheme="majorBidi" w:cstheme="majorBidi"/>
        </w:rPr>
        <w:t>Gramedia</w:t>
      </w:r>
      <w:proofErr w:type="spellEnd"/>
      <w:r w:rsidRPr="007D3A47">
        <w:rPr>
          <w:rFonts w:asciiTheme="majorBidi" w:hAnsiTheme="majorBidi" w:cstheme="majorBidi"/>
        </w:rPr>
        <w:t>, 2000). H. 49.</w:t>
      </w:r>
    </w:p>
  </w:footnote>
  <w:footnote w:id="4">
    <w:p w14:paraId="17577510" w14:textId="77777777" w:rsidR="00DF6DB5" w:rsidRPr="007D3A47" w:rsidRDefault="00DF6DB5" w:rsidP="000459AC">
      <w:pPr>
        <w:pStyle w:val="FootnoteText"/>
        <w:ind w:firstLine="567"/>
        <w:jc w:val="both"/>
        <w:rPr>
          <w:rFonts w:asciiTheme="majorBidi" w:hAnsiTheme="majorBidi" w:cstheme="majorBidi"/>
        </w:rPr>
      </w:pPr>
      <w:r w:rsidRPr="007D3A47">
        <w:rPr>
          <w:rStyle w:val="FootnoteReference"/>
          <w:rFonts w:asciiTheme="majorBidi" w:hAnsiTheme="majorBidi" w:cstheme="majorBidi"/>
        </w:rPr>
        <w:footnoteRef/>
      </w:r>
      <w:proofErr w:type="spellStart"/>
      <w:r w:rsidRPr="007D3A47">
        <w:rPr>
          <w:rFonts w:asciiTheme="majorBidi" w:hAnsiTheme="majorBidi" w:cstheme="majorBidi"/>
          <w:shd w:val="clear" w:color="auto" w:fill="FFFFFF"/>
        </w:rPr>
        <w:t>Efi</w:t>
      </w:r>
      <w:proofErr w:type="spellEnd"/>
      <w:r w:rsidRPr="007D3A47">
        <w:rPr>
          <w:rFonts w:asciiTheme="majorBidi" w:hAnsiTheme="majorBidi" w:cstheme="majorBidi"/>
          <w:shd w:val="clear" w:color="auto" w:fill="FFFFFF"/>
        </w:rPr>
        <w:t xml:space="preserve"> Laila </w:t>
      </w:r>
      <w:proofErr w:type="spellStart"/>
      <w:r w:rsidRPr="007D3A47">
        <w:rPr>
          <w:rFonts w:asciiTheme="majorBidi" w:hAnsiTheme="majorBidi" w:cstheme="majorBidi"/>
          <w:shd w:val="clear" w:color="auto" w:fill="FFFFFF"/>
        </w:rPr>
        <w:t>Kholis</w:t>
      </w:r>
      <w:proofErr w:type="spellEnd"/>
      <w:r w:rsidRPr="007D3A47">
        <w:rPr>
          <w:rFonts w:asciiTheme="majorBidi" w:hAnsiTheme="majorBidi" w:cstheme="majorBidi"/>
          <w:shd w:val="clear" w:color="auto" w:fill="FFFFFF"/>
        </w:rPr>
        <w:t>. </w:t>
      </w:r>
      <w:proofErr w:type="spellStart"/>
      <w:r w:rsidRPr="007D3A47">
        <w:rPr>
          <w:rStyle w:val="Emphasis"/>
          <w:rFonts w:asciiTheme="majorBidi" w:hAnsiTheme="majorBidi" w:cstheme="majorBidi"/>
          <w:shd w:val="clear" w:color="auto" w:fill="FFFFFF"/>
        </w:rPr>
        <w:t>Pembayaran</w:t>
      </w:r>
      <w:proofErr w:type="spellEnd"/>
      <w:r w:rsidRPr="007D3A47">
        <w:rPr>
          <w:rStyle w:val="Emphasis"/>
          <w:rFonts w:asciiTheme="majorBidi" w:hAnsiTheme="majorBidi" w:cstheme="majorBidi"/>
          <w:shd w:val="clear" w:color="auto" w:fill="FFFFFF"/>
        </w:rPr>
        <w:t xml:space="preserve"> </w:t>
      </w:r>
      <w:proofErr w:type="spellStart"/>
      <w:r w:rsidRPr="007D3A47">
        <w:rPr>
          <w:rStyle w:val="Emphasis"/>
          <w:rFonts w:asciiTheme="majorBidi" w:hAnsiTheme="majorBidi" w:cstheme="majorBidi"/>
          <w:shd w:val="clear" w:color="auto" w:fill="FFFFFF"/>
        </w:rPr>
        <w:t>Uang</w:t>
      </w:r>
      <w:proofErr w:type="spellEnd"/>
      <w:r w:rsidRPr="007D3A47">
        <w:rPr>
          <w:rStyle w:val="Emphasis"/>
          <w:rFonts w:asciiTheme="majorBidi" w:hAnsiTheme="majorBidi" w:cstheme="majorBidi"/>
          <w:shd w:val="clear" w:color="auto" w:fill="FFFFFF"/>
        </w:rPr>
        <w:t xml:space="preserve"> </w:t>
      </w:r>
      <w:proofErr w:type="spellStart"/>
      <w:r w:rsidRPr="007D3A47">
        <w:rPr>
          <w:rStyle w:val="Emphasis"/>
          <w:rFonts w:asciiTheme="majorBidi" w:hAnsiTheme="majorBidi" w:cstheme="majorBidi"/>
          <w:shd w:val="clear" w:color="auto" w:fill="FFFFFF"/>
        </w:rPr>
        <w:t>Pengganti</w:t>
      </w:r>
      <w:proofErr w:type="spellEnd"/>
      <w:r w:rsidRPr="007D3A47">
        <w:rPr>
          <w:rStyle w:val="Emphasis"/>
          <w:rFonts w:asciiTheme="majorBidi" w:hAnsiTheme="majorBidi" w:cstheme="majorBidi"/>
          <w:shd w:val="clear" w:color="auto" w:fill="FFFFFF"/>
        </w:rPr>
        <w:t xml:space="preserve"> </w:t>
      </w:r>
      <w:proofErr w:type="spellStart"/>
      <w:r w:rsidRPr="007D3A47">
        <w:rPr>
          <w:rStyle w:val="Emphasis"/>
          <w:rFonts w:asciiTheme="majorBidi" w:hAnsiTheme="majorBidi" w:cstheme="majorBidi"/>
          <w:shd w:val="clear" w:color="auto" w:fill="FFFFFF"/>
        </w:rPr>
        <w:t>Dalam</w:t>
      </w:r>
      <w:proofErr w:type="spellEnd"/>
      <w:r w:rsidRPr="007D3A47">
        <w:rPr>
          <w:rStyle w:val="Emphasis"/>
          <w:rFonts w:asciiTheme="majorBidi" w:hAnsiTheme="majorBidi" w:cstheme="majorBidi"/>
          <w:shd w:val="clear" w:color="auto" w:fill="FFFFFF"/>
        </w:rPr>
        <w:t xml:space="preserve"> </w:t>
      </w:r>
      <w:proofErr w:type="spellStart"/>
      <w:r w:rsidRPr="007D3A47">
        <w:rPr>
          <w:rStyle w:val="Emphasis"/>
          <w:rFonts w:asciiTheme="majorBidi" w:hAnsiTheme="majorBidi" w:cstheme="majorBidi"/>
          <w:shd w:val="clear" w:color="auto" w:fill="FFFFFF"/>
        </w:rPr>
        <w:t>Perkara</w:t>
      </w:r>
      <w:proofErr w:type="spellEnd"/>
      <w:r w:rsidRPr="007D3A47">
        <w:rPr>
          <w:rStyle w:val="Emphasis"/>
          <w:rFonts w:asciiTheme="majorBidi" w:hAnsiTheme="majorBidi" w:cstheme="majorBidi"/>
          <w:shd w:val="clear" w:color="auto" w:fill="FFFFFF"/>
        </w:rPr>
        <w:t xml:space="preserve"> </w:t>
      </w:r>
      <w:proofErr w:type="spellStart"/>
      <w:proofErr w:type="gramStart"/>
      <w:r w:rsidRPr="007D3A47">
        <w:rPr>
          <w:rStyle w:val="Emphasis"/>
          <w:rFonts w:asciiTheme="majorBidi" w:hAnsiTheme="majorBidi" w:cstheme="majorBidi"/>
          <w:shd w:val="clear" w:color="auto" w:fill="FFFFFF"/>
        </w:rPr>
        <w:t>Korupsi</w:t>
      </w:r>
      <w:proofErr w:type="spellEnd"/>
      <w:r w:rsidRPr="007D3A47">
        <w:rPr>
          <w:rStyle w:val="Emphasis"/>
          <w:rFonts w:asciiTheme="majorBidi" w:hAnsiTheme="majorBidi" w:cstheme="majorBidi"/>
          <w:shd w:val="clear" w:color="auto" w:fill="FFFFFF"/>
        </w:rPr>
        <w:t>.(</w:t>
      </w:r>
      <w:proofErr w:type="gramEnd"/>
      <w:r w:rsidRPr="007D3A47">
        <w:rPr>
          <w:rStyle w:val="Emphasis"/>
          <w:rFonts w:asciiTheme="majorBidi" w:hAnsiTheme="majorBidi" w:cstheme="majorBidi"/>
          <w:shd w:val="clear" w:color="auto" w:fill="FFFFFF"/>
        </w:rPr>
        <w:t xml:space="preserve">Jakarta : </w:t>
      </w:r>
      <w:proofErr w:type="spellStart"/>
      <w:r w:rsidRPr="007D3A47">
        <w:rPr>
          <w:rStyle w:val="Emphasis"/>
          <w:rFonts w:asciiTheme="majorBidi" w:hAnsiTheme="majorBidi" w:cstheme="majorBidi"/>
          <w:shd w:val="clear" w:color="auto" w:fill="FFFFFF"/>
        </w:rPr>
        <w:t>Solusi</w:t>
      </w:r>
      <w:proofErr w:type="spellEnd"/>
      <w:r w:rsidRPr="007D3A47">
        <w:rPr>
          <w:rStyle w:val="Emphasis"/>
          <w:rFonts w:asciiTheme="majorBidi" w:hAnsiTheme="majorBidi" w:cstheme="majorBidi"/>
          <w:shd w:val="clear" w:color="auto" w:fill="FFFFFF"/>
        </w:rPr>
        <w:t xml:space="preserve"> Publishing, 2010) </w:t>
      </w:r>
      <w:r w:rsidRPr="007D3A47">
        <w:rPr>
          <w:rFonts w:asciiTheme="majorBidi" w:hAnsiTheme="majorBidi" w:cstheme="majorBidi"/>
          <w:shd w:val="clear" w:color="auto" w:fill="FFFFFF"/>
        </w:rPr>
        <w:t>.h. 43.</w:t>
      </w:r>
    </w:p>
  </w:footnote>
  <w:footnote w:id="5">
    <w:p w14:paraId="1132987E" w14:textId="77777777" w:rsidR="00DF6DB5" w:rsidRPr="007D3A47" w:rsidRDefault="00DF6DB5" w:rsidP="000459AC">
      <w:pPr>
        <w:pStyle w:val="FootnoteText"/>
      </w:pPr>
      <w:r w:rsidRPr="007D3A47">
        <w:rPr>
          <w:rStyle w:val="FootnoteReference"/>
        </w:rPr>
        <w:footnoteRef/>
      </w:r>
      <w:r w:rsidRPr="007D3A47">
        <w:rPr>
          <w:rFonts w:asciiTheme="majorBidi" w:hAnsiTheme="majorBidi" w:cstheme="majorBidi"/>
        </w:rPr>
        <w:t xml:space="preserve">www. Kontan.co.id, </w:t>
      </w:r>
      <w:proofErr w:type="spellStart"/>
      <w:r w:rsidRPr="007D3A47">
        <w:rPr>
          <w:rFonts w:asciiTheme="majorBidi" w:hAnsiTheme="majorBidi" w:cstheme="majorBidi"/>
        </w:rPr>
        <w:t>diunggah</w:t>
      </w:r>
      <w:proofErr w:type="spellEnd"/>
      <w:r w:rsidRPr="007D3A47">
        <w:rPr>
          <w:rFonts w:asciiTheme="majorBidi" w:hAnsiTheme="majorBidi" w:cstheme="majorBidi"/>
        </w:rPr>
        <w:t xml:space="preserve"> </w:t>
      </w:r>
      <w:proofErr w:type="spellStart"/>
      <w:r w:rsidRPr="007D3A47">
        <w:rPr>
          <w:rFonts w:asciiTheme="majorBidi" w:hAnsiTheme="majorBidi" w:cstheme="majorBidi"/>
        </w:rPr>
        <w:t>tanggal</w:t>
      </w:r>
      <w:proofErr w:type="spellEnd"/>
      <w:r w:rsidRPr="007D3A47">
        <w:rPr>
          <w:rFonts w:asciiTheme="majorBidi" w:hAnsiTheme="majorBidi" w:cstheme="majorBidi"/>
        </w:rPr>
        <w:t xml:space="preserve"> 15 </w:t>
      </w:r>
      <w:proofErr w:type="spellStart"/>
      <w:r w:rsidRPr="007D3A47">
        <w:rPr>
          <w:rFonts w:asciiTheme="majorBidi" w:hAnsiTheme="majorBidi" w:cstheme="majorBidi"/>
        </w:rPr>
        <w:t>mei</w:t>
      </w:r>
      <w:proofErr w:type="spellEnd"/>
      <w:r w:rsidRPr="007D3A47">
        <w:rPr>
          <w:rFonts w:asciiTheme="majorBidi" w:hAnsiTheme="majorBidi" w:cstheme="majorBidi"/>
        </w:rPr>
        <w:t xml:space="preserve"> 2019 </w:t>
      </w:r>
    </w:p>
  </w:footnote>
  <w:footnote w:id="6">
    <w:p w14:paraId="5D10DDA8" w14:textId="77777777" w:rsidR="00DF6DB5" w:rsidRPr="007D3A47" w:rsidRDefault="00DF6DB5" w:rsidP="000459AC">
      <w:pPr>
        <w:pStyle w:val="FootnoteText"/>
        <w:ind w:firstLine="567"/>
        <w:jc w:val="both"/>
        <w:rPr>
          <w:rFonts w:asciiTheme="majorBidi" w:hAnsiTheme="majorBidi" w:cstheme="majorBidi"/>
        </w:rPr>
      </w:pPr>
      <w:r w:rsidRPr="007D3A47">
        <w:rPr>
          <w:rStyle w:val="FootnoteReference"/>
          <w:rFonts w:asciiTheme="majorBidi" w:hAnsiTheme="majorBidi" w:cstheme="majorBidi"/>
        </w:rPr>
        <w:footnoteRef/>
      </w:r>
      <w:r w:rsidRPr="007D3A47">
        <w:rPr>
          <w:rFonts w:asciiTheme="majorBidi" w:hAnsiTheme="majorBidi" w:cstheme="majorBidi"/>
        </w:rPr>
        <w:t xml:space="preserve"> </w:t>
      </w:r>
      <w:proofErr w:type="gramStart"/>
      <w:r w:rsidRPr="007D3A47">
        <w:rPr>
          <w:rFonts w:asciiTheme="majorBidi" w:hAnsiTheme="majorBidi" w:cstheme="majorBidi"/>
        </w:rPr>
        <w:t>www,gresnews.com</w:t>
      </w:r>
      <w:proofErr w:type="gramEnd"/>
      <w:r w:rsidRPr="007D3A47">
        <w:rPr>
          <w:rFonts w:asciiTheme="majorBidi" w:hAnsiTheme="majorBidi" w:cstheme="majorBidi"/>
        </w:rPr>
        <w:t xml:space="preserve">/berita/hukum/1401611-menagih-janji-kejagung-eksekusi-tunggakanuang-pengganti-korupsi, </w:t>
      </w:r>
      <w:proofErr w:type="spellStart"/>
      <w:r w:rsidRPr="007D3A47">
        <w:rPr>
          <w:rFonts w:asciiTheme="majorBidi" w:hAnsiTheme="majorBidi" w:cstheme="majorBidi"/>
        </w:rPr>
        <w:t>terakhir</w:t>
      </w:r>
      <w:proofErr w:type="spellEnd"/>
      <w:r w:rsidRPr="007D3A47">
        <w:rPr>
          <w:rFonts w:asciiTheme="majorBidi" w:hAnsiTheme="majorBidi" w:cstheme="majorBidi"/>
        </w:rPr>
        <w:t xml:space="preserve"> di </w:t>
      </w:r>
      <w:proofErr w:type="spellStart"/>
      <w:r w:rsidRPr="007D3A47">
        <w:rPr>
          <w:rFonts w:asciiTheme="majorBidi" w:hAnsiTheme="majorBidi" w:cstheme="majorBidi"/>
        </w:rPr>
        <w:t>akses</w:t>
      </w:r>
      <w:proofErr w:type="spellEnd"/>
      <w:r w:rsidRPr="007D3A47">
        <w:rPr>
          <w:rFonts w:asciiTheme="majorBidi" w:hAnsiTheme="majorBidi" w:cstheme="majorBidi"/>
        </w:rPr>
        <w:t xml:space="preserve"> </w:t>
      </w:r>
      <w:proofErr w:type="spellStart"/>
      <w:r w:rsidRPr="007D3A47">
        <w:rPr>
          <w:rFonts w:asciiTheme="majorBidi" w:hAnsiTheme="majorBidi" w:cstheme="majorBidi"/>
        </w:rPr>
        <w:t>tanggal</w:t>
      </w:r>
      <w:proofErr w:type="spellEnd"/>
      <w:r w:rsidRPr="007D3A47">
        <w:rPr>
          <w:rFonts w:asciiTheme="majorBidi" w:hAnsiTheme="majorBidi" w:cstheme="majorBidi"/>
        </w:rPr>
        <w:t xml:space="preserve"> 6 September 2018</w:t>
      </w:r>
    </w:p>
  </w:footnote>
  <w:footnote w:id="7">
    <w:p w14:paraId="6B146599" w14:textId="77777777" w:rsidR="00DF6DB5" w:rsidRPr="007D3A47" w:rsidRDefault="00DF6DB5" w:rsidP="000459AC">
      <w:pPr>
        <w:pStyle w:val="FootnoteText"/>
        <w:ind w:firstLine="567"/>
        <w:jc w:val="both"/>
        <w:rPr>
          <w:rFonts w:asciiTheme="majorBidi" w:hAnsiTheme="majorBidi" w:cstheme="majorBidi"/>
        </w:rPr>
      </w:pPr>
      <w:r w:rsidRPr="007D3A47">
        <w:rPr>
          <w:rStyle w:val="FootnoteReference"/>
          <w:rFonts w:asciiTheme="majorBidi" w:hAnsiTheme="majorBidi" w:cstheme="majorBidi"/>
        </w:rPr>
        <w:footnoteRef/>
      </w:r>
      <w:r w:rsidRPr="007D3A47">
        <w:rPr>
          <w:rFonts w:asciiTheme="majorBidi" w:hAnsiTheme="majorBidi" w:cstheme="majorBidi"/>
        </w:rPr>
        <w:t xml:space="preserve"> Biro </w:t>
      </w:r>
      <w:proofErr w:type="spellStart"/>
      <w:r w:rsidRPr="007D3A47">
        <w:rPr>
          <w:rFonts w:asciiTheme="majorBidi" w:hAnsiTheme="majorBidi" w:cstheme="majorBidi"/>
        </w:rPr>
        <w:t>Keuangan</w:t>
      </w:r>
      <w:proofErr w:type="spellEnd"/>
      <w:r w:rsidRPr="007D3A47">
        <w:rPr>
          <w:rFonts w:asciiTheme="majorBidi" w:hAnsiTheme="majorBidi" w:cstheme="majorBidi"/>
        </w:rPr>
        <w:t xml:space="preserve"> </w:t>
      </w:r>
      <w:proofErr w:type="spellStart"/>
      <w:r w:rsidRPr="007D3A47">
        <w:rPr>
          <w:rFonts w:asciiTheme="majorBidi" w:hAnsiTheme="majorBidi" w:cstheme="majorBidi"/>
        </w:rPr>
        <w:t>Kejaksaan</w:t>
      </w:r>
      <w:proofErr w:type="spellEnd"/>
      <w:r w:rsidRPr="007D3A47">
        <w:rPr>
          <w:rFonts w:asciiTheme="majorBidi" w:hAnsiTheme="majorBidi" w:cstheme="majorBidi"/>
        </w:rPr>
        <w:t xml:space="preserve"> Agung R.</w:t>
      </w:r>
      <w:r w:rsidRPr="007D3A47">
        <w:rPr>
          <w:rFonts w:asciiTheme="majorBidi" w:hAnsiTheme="majorBidi" w:cstheme="majorBidi"/>
          <w:i/>
        </w:rPr>
        <w:t xml:space="preserve"> </w:t>
      </w:r>
      <w:proofErr w:type="spellStart"/>
      <w:r w:rsidRPr="007D3A47">
        <w:rPr>
          <w:rFonts w:asciiTheme="majorBidi" w:hAnsiTheme="majorBidi" w:cstheme="majorBidi"/>
          <w:i/>
        </w:rPr>
        <w:t>Pedoman</w:t>
      </w:r>
      <w:proofErr w:type="spellEnd"/>
      <w:r w:rsidRPr="007D3A47">
        <w:rPr>
          <w:rFonts w:asciiTheme="majorBidi" w:hAnsiTheme="majorBidi" w:cstheme="majorBidi"/>
          <w:i/>
        </w:rPr>
        <w:t xml:space="preserve"> </w:t>
      </w:r>
      <w:proofErr w:type="spellStart"/>
      <w:r w:rsidRPr="007D3A47">
        <w:rPr>
          <w:rFonts w:asciiTheme="majorBidi" w:hAnsiTheme="majorBidi" w:cstheme="majorBidi"/>
          <w:i/>
        </w:rPr>
        <w:t>Penyelesaian</w:t>
      </w:r>
      <w:proofErr w:type="spellEnd"/>
      <w:r w:rsidRPr="007D3A47">
        <w:rPr>
          <w:rFonts w:asciiTheme="majorBidi" w:hAnsiTheme="majorBidi" w:cstheme="majorBidi"/>
          <w:i/>
        </w:rPr>
        <w:t xml:space="preserve"> Dan </w:t>
      </w:r>
      <w:proofErr w:type="spellStart"/>
      <w:r w:rsidRPr="007D3A47">
        <w:rPr>
          <w:rFonts w:asciiTheme="majorBidi" w:hAnsiTheme="majorBidi" w:cstheme="majorBidi"/>
          <w:i/>
        </w:rPr>
        <w:t>Kebijakan</w:t>
      </w:r>
      <w:proofErr w:type="spellEnd"/>
      <w:r w:rsidRPr="007D3A47">
        <w:rPr>
          <w:rFonts w:asciiTheme="majorBidi" w:hAnsiTheme="majorBidi" w:cstheme="majorBidi"/>
          <w:i/>
        </w:rPr>
        <w:t xml:space="preserve"> </w:t>
      </w:r>
      <w:proofErr w:type="spellStart"/>
      <w:r w:rsidRPr="007D3A47">
        <w:rPr>
          <w:rFonts w:asciiTheme="majorBidi" w:hAnsiTheme="majorBidi" w:cstheme="majorBidi"/>
          <w:i/>
        </w:rPr>
        <w:t>Akuntansi</w:t>
      </w:r>
      <w:proofErr w:type="spellEnd"/>
      <w:r w:rsidRPr="007D3A47">
        <w:rPr>
          <w:rFonts w:asciiTheme="majorBidi" w:hAnsiTheme="majorBidi" w:cstheme="majorBidi"/>
          <w:i/>
        </w:rPr>
        <w:t xml:space="preserve"> </w:t>
      </w:r>
      <w:proofErr w:type="spellStart"/>
      <w:r w:rsidRPr="007D3A47">
        <w:rPr>
          <w:rFonts w:asciiTheme="majorBidi" w:hAnsiTheme="majorBidi" w:cstheme="majorBidi"/>
          <w:i/>
        </w:rPr>
        <w:t>Atas</w:t>
      </w:r>
      <w:proofErr w:type="spellEnd"/>
      <w:r w:rsidRPr="007D3A47">
        <w:rPr>
          <w:rFonts w:asciiTheme="majorBidi" w:hAnsiTheme="majorBidi" w:cstheme="majorBidi"/>
          <w:i/>
        </w:rPr>
        <w:t xml:space="preserve"> </w:t>
      </w:r>
      <w:proofErr w:type="spellStart"/>
      <w:r w:rsidRPr="007D3A47">
        <w:rPr>
          <w:rFonts w:asciiTheme="majorBidi" w:hAnsiTheme="majorBidi" w:cstheme="majorBidi"/>
          <w:i/>
        </w:rPr>
        <w:t>Piutang</w:t>
      </w:r>
      <w:proofErr w:type="spellEnd"/>
      <w:r w:rsidRPr="007D3A47">
        <w:rPr>
          <w:rFonts w:asciiTheme="majorBidi" w:hAnsiTheme="majorBidi" w:cstheme="majorBidi"/>
          <w:i/>
        </w:rPr>
        <w:t xml:space="preserve"> Negara </w:t>
      </w:r>
      <w:proofErr w:type="spellStart"/>
      <w:r w:rsidRPr="007D3A47">
        <w:rPr>
          <w:rFonts w:asciiTheme="majorBidi" w:hAnsiTheme="majorBidi" w:cstheme="majorBidi"/>
          <w:i/>
        </w:rPr>
        <w:t>Uang</w:t>
      </w:r>
      <w:proofErr w:type="spellEnd"/>
      <w:r w:rsidRPr="007D3A47">
        <w:rPr>
          <w:rFonts w:asciiTheme="majorBidi" w:hAnsiTheme="majorBidi" w:cstheme="majorBidi"/>
          <w:i/>
        </w:rPr>
        <w:t xml:space="preserve"> </w:t>
      </w:r>
      <w:proofErr w:type="spellStart"/>
      <w:r w:rsidRPr="007D3A47">
        <w:rPr>
          <w:rFonts w:asciiTheme="majorBidi" w:hAnsiTheme="majorBidi" w:cstheme="majorBidi"/>
          <w:i/>
        </w:rPr>
        <w:t>Pengganti</w:t>
      </w:r>
      <w:proofErr w:type="spellEnd"/>
      <w:r w:rsidRPr="007D3A47">
        <w:rPr>
          <w:rFonts w:asciiTheme="majorBidi" w:hAnsiTheme="majorBidi" w:cstheme="majorBidi"/>
          <w:i/>
        </w:rPr>
        <w:t xml:space="preserve"> </w:t>
      </w:r>
      <w:proofErr w:type="spellStart"/>
      <w:r w:rsidRPr="007D3A47">
        <w:rPr>
          <w:rFonts w:asciiTheme="majorBidi" w:hAnsiTheme="majorBidi" w:cstheme="majorBidi"/>
          <w:i/>
        </w:rPr>
        <w:t>Perkara</w:t>
      </w:r>
      <w:proofErr w:type="spellEnd"/>
      <w:r w:rsidRPr="007D3A47">
        <w:rPr>
          <w:rFonts w:asciiTheme="majorBidi" w:hAnsiTheme="majorBidi" w:cstheme="majorBidi"/>
          <w:i/>
        </w:rPr>
        <w:t xml:space="preserve"> </w:t>
      </w:r>
      <w:proofErr w:type="spellStart"/>
      <w:r w:rsidRPr="007D3A47">
        <w:rPr>
          <w:rFonts w:asciiTheme="majorBidi" w:hAnsiTheme="majorBidi" w:cstheme="majorBidi"/>
          <w:i/>
        </w:rPr>
        <w:t>Tindak</w:t>
      </w:r>
      <w:proofErr w:type="spellEnd"/>
      <w:r w:rsidRPr="007D3A47">
        <w:rPr>
          <w:rFonts w:asciiTheme="majorBidi" w:hAnsiTheme="majorBidi" w:cstheme="majorBidi"/>
          <w:i/>
        </w:rPr>
        <w:t xml:space="preserve"> </w:t>
      </w:r>
      <w:proofErr w:type="spellStart"/>
      <w:r w:rsidRPr="007D3A47">
        <w:rPr>
          <w:rFonts w:asciiTheme="majorBidi" w:hAnsiTheme="majorBidi" w:cstheme="majorBidi"/>
          <w:i/>
        </w:rPr>
        <w:t>Pidana</w:t>
      </w:r>
      <w:proofErr w:type="spellEnd"/>
      <w:r w:rsidRPr="007D3A47">
        <w:rPr>
          <w:rFonts w:asciiTheme="majorBidi" w:hAnsiTheme="majorBidi" w:cstheme="majorBidi"/>
          <w:i/>
        </w:rPr>
        <w:t xml:space="preserve"> </w:t>
      </w:r>
      <w:proofErr w:type="spellStart"/>
      <w:r w:rsidRPr="007D3A47">
        <w:rPr>
          <w:rFonts w:asciiTheme="majorBidi" w:hAnsiTheme="majorBidi" w:cstheme="majorBidi"/>
          <w:i/>
        </w:rPr>
        <w:t>Korupsi</w:t>
      </w:r>
      <w:proofErr w:type="spellEnd"/>
      <w:r w:rsidRPr="007D3A47">
        <w:rPr>
          <w:rFonts w:asciiTheme="majorBidi" w:hAnsiTheme="majorBidi" w:cstheme="majorBidi"/>
          <w:i/>
        </w:rPr>
        <w:t>, Lampiran</w:t>
      </w:r>
      <w:r w:rsidRPr="007D3A47">
        <w:rPr>
          <w:rFonts w:asciiTheme="majorBidi" w:hAnsiTheme="majorBidi" w:cstheme="majorBidi"/>
        </w:rPr>
        <w:t xml:space="preserve">. (Jakarta: </w:t>
      </w:r>
      <w:proofErr w:type="spellStart"/>
      <w:r w:rsidRPr="007D3A47">
        <w:rPr>
          <w:rFonts w:asciiTheme="majorBidi" w:hAnsiTheme="majorBidi" w:cstheme="majorBidi"/>
        </w:rPr>
        <w:t>Kejaksaan</w:t>
      </w:r>
      <w:proofErr w:type="spellEnd"/>
      <w:r w:rsidRPr="007D3A47">
        <w:rPr>
          <w:rFonts w:asciiTheme="majorBidi" w:hAnsiTheme="majorBidi" w:cstheme="majorBidi"/>
        </w:rPr>
        <w:t xml:space="preserve"> Agung</w:t>
      </w:r>
      <w:proofErr w:type="gramStart"/>
      <w:r w:rsidRPr="007D3A47">
        <w:rPr>
          <w:rFonts w:asciiTheme="majorBidi" w:hAnsiTheme="majorBidi" w:cstheme="majorBidi"/>
        </w:rPr>
        <w:t>).h.</w:t>
      </w:r>
      <w:proofErr w:type="gramEnd"/>
      <w:r w:rsidRPr="007D3A47">
        <w:rPr>
          <w:rFonts w:asciiTheme="majorBidi" w:hAnsiTheme="majorBidi" w:cstheme="majorBidi"/>
        </w:rPr>
        <w:t>2.</w:t>
      </w:r>
    </w:p>
  </w:footnote>
  <w:footnote w:id="8">
    <w:p w14:paraId="088A8A2F" w14:textId="77777777" w:rsidR="00DF6DB5" w:rsidRPr="007D3A47" w:rsidRDefault="00DF6DB5" w:rsidP="00701719">
      <w:pPr>
        <w:pStyle w:val="FootnoteText"/>
        <w:ind w:firstLine="567"/>
        <w:jc w:val="both"/>
        <w:rPr>
          <w:rFonts w:asciiTheme="majorBidi" w:hAnsiTheme="majorBidi" w:cstheme="majorBidi"/>
        </w:rPr>
      </w:pPr>
      <w:r w:rsidRPr="007D3A47">
        <w:rPr>
          <w:rStyle w:val="FootnoteReference"/>
          <w:rFonts w:asciiTheme="majorBidi" w:hAnsiTheme="majorBidi" w:cstheme="majorBidi"/>
          <w:lang w:val="id-ID"/>
        </w:rPr>
        <w:footnoteRef/>
      </w:r>
      <w:r w:rsidRPr="007D3A47">
        <w:rPr>
          <w:rFonts w:asciiTheme="majorBidi" w:hAnsiTheme="majorBidi" w:cstheme="majorBidi"/>
          <w:lang w:val="id-ID"/>
        </w:rPr>
        <w:t xml:space="preserve">Menurut Sanapiah Faisal, hal-hal yang dapat diobservasi adalah apa yang terlihat, terdengar, atau terasakan. Kesemuanya dipandang sebagai hamparan kenyataan yang mungkin dapat diangkat sebagai data penelitian. Lihat Sanapiah Faisal, </w:t>
      </w:r>
      <w:r w:rsidRPr="007D3A47">
        <w:rPr>
          <w:rFonts w:asciiTheme="majorBidi" w:hAnsiTheme="majorBidi" w:cstheme="majorBidi"/>
        </w:rPr>
        <w:t>“</w:t>
      </w:r>
      <w:r w:rsidRPr="007D3A47">
        <w:rPr>
          <w:rFonts w:asciiTheme="majorBidi" w:hAnsiTheme="majorBidi" w:cstheme="majorBidi"/>
          <w:lang w:val="id-ID"/>
        </w:rPr>
        <w:t>Pengumpulan dan Analisis Data dalam Penelitian Kualitatif,</w:t>
      </w:r>
      <w:r w:rsidRPr="007D3A47">
        <w:rPr>
          <w:rFonts w:asciiTheme="majorBidi" w:hAnsiTheme="majorBidi" w:cstheme="majorBidi"/>
        </w:rPr>
        <w:t>”</w:t>
      </w:r>
      <w:r w:rsidRPr="007D3A47">
        <w:rPr>
          <w:rFonts w:asciiTheme="majorBidi" w:hAnsiTheme="majorBidi" w:cstheme="majorBidi"/>
          <w:lang w:val="id-ID"/>
        </w:rPr>
        <w:t xml:space="preserve"> dalam Burhan Bungin, </w:t>
      </w:r>
      <w:r w:rsidRPr="007D3A47">
        <w:rPr>
          <w:rFonts w:asciiTheme="majorBidi" w:hAnsiTheme="majorBidi" w:cstheme="majorBidi"/>
          <w:i/>
          <w:iCs/>
          <w:lang w:val="id-ID"/>
        </w:rPr>
        <w:t xml:space="preserve">Analisis Data Penelitian Kualitatif: Pemahaman Filosofis dan Metodologis ke Arah Penguasaan Model Aplikasi </w:t>
      </w:r>
      <w:r w:rsidRPr="007D3A47">
        <w:rPr>
          <w:rFonts w:asciiTheme="majorBidi" w:hAnsiTheme="majorBidi" w:cstheme="majorBidi"/>
          <w:lang w:val="id-ID"/>
        </w:rPr>
        <w:t>(Cet.</w:t>
      </w:r>
      <w:r w:rsidRPr="007D3A47">
        <w:rPr>
          <w:rFonts w:asciiTheme="majorBidi" w:hAnsiTheme="majorBidi" w:cstheme="majorBidi"/>
        </w:rPr>
        <w:t>2</w:t>
      </w:r>
      <w:r w:rsidRPr="007D3A47">
        <w:rPr>
          <w:rFonts w:asciiTheme="majorBidi" w:hAnsiTheme="majorBidi" w:cstheme="majorBidi"/>
          <w:lang w:val="id-ID"/>
        </w:rPr>
        <w:t>; Jakarta: PT RajaGrafindo Persada, 2003), h. 66.</w:t>
      </w:r>
    </w:p>
  </w:footnote>
  <w:footnote w:id="9">
    <w:p w14:paraId="45E3DA42" w14:textId="77777777" w:rsidR="00DF6DB5" w:rsidRPr="007D3A47" w:rsidRDefault="00DF6DB5" w:rsidP="00633B5C">
      <w:pPr>
        <w:pStyle w:val="FootnoteText"/>
        <w:ind w:firstLine="567"/>
        <w:jc w:val="both"/>
        <w:rPr>
          <w:rFonts w:asciiTheme="majorBidi" w:hAnsiTheme="majorBidi" w:cstheme="majorBidi"/>
        </w:rPr>
      </w:pPr>
      <w:r w:rsidRPr="007D3A47">
        <w:rPr>
          <w:rStyle w:val="FootnoteReference"/>
          <w:rFonts w:asciiTheme="majorBidi" w:hAnsiTheme="majorBidi" w:cstheme="majorBidi"/>
          <w:lang w:val="id-ID"/>
        </w:rPr>
        <w:footnoteRef/>
      </w:r>
      <w:r w:rsidRPr="007D3A47">
        <w:rPr>
          <w:rFonts w:asciiTheme="majorBidi" w:hAnsiTheme="majorBidi" w:cstheme="majorBidi"/>
          <w:lang w:val="id-ID"/>
        </w:rPr>
        <w:t xml:space="preserve">Lexy </w:t>
      </w:r>
      <w:r w:rsidRPr="007D3A47">
        <w:rPr>
          <w:rFonts w:asciiTheme="majorBidi" w:hAnsiTheme="majorBidi" w:cstheme="majorBidi"/>
          <w:lang w:val="id-ID"/>
        </w:rPr>
        <w:t>J. Moleong</w:t>
      </w:r>
      <w:r w:rsidRPr="007D3A47">
        <w:rPr>
          <w:rFonts w:asciiTheme="majorBidi" w:hAnsiTheme="majorBidi" w:cstheme="majorBidi"/>
        </w:rPr>
        <w:t>.</w:t>
      </w:r>
      <w:r w:rsidRPr="007D3A47">
        <w:rPr>
          <w:rFonts w:asciiTheme="majorBidi" w:hAnsiTheme="majorBidi" w:cstheme="majorBidi"/>
          <w:i/>
          <w:iCs/>
          <w:lang w:val="id-ID"/>
        </w:rPr>
        <w:t>Metodologi Penelitian Kualitatif</w:t>
      </w:r>
      <w:r w:rsidRPr="007D3A47">
        <w:rPr>
          <w:rFonts w:asciiTheme="majorBidi" w:hAnsiTheme="majorBidi" w:cstheme="majorBidi"/>
          <w:i/>
          <w:iCs/>
        </w:rPr>
        <w:t>. (</w:t>
      </w:r>
      <w:r w:rsidRPr="007D3A47">
        <w:rPr>
          <w:rFonts w:asciiTheme="majorBidi" w:hAnsiTheme="majorBidi" w:cstheme="majorBidi"/>
          <w:lang w:val="id-ID"/>
        </w:rPr>
        <w:t>Bandung: PT Remaja Rosdakarya</w:t>
      </w:r>
      <w:r w:rsidRPr="007D3A47">
        <w:rPr>
          <w:rFonts w:asciiTheme="majorBidi" w:hAnsiTheme="majorBidi" w:cstheme="majorBidi"/>
        </w:rPr>
        <w:t>, 1999</w:t>
      </w:r>
      <w:proofErr w:type="gramStart"/>
      <w:r w:rsidRPr="007D3A47">
        <w:rPr>
          <w:rFonts w:asciiTheme="majorBidi" w:hAnsiTheme="majorBidi" w:cstheme="majorBidi"/>
        </w:rPr>
        <w:t>).</w:t>
      </w:r>
      <w:r w:rsidRPr="007D3A47">
        <w:rPr>
          <w:rFonts w:asciiTheme="majorBidi" w:hAnsiTheme="majorBidi" w:cstheme="majorBidi"/>
          <w:lang w:val="id-ID"/>
        </w:rPr>
        <w:t>h.</w:t>
      </w:r>
      <w:proofErr w:type="gramEnd"/>
      <w:r w:rsidRPr="007D3A47">
        <w:rPr>
          <w:rFonts w:asciiTheme="majorBidi" w:hAnsiTheme="majorBidi" w:cstheme="majorBidi"/>
          <w:lang w:val="id-ID"/>
        </w:rPr>
        <w:t xml:space="preserve"> 3.</w:t>
      </w:r>
    </w:p>
  </w:footnote>
  <w:footnote w:id="10">
    <w:p w14:paraId="5138DDC2" w14:textId="77777777" w:rsidR="00DF6DB5" w:rsidRPr="007D3A47" w:rsidRDefault="00DF6DB5" w:rsidP="00633B5C">
      <w:pPr>
        <w:pStyle w:val="FootnoteText"/>
        <w:ind w:firstLine="567"/>
        <w:jc w:val="both"/>
        <w:rPr>
          <w:rFonts w:asciiTheme="majorBidi" w:hAnsiTheme="majorBidi" w:cstheme="majorBidi"/>
        </w:rPr>
      </w:pPr>
      <w:r w:rsidRPr="007D3A47">
        <w:rPr>
          <w:rStyle w:val="FootnoteReference"/>
          <w:rFonts w:asciiTheme="majorBidi" w:hAnsiTheme="majorBidi" w:cstheme="majorBidi"/>
          <w:lang w:val="id-ID"/>
        </w:rPr>
        <w:footnoteRef/>
      </w:r>
      <w:r w:rsidRPr="007D3A47">
        <w:rPr>
          <w:rFonts w:asciiTheme="majorBidi" w:hAnsiTheme="majorBidi" w:cstheme="majorBidi"/>
          <w:lang w:val="id-ID"/>
        </w:rPr>
        <w:t xml:space="preserve">Burhan </w:t>
      </w:r>
      <w:r w:rsidRPr="007D3A47">
        <w:rPr>
          <w:rFonts w:asciiTheme="majorBidi" w:hAnsiTheme="majorBidi" w:cstheme="majorBidi"/>
          <w:lang w:val="id-ID"/>
        </w:rPr>
        <w:t xml:space="preserve">Bungin, </w:t>
      </w:r>
      <w:r w:rsidRPr="007D3A47">
        <w:rPr>
          <w:rFonts w:asciiTheme="majorBidi" w:hAnsiTheme="majorBidi" w:cstheme="majorBidi"/>
        </w:rPr>
        <w:t>“</w:t>
      </w:r>
      <w:r w:rsidRPr="007D3A47">
        <w:rPr>
          <w:rFonts w:asciiTheme="majorBidi" w:hAnsiTheme="majorBidi" w:cstheme="majorBidi"/>
          <w:lang w:val="id-ID"/>
        </w:rPr>
        <w:t>Teknik-teknik Analisis Kualitatif dalam Penelitian Sosial,</w:t>
      </w:r>
      <w:r w:rsidRPr="007D3A47">
        <w:rPr>
          <w:rFonts w:asciiTheme="majorBidi" w:hAnsiTheme="majorBidi" w:cstheme="majorBidi"/>
        </w:rPr>
        <w:t>”</w:t>
      </w:r>
      <w:r w:rsidRPr="007D3A47">
        <w:rPr>
          <w:rFonts w:asciiTheme="majorBidi" w:hAnsiTheme="majorBidi" w:cstheme="majorBidi"/>
          <w:lang w:val="id-ID"/>
        </w:rPr>
        <w:t xml:space="preserve"> dalam Burhan Bungin, </w:t>
      </w:r>
      <w:r w:rsidRPr="007D3A47">
        <w:rPr>
          <w:rFonts w:asciiTheme="majorBidi" w:hAnsiTheme="majorBidi" w:cstheme="majorBidi"/>
          <w:i/>
          <w:iCs/>
          <w:lang w:val="id-ID"/>
        </w:rPr>
        <w:t xml:space="preserve">Analisis Data Penelitian Kualitatif: Pemahaman Filosofis dan Metodologis ke Arah Penguasaan Model Aplikasi </w:t>
      </w:r>
      <w:r w:rsidRPr="007D3A47">
        <w:rPr>
          <w:rFonts w:asciiTheme="majorBidi" w:hAnsiTheme="majorBidi" w:cstheme="majorBidi"/>
          <w:lang w:val="id-ID"/>
        </w:rPr>
        <w:t xml:space="preserve">(Cet. </w:t>
      </w:r>
      <w:r w:rsidRPr="007D3A47">
        <w:rPr>
          <w:rFonts w:asciiTheme="majorBidi" w:hAnsiTheme="majorBidi" w:cstheme="majorBidi"/>
        </w:rPr>
        <w:t xml:space="preserve">2. 2003. </w:t>
      </w:r>
      <w:r w:rsidRPr="007D3A47">
        <w:rPr>
          <w:rFonts w:asciiTheme="majorBidi" w:hAnsiTheme="majorBidi" w:cstheme="majorBidi"/>
          <w:lang w:val="id-ID"/>
        </w:rPr>
        <w:t xml:space="preserve"> Jakarta: PT RajaGrafindo Persada</w:t>
      </w:r>
      <w:r w:rsidRPr="007D3A47">
        <w:rPr>
          <w:rFonts w:asciiTheme="majorBidi" w:hAnsiTheme="majorBidi" w:cstheme="majorBidi"/>
        </w:rPr>
        <w:t>.</w:t>
      </w:r>
      <w:r w:rsidRPr="007D3A47">
        <w:rPr>
          <w:rFonts w:asciiTheme="majorBidi" w:hAnsiTheme="majorBidi" w:cstheme="majorBidi"/>
          <w:lang w:val="id-ID"/>
        </w:rPr>
        <w:t xml:space="preserve"> h</w:t>
      </w:r>
      <w:r w:rsidRPr="007D3A47">
        <w:rPr>
          <w:rFonts w:asciiTheme="majorBidi" w:hAnsiTheme="majorBidi" w:cstheme="majorBidi"/>
        </w:rPr>
        <w:t>al</w:t>
      </w:r>
      <w:r w:rsidRPr="007D3A47">
        <w:rPr>
          <w:rFonts w:asciiTheme="majorBidi" w:hAnsiTheme="majorBidi" w:cstheme="majorBidi"/>
          <w:lang w:val="id-ID"/>
        </w:rPr>
        <w:t>. 83-84.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37AD"/>
    <w:multiLevelType w:val="hybridMultilevel"/>
    <w:tmpl w:val="27C88496"/>
    <w:lvl w:ilvl="0" w:tplc="D6AAE5B6">
      <w:start w:val="1"/>
      <w:numFmt w:val="decimal"/>
      <w:lvlText w:val="%1."/>
      <w:lvlJc w:val="left"/>
      <w:pPr>
        <w:ind w:left="2340" w:hanging="360"/>
      </w:pPr>
      <w:rPr>
        <w:rFonts w:hint="default"/>
      </w:rPr>
    </w:lvl>
    <w:lvl w:ilvl="1" w:tplc="CF102EE4">
      <w:start w:val="1"/>
      <w:numFmt w:val="lowerLetter"/>
      <w:lvlText w:val="%2."/>
      <w:lvlJc w:val="left"/>
      <w:pPr>
        <w:ind w:left="1440" w:hanging="360"/>
      </w:pPr>
      <w:rPr>
        <w:rFonts w:ascii="Times New Roman" w:hAnsi="Times New Roman" w:cs="Times New Roman" w:hint="default"/>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B0BD4"/>
    <w:multiLevelType w:val="hybridMultilevel"/>
    <w:tmpl w:val="F8A099F0"/>
    <w:lvl w:ilvl="0" w:tplc="318877B2">
      <w:start w:val="1"/>
      <w:numFmt w:val="decimal"/>
      <w:lvlText w:val="%1."/>
      <w:lvlJc w:val="left"/>
      <w:pPr>
        <w:ind w:left="1080" w:hanging="360"/>
      </w:pPr>
      <w:rPr>
        <w:rFonts w:hint="default"/>
      </w:rPr>
    </w:lvl>
    <w:lvl w:ilvl="1" w:tplc="A2CCF0D0">
      <w:start w:val="1"/>
      <w:numFmt w:val="lowerLetter"/>
      <w:lvlText w:val="%2."/>
      <w:lvlJc w:val="left"/>
      <w:pPr>
        <w:ind w:left="2430" w:hanging="990"/>
      </w:pPr>
      <w:rPr>
        <w:rFonts w:hint="default"/>
      </w:rPr>
    </w:lvl>
    <w:lvl w:ilvl="2" w:tplc="07DE5184">
      <w:start w:val="1"/>
      <w:numFmt w:val="upperLetter"/>
      <w:lvlText w:val="%3."/>
      <w:lvlJc w:val="right"/>
      <w:pPr>
        <w:ind w:left="2520" w:hanging="180"/>
      </w:pPr>
      <w:rPr>
        <w:rFonts w:ascii="Times New Roman" w:eastAsiaTheme="minorHAnsi" w:hAnsi="Times New Roman" w:cs="Times New Roman" w:hint="default"/>
      </w:rPr>
    </w:lvl>
    <w:lvl w:ilvl="3" w:tplc="F970FF8C">
      <w:start w:val="1"/>
      <w:numFmt w:val="upperLetter"/>
      <w:lvlText w:val="%4."/>
      <w:lvlJc w:val="left"/>
      <w:pPr>
        <w:ind w:left="502"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D7D11"/>
    <w:multiLevelType w:val="hybridMultilevel"/>
    <w:tmpl w:val="9F84F27E"/>
    <w:lvl w:ilvl="0" w:tplc="50762E3E">
      <w:start w:val="1"/>
      <w:numFmt w:val="lowerLetter"/>
      <w:lvlText w:val="%1)"/>
      <w:lvlJc w:val="left"/>
      <w:pPr>
        <w:ind w:left="4320" w:hanging="360"/>
      </w:pPr>
      <w:rPr>
        <w:rFonts w:asciiTheme="majorBidi" w:eastAsiaTheme="minorHAnsi" w:hAnsiTheme="majorBidi" w:cstheme="majorBidi"/>
        <w:color w:val="000000" w:themeColor="text1"/>
      </w:rPr>
    </w:lvl>
    <w:lvl w:ilvl="1" w:tplc="A2EE1796">
      <w:start w:val="1"/>
      <w:numFmt w:val="lowerLetter"/>
      <w:lvlText w:val="%2."/>
      <w:lvlJc w:val="left"/>
      <w:pPr>
        <w:ind w:left="5040" w:hanging="360"/>
      </w:pPr>
      <w:rPr>
        <w:rFonts w:hint="default"/>
      </w:rPr>
    </w:lvl>
    <w:lvl w:ilvl="2" w:tplc="3BCEC358">
      <w:start w:val="1"/>
      <w:numFmt w:val="upperLetter"/>
      <w:lvlText w:val="%3."/>
      <w:lvlJc w:val="left"/>
      <w:pPr>
        <w:ind w:left="5940" w:hanging="360"/>
      </w:pPr>
      <w:rPr>
        <w:rFonts w:hint="default"/>
      </w:rPr>
    </w:lvl>
    <w:lvl w:ilvl="3" w:tplc="6A7A3D3A">
      <w:start w:val="1"/>
      <w:numFmt w:val="decimal"/>
      <w:lvlText w:val="%4."/>
      <w:lvlJc w:val="left"/>
      <w:pPr>
        <w:ind w:left="6480" w:hanging="360"/>
      </w:pPr>
      <w:rPr>
        <w:rFonts w:hint="default"/>
      </w:r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1A4043A8"/>
    <w:multiLevelType w:val="hybridMultilevel"/>
    <w:tmpl w:val="AF3AF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034FB"/>
    <w:multiLevelType w:val="hybridMultilevel"/>
    <w:tmpl w:val="57F00A64"/>
    <w:lvl w:ilvl="0" w:tplc="16B434BE">
      <w:start w:val="1"/>
      <w:numFmt w:val="lowerLetter"/>
      <w:lvlText w:val="%1."/>
      <w:lvlJc w:val="left"/>
      <w:pPr>
        <w:ind w:left="1080" w:hanging="360"/>
      </w:pPr>
      <w:rPr>
        <w:b w:val="0"/>
      </w:rPr>
    </w:lvl>
    <w:lvl w:ilvl="1" w:tplc="A14A4594">
      <w:start w:val="1"/>
      <w:numFmt w:val="decimal"/>
      <w:lvlText w:val="%2."/>
      <w:lvlJc w:val="left"/>
      <w:pPr>
        <w:ind w:left="1800" w:hanging="360"/>
      </w:pPr>
      <w:rPr>
        <w:rFonts w:hint="default"/>
        <w:color w:val="auto"/>
      </w:rPr>
    </w:lvl>
    <w:lvl w:ilvl="2" w:tplc="0DB88F94">
      <w:start w:val="1"/>
      <w:numFmt w:val="lowerLetter"/>
      <w:lvlText w:val="%3)"/>
      <w:lvlJc w:val="left"/>
      <w:pPr>
        <w:ind w:left="2700" w:hanging="360"/>
      </w:pPr>
      <w:rPr>
        <w:rFonts w:hint="default"/>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45683F"/>
    <w:multiLevelType w:val="hybridMultilevel"/>
    <w:tmpl w:val="9F6EBB94"/>
    <w:lvl w:ilvl="0" w:tplc="5C046C62">
      <w:start w:val="1"/>
      <w:numFmt w:val="lowerLetter"/>
      <w:lvlText w:val="%1."/>
      <w:lvlJc w:val="left"/>
      <w:pPr>
        <w:ind w:left="720" w:hanging="360"/>
      </w:pPr>
      <w:rPr>
        <w:rFonts w:hint="default"/>
      </w:rPr>
    </w:lvl>
    <w:lvl w:ilvl="1" w:tplc="B7D29D14">
      <w:start w:val="1"/>
      <w:numFmt w:val="lowerLetter"/>
      <w:lvlText w:val="%2."/>
      <w:lvlJc w:val="left"/>
      <w:pPr>
        <w:ind w:left="2040" w:hanging="9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24614"/>
    <w:multiLevelType w:val="hybridMultilevel"/>
    <w:tmpl w:val="9FE215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2EA67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E1D6C"/>
    <w:multiLevelType w:val="hybridMultilevel"/>
    <w:tmpl w:val="F9E09C6E"/>
    <w:lvl w:ilvl="0" w:tplc="78ACE47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0F">
      <w:start w:val="1"/>
      <w:numFmt w:val="decimal"/>
      <w:lvlText w:val="%3."/>
      <w:lvlJc w:val="left"/>
      <w:pPr>
        <w:ind w:left="1457" w:hanging="180"/>
      </w:pPr>
    </w:lvl>
    <w:lvl w:ilvl="3" w:tplc="CD84F93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113D0"/>
    <w:multiLevelType w:val="hybridMultilevel"/>
    <w:tmpl w:val="871231B4"/>
    <w:lvl w:ilvl="0" w:tplc="04090011">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928"/>
        </w:tabs>
        <w:ind w:left="928"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1948487E">
      <w:start w:val="1"/>
      <w:numFmt w:val="decimal"/>
      <w:lvlText w:val="%4."/>
      <w:lvlJc w:val="left"/>
      <w:pPr>
        <w:tabs>
          <w:tab w:val="num" w:pos="2880"/>
        </w:tabs>
        <w:ind w:left="2880" w:hanging="36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2D6A0426"/>
    <w:multiLevelType w:val="hybridMultilevel"/>
    <w:tmpl w:val="EF3A3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A06A5"/>
    <w:multiLevelType w:val="hybridMultilevel"/>
    <w:tmpl w:val="E140F25A"/>
    <w:lvl w:ilvl="0" w:tplc="B7E67E4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0A12AE8"/>
    <w:multiLevelType w:val="hybridMultilevel"/>
    <w:tmpl w:val="8AE29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E4FCC"/>
    <w:multiLevelType w:val="hybridMultilevel"/>
    <w:tmpl w:val="1F22C940"/>
    <w:lvl w:ilvl="0" w:tplc="EE92FC2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44540601"/>
    <w:multiLevelType w:val="hybridMultilevel"/>
    <w:tmpl w:val="CE36ACEC"/>
    <w:lvl w:ilvl="0" w:tplc="539C203C">
      <w:start w:val="1"/>
      <w:numFmt w:val="lowerLetter"/>
      <w:lvlText w:val="%1."/>
      <w:lvlJc w:val="left"/>
      <w:pPr>
        <w:tabs>
          <w:tab w:val="num" w:pos="480"/>
        </w:tabs>
        <w:ind w:left="480" w:hanging="360"/>
      </w:pPr>
      <w:rPr>
        <w:rFonts w:cs="Times New Roman"/>
        <w:b w:val="0"/>
        <w:bCs w:val="0"/>
        <w:i w:val="0"/>
        <w:iCs w:val="0"/>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14" w15:restartNumberingAfterBreak="0">
    <w:nsid w:val="4CBF714B"/>
    <w:multiLevelType w:val="hybridMultilevel"/>
    <w:tmpl w:val="801A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61FBA"/>
    <w:multiLevelType w:val="hybridMultilevel"/>
    <w:tmpl w:val="0B7E1E70"/>
    <w:lvl w:ilvl="0" w:tplc="83CEE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73F3E"/>
    <w:multiLevelType w:val="hybridMultilevel"/>
    <w:tmpl w:val="78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52C7B"/>
    <w:multiLevelType w:val="hybridMultilevel"/>
    <w:tmpl w:val="0AEA29CE"/>
    <w:lvl w:ilvl="0" w:tplc="540A6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9"/>
  </w:num>
  <w:num w:numId="3">
    <w:abstractNumId w:val="11"/>
  </w:num>
  <w:num w:numId="4">
    <w:abstractNumId w:val="12"/>
  </w:num>
  <w:num w:numId="5">
    <w:abstractNumId w:val="3"/>
  </w:num>
  <w:num w:numId="6">
    <w:abstractNumId w:val="14"/>
  </w:num>
  <w:num w:numId="7">
    <w:abstractNumId w:val="4"/>
  </w:num>
  <w:num w:numId="8">
    <w:abstractNumId w:val="2"/>
  </w:num>
  <w:num w:numId="9">
    <w:abstractNumId w:val="7"/>
  </w:num>
  <w:num w:numId="10">
    <w:abstractNumId w:val="17"/>
  </w:num>
  <w:num w:numId="11">
    <w:abstractNumId w:val="6"/>
  </w:num>
  <w:num w:numId="12">
    <w:abstractNumId w:val="5"/>
  </w:num>
  <w:num w:numId="13">
    <w:abstractNumId w:val="0"/>
  </w:num>
  <w:num w:numId="14">
    <w:abstractNumId w:val="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2C05"/>
    <w:rsid w:val="00001079"/>
    <w:rsid w:val="00037AA8"/>
    <w:rsid w:val="000442B9"/>
    <w:rsid w:val="000459AC"/>
    <w:rsid w:val="0005009B"/>
    <w:rsid w:val="00050EC4"/>
    <w:rsid w:val="000544E1"/>
    <w:rsid w:val="00056252"/>
    <w:rsid w:val="00062993"/>
    <w:rsid w:val="000710CB"/>
    <w:rsid w:val="000763CA"/>
    <w:rsid w:val="000953A1"/>
    <w:rsid w:val="000B1286"/>
    <w:rsid w:val="000B5C8B"/>
    <w:rsid w:val="000C7EED"/>
    <w:rsid w:val="000E2505"/>
    <w:rsid w:val="001003F8"/>
    <w:rsid w:val="00115397"/>
    <w:rsid w:val="001273A0"/>
    <w:rsid w:val="00136C74"/>
    <w:rsid w:val="00137074"/>
    <w:rsid w:val="001427EA"/>
    <w:rsid w:val="00154DF5"/>
    <w:rsid w:val="00155782"/>
    <w:rsid w:val="00156EF0"/>
    <w:rsid w:val="0018067A"/>
    <w:rsid w:val="00186A0D"/>
    <w:rsid w:val="00194E16"/>
    <w:rsid w:val="001A72F2"/>
    <w:rsid w:val="001C0FF4"/>
    <w:rsid w:val="001C1A5F"/>
    <w:rsid w:val="001D7366"/>
    <w:rsid w:val="001E000A"/>
    <w:rsid w:val="001E549B"/>
    <w:rsid w:val="001F5CFF"/>
    <w:rsid w:val="0020094F"/>
    <w:rsid w:val="00214A24"/>
    <w:rsid w:val="00223110"/>
    <w:rsid w:val="00263881"/>
    <w:rsid w:val="00264225"/>
    <w:rsid w:val="00271FB6"/>
    <w:rsid w:val="002B78EB"/>
    <w:rsid w:val="002D5ABE"/>
    <w:rsid w:val="003076C1"/>
    <w:rsid w:val="00355136"/>
    <w:rsid w:val="00361E45"/>
    <w:rsid w:val="00367286"/>
    <w:rsid w:val="00367CD4"/>
    <w:rsid w:val="00372545"/>
    <w:rsid w:val="003779C4"/>
    <w:rsid w:val="003939A6"/>
    <w:rsid w:val="003B48D3"/>
    <w:rsid w:val="003B72B8"/>
    <w:rsid w:val="003D6532"/>
    <w:rsid w:val="004A4B77"/>
    <w:rsid w:val="00511EC8"/>
    <w:rsid w:val="005124D4"/>
    <w:rsid w:val="005243AC"/>
    <w:rsid w:val="0056321C"/>
    <w:rsid w:val="005A29F0"/>
    <w:rsid w:val="005C55B8"/>
    <w:rsid w:val="005F1991"/>
    <w:rsid w:val="005F6E21"/>
    <w:rsid w:val="00633B5C"/>
    <w:rsid w:val="00636850"/>
    <w:rsid w:val="00652DFA"/>
    <w:rsid w:val="00660A7A"/>
    <w:rsid w:val="00673844"/>
    <w:rsid w:val="006A5D12"/>
    <w:rsid w:val="006E0613"/>
    <w:rsid w:val="006E4844"/>
    <w:rsid w:val="006F3088"/>
    <w:rsid w:val="007001A6"/>
    <w:rsid w:val="00701719"/>
    <w:rsid w:val="00705967"/>
    <w:rsid w:val="00707ACF"/>
    <w:rsid w:val="00723105"/>
    <w:rsid w:val="00741887"/>
    <w:rsid w:val="007657B4"/>
    <w:rsid w:val="00787EAC"/>
    <w:rsid w:val="00793641"/>
    <w:rsid w:val="007A0461"/>
    <w:rsid w:val="007B0DEF"/>
    <w:rsid w:val="007B14EB"/>
    <w:rsid w:val="007B4542"/>
    <w:rsid w:val="008039A9"/>
    <w:rsid w:val="00816D35"/>
    <w:rsid w:val="008673BC"/>
    <w:rsid w:val="008A7ED3"/>
    <w:rsid w:val="008B24B2"/>
    <w:rsid w:val="008C19F4"/>
    <w:rsid w:val="008C4A96"/>
    <w:rsid w:val="008E5F46"/>
    <w:rsid w:val="008F1E44"/>
    <w:rsid w:val="008F57FD"/>
    <w:rsid w:val="008F5EFB"/>
    <w:rsid w:val="00911C36"/>
    <w:rsid w:val="00913492"/>
    <w:rsid w:val="009255D0"/>
    <w:rsid w:val="00957807"/>
    <w:rsid w:val="00970DBF"/>
    <w:rsid w:val="009C1C00"/>
    <w:rsid w:val="009C7CB8"/>
    <w:rsid w:val="009D6023"/>
    <w:rsid w:val="009F5137"/>
    <w:rsid w:val="00A11129"/>
    <w:rsid w:val="00A119FE"/>
    <w:rsid w:val="00A449ED"/>
    <w:rsid w:val="00A57FFD"/>
    <w:rsid w:val="00A61EEB"/>
    <w:rsid w:val="00A82C72"/>
    <w:rsid w:val="00A91612"/>
    <w:rsid w:val="00AB60EF"/>
    <w:rsid w:val="00AD2929"/>
    <w:rsid w:val="00AE32FA"/>
    <w:rsid w:val="00AF390C"/>
    <w:rsid w:val="00B00F6D"/>
    <w:rsid w:val="00B26522"/>
    <w:rsid w:val="00B370B0"/>
    <w:rsid w:val="00B71C4C"/>
    <w:rsid w:val="00B83FFD"/>
    <w:rsid w:val="00B8415D"/>
    <w:rsid w:val="00B934CD"/>
    <w:rsid w:val="00BA5767"/>
    <w:rsid w:val="00BC0BF9"/>
    <w:rsid w:val="00BC58ED"/>
    <w:rsid w:val="00BE02BA"/>
    <w:rsid w:val="00BF1B46"/>
    <w:rsid w:val="00C11FFE"/>
    <w:rsid w:val="00C44847"/>
    <w:rsid w:val="00C75151"/>
    <w:rsid w:val="00C87663"/>
    <w:rsid w:val="00C966BF"/>
    <w:rsid w:val="00C96D16"/>
    <w:rsid w:val="00CA3CFC"/>
    <w:rsid w:val="00CB0E7C"/>
    <w:rsid w:val="00CD36B2"/>
    <w:rsid w:val="00CF2C05"/>
    <w:rsid w:val="00CF43D6"/>
    <w:rsid w:val="00D162D5"/>
    <w:rsid w:val="00D5255F"/>
    <w:rsid w:val="00D81CA4"/>
    <w:rsid w:val="00D829BC"/>
    <w:rsid w:val="00DA5637"/>
    <w:rsid w:val="00DB2F86"/>
    <w:rsid w:val="00DE5001"/>
    <w:rsid w:val="00DF6DB5"/>
    <w:rsid w:val="00E03E7A"/>
    <w:rsid w:val="00E100F9"/>
    <w:rsid w:val="00E35171"/>
    <w:rsid w:val="00E45603"/>
    <w:rsid w:val="00E55D24"/>
    <w:rsid w:val="00E675AA"/>
    <w:rsid w:val="00E73F4C"/>
    <w:rsid w:val="00E82453"/>
    <w:rsid w:val="00E826C9"/>
    <w:rsid w:val="00E95F98"/>
    <w:rsid w:val="00EA0F49"/>
    <w:rsid w:val="00EA6E74"/>
    <w:rsid w:val="00EC0F83"/>
    <w:rsid w:val="00EC3AF8"/>
    <w:rsid w:val="00EF30DB"/>
    <w:rsid w:val="00EF3198"/>
    <w:rsid w:val="00EF5AF4"/>
    <w:rsid w:val="00F00403"/>
    <w:rsid w:val="00F342D9"/>
    <w:rsid w:val="00F36C89"/>
    <w:rsid w:val="00F46458"/>
    <w:rsid w:val="00F56271"/>
    <w:rsid w:val="00F95CB8"/>
    <w:rsid w:val="00FA4840"/>
    <w:rsid w:val="00FC2B43"/>
    <w:rsid w:val="00FD4E73"/>
    <w:rsid w:val="00FF0358"/>
    <w:rsid w:val="00FF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B1D1"/>
  <w15:docId w15:val="{74F4324D-8036-4393-B553-CB07403F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AF4"/>
    <w:pPr>
      <w:ind w:left="720"/>
      <w:contextualSpacing/>
    </w:pPr>
  </w:style>
  <w:style w:type="paragraph" w:styleId="FootnoteText">
    <w:name w:val="footnote text"/>
    <w:basedOn w:val="Normal"/>
    <w:link w:val="FootnoteTextChar"/>
    <w:uiPriority w:val="99"/>
    <w:unhideWhenUsed/>
    <w:rsid w:val="003076C1"/>
    <w:pPr>
      <w:spacing w:after="0" w:line="240" w:lineRule="auto"/>
    </w:pPr>
    <w:rPr>
      <w:sz w:val="20"/>
      <w:szCs w:val="20"/>
    </w:rPr>
  </w:style>
  <w:style w:type="character" w:customStyle="1" w:styleId="FootnoteTextChar">
    <w:name w:val="Footnote Text Char"/>
    <w:basedOn w:val="DefaultParagraphFont"/>
    <w:link w:val="FootnoteText"/>
    <w:uiPriority w:val="99"/>
    <w:rsid w:val="003076C1"/>
    <w:rPr>
      <w:sz w:val="20"/>
      <w:szCs w:val="20"/>
    </w:rPr>
  </w:style>
  <w:style w:type="character" w:styleId="FootnoteReference">
    <w:name w:val="footnote reference"/>
    <w:basedOn w:val="DefaultParagraphFont"/>
    <w:uiPriority w:val="99"/>
    <w:semiHidden/>
    <w:unhideWhenUsed/>
    <w:rsid w:val="003076C1"/>
    <w:rPr>
      <w:vertAlign w:val="superscript"/>
    </w:rPr>
  </w:style>
  <w:style w:type="character" w:styleId="Emphasis">
    <w:name w:val="Emphasis"/>
    <w:basedOn w:val="DefaultParagraphFont"/>
    <w:uiPriority w:val="20"/>
    <w:qFormat/>
    <w:rsid w:val="003076C1"/>
    <w:rPr>
      <w:i/>
      <w:iCs/>
    </w:rPr>
  </w:style>
  <w:style w:type="paragraph" w:styleId="Header">
    <w:name w:val="header"/>
    <w:basedOn w:val="Normal"/>
    <w:link w:val="HeaderChar"/>
    <w:uiPriority w:val="99"/>
    <w:semiHidden/>
    <w:unhideWhenUsed/>
    <w:rsid w:val="00C448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4847"/>
  </w:style>
  <w:style w:type="paragraph" w:styleId="Footer">
    <w:name w:val="footer"/>
    <w:basedOn w:val="Normal"/>
    <w:link w:val="FooterChar"/>
    <w:uiPriority w:val="99"/>
    <w:semiHidden/>
    <w:unhideWhenUsed/>
    <w:rsid w:val="00C448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4847"/>
  </w:style>
  <w:style w:type="table" w:styleId="TableGrid">
    <w:name w:val="Table Grid"/>
    <w:basedOn w:val="TableNormal"/>
    <w:uiPriority w:val="59"/>
    <w:rsid w:val="00C75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C1C00"/>
  </w:style>
  <w:style w:type="character" w:customStyle="1" w:styleId="tlid-translation">
    <w:name w:val="tlid-translation"/>
    <w:basedOn w:val="DefaultParagraphFont"/>
    <w:rsid w:val="003B72B8"/>
  </w:style>
  <w:style w:type="character" w:styleId="Hyperlink">
    <w:name w:val="Hyperlink"/>
    <w:basedOn w:val="DefaultParagraphFont"/>
    <w:uiPriority w:val="99"/>
    <w:unhideWhenUsed/>
    <w:rsid w:val="00264225"/>
    <w:rPr>
      <w:color w:val="0000FF" w:themeColor="hyperlink"/>
      <w:u w:val="single"/>
    </w:rPr>
  </w:style>
  <w:style w:type="character" w:styleId="UnresolvedMention">
    <w:name w:val="Unresolved Mention"/>
    <w:basedOn w:val="DefaultParagraphFont"/>
    <w:uiPriority w:val="99"/>
    <w:semiHidden/>
    <w:unhideWhenUsed/>
    <w:rsid w:val="00264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040749">
      <w:bodyDiv w:val="1"/>
      <w:marLeft w:val="0"/>
      <w:marRight w:val="0"/>
      <w:marTop w:val="0"/>
      <w:marBottom w:val="0"/>
      <w:divBdr>
        <w:top w:val="none" w:sz="0" w:space="0" w:color="auto"/>
        <w:left w:val="none" w:sz="0" w:space="0" w:color="auto"/>
        <w:bottom w:val="none" w:sz="0" w:space="0" w:color="auto"/>
        <w:right w:val="none" w:sz="0" w:space="0" w:color="auto"/>
      </w:divBdr>
      <w:divsChild>
        <w:div w:id="1944268099">
          <w:marLeft w:val="0"/>
          <w:marRight w:val="0"/>
          <w:marTop w:val="0"/>
          <w:marBottom w:val="0"/>
          <w:divBdr>
            <w:top w:val="none" w:sz="0" w:space="0" w:color="auto"/>
            <w:left w:val="none" w:sz="0" w:space="0" w:color="auto"/>
            <w:bottom w:val="none" w:sz="0" w:space="0" w:color="auto"/>
            <w:right w:val="none" w:sz="0" w:space="0" w:color="auto"/>
          </w:divBdr>
          <w:divsChild>
            <w:div w:id="1741323459">
              <w:marLeft w:val="0"/>
              <w:marRight w:val="0"/>
              <w:marTop w:val="0"/>
              <w:marBottom w:val="0"/>
              <w:divBdr>
                <w:top w:val="none" w:sz="0" w:space="0" w:color="auto"/>
                <w:left w:val="none" w:sz="0" w:space="0" w:color="auto"/>
                <w:bottom w:val="none" w:sz="0" w:space="0" w:color="auto"/>
                <w:right w:val="none" w:sz="0" w:space="0" w:color="auto"/>
              </w:divBdr>
              <w:divsChild>
                <w:div w:id="1335837149">
                  <w:marLeft w:val="0"/>
                  <w:marRight w:val="0"/>
                  <w:marTop w:val="0"/>
                  <w:marBottom w:val="0"/>
                  <w:divBdr>
                    <w:top w:val="none" w:sz="0" w:space="0" w:color="auto"/>
                    <w:left w:val="none" w:sz="0" w:space="0" w:color="auto"/>
                    <w:bottom w:val="none" w:sz="0" w:space="0" w:color="auto"/>
                    <w:right w:val="none" w:sz="0" w:space="0" w:color="auto"/>
                  </w:divBdr>
                  <w:divsChild>
                    <w:div w:id="5381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9097">
          <w:marLeft w:val="0"/>
          <w:marRight w:val="0"/>
          <w:marTop w:val="0"/>
          <w:marBottom w:val="0"/>
          <w:divBdr>
            <w:top w:val="none" w:sz="0" w:space="0" w:color="auto"/>
            <w:left w:val="none" w:sz="0" w:space="0" w:color="auto"/>
            <w:bottom w:val="none" w:sz="0" w:space="0" w:color="auto"/>
            <w:right w:val="none" w:sz="0" w:space="0" w:color="auto"/>
          </w:divBdr>
          <w:divsChild>
            <w:div w:id="757676379">
              <w:marLeft w:val="0"/>
              <w:marRight w:val="0"/>
              <w:marTop w:val="0"/>
              <w:marBottom w:val="0"/>
              <w:divBdr>
                <w:top w:val="none" w:sz="0" w:space="0" w:color="auto"/>
                <w:left w:val="none" w:sz="0" w:space="0" w:color="auto"/>
                <w:bottom w:val="none" w:sz="0" w:space="0" w:color="auto"/>
                <w:right w:val="none" w:sz="0" w:space="0" w:color="auto"/>
              </w:divBdr>
              <w:divsChild>
                <w:div w:id="1324817905">
                  <w:marLeft w:val="0"/>
                  <w:marRight w:val="0"/>
                  <w:marTop w:val="0"/>
                  <w:marBottom w:val="0"/>
                  <w:divBdr>
                    <w:top w:val="none" w:sz="0" w:space="0" w:color="auto"/>
                    <w:left w:val="none" w:sz="0" w:space="0" w:color="auto"/>
                    <w:bottom w:val="none" w:sz="0" w:space="0" w:color="auto"/>
                    <w:right w:val="none" w:sz="0" w:space="0" w:color="auto"/>
                  </w:divBdr>
                  <w:divsChild>
                    <w:div w:id="19180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67119">
          <w:marLeft w:val="0"/>
          <w:marRight w:val="0"/>
          <w:marTop w:val="0"/>
          <w:marBottom w:val="0"/>
          <w:divBdr>
            <w:top w:val="none" w:sz="0" w:space="0" w:color="auto"/>
            <w:left w:val="none" w:sz="0" w:space="0" w:color="auto"/>
            <w:bottom w:val="none" w:sz="0" w:space="0" w:color="auto"/>
            <w:right w:val="none" w:sz="0" w:space="0" w:color="auto"/>
          </w:divBdr>
          <w:divsChild>
            <w:div w:id="124354448">
              <w:marLeft w:val="0"/>
              <w:marRight w:val="0"/>
              <w:marTop w:val="0"/>
              <w:marBottom w:val="0"/>
              <w:divBdr>
                <w:top w:val="none" w:sz="0" w:space="0" w:color="auto"/>
                <w:left w:val="none" w:sz="0" w:space="0" w:color="auto"/>
                <w:bottom w:val="none" w:sz="0" w:space="0" w:color="auto"/>
                <w:right w:val="none" w:sz="0" w:space="0" w:color="auto"/>
              </w:divBdr>
            </w:div>
          </w:divsChild>
        </w:div>
        <w:div w:id="2107575630">
          <w:marLeft w:val="0"/>
          <w:marRight w:val="0"/>
          <w:marTop w:val="0"/>
          <w:marBottom w:val="0"/>
          <w:divBdr>
            <w:top w:val="none" w:sz="0" w:space="0" w:color="auto"/>
            <w:left w:val="none" w:sz="0" w:space="0" w:color="auto"/>
            <w:bottom w:val="none" w:sz="0" w:space="0" w:color="auto"/>
            <w:right w:val="none" w:sz="0" w:space="0" w:color="auto"/>
          </w:divBdr>
          <w:divsChild>
            <w:div w:id="1981300457">
              <w:marLeft w:val="0"/>
              <w:marRight w:val="0"/>
              <w:marTop w:val="0"/>
              <w:marBottom w:val="0"/>
              <w:divBdr>
                <w:top w:val="none" w:sz="0" w:space="0" w:color="auto"/>
                <w:left w:val="none" w:sz="0" w:space="0" w:color="auto"/>
                <w:bottom w:val="none" w:sz="0" w:space="0" w:color="auto"/>
                <w:right w:val="none" w:sz="0" w:space="0" w:color="auto"/>
              </w:divBdr>
            </w:div>
          </w:divsChild>
        </w:div>
        <w:div w:id="713114044">
          <w:marLeft w:val="0"/>
          <w:marRight w:val="0"/>
          <w:marTop w:val="0"/>
          <w:marBottom w:val="0"/>
          <w:divBdr>
            <w:top w:val="none" w:sz="0" w:space="0" w:color="auto"/>
            <w:left w:val="none" w:sz="0" w:space="0" w:color="auto"/>
            <w:bottom w:val="none" w:sz="0" w:space="0" w:color="auto"/>
            <w:right w:val="none" w:sz="0" w:space="0" w:color="auto"/>
          </w:divBdr>
          <w:divsChild>
            <w:div w:id="575166655">
              <w:marLeft w:val="0"/>
              <w:marRight w:val="0"/>
              <w:marTop w:val="0"/>
              <w:marBottom w:val="0"/>
              <w:divBdr>
                <w:top w:val="none" w:sz="0" w:space="0" w:color="auto"/>
                <w:left w:val="none" w:sz="0" w:space="0" w:color="auto"/>
                <w:bottom w:val="none" w:sz="0" w:space="0" w:color="auto"/>
                <w:right w:val="none" w:sz="0" w:space="0" w:color="auto"/>
              </w:divBdr>
              <w:divsChild>
                <w:div w:id="1805272327">
                  <w:marLeft w:val="0"/>
                  <w:marRight w:val="0"/>
                  <w:marTop w:val="0"/>
                  <w:marBottom w:val="0"/>
                  <w:divBdr>
                    <w:top w:val="none" w:sz="0" w:space="0" w:color="auto"/>
                    <w:left w:val="none" w:sz="0" w:space="0" w:color="auto"/>
                    <w:bottom w:val="none" w:sz="0" w:space="0" w:color="auto"/>
                    <w:right w:val="none" w:sz="0" w:space="0" w:color="auto"/>
                  </w:divBdr>
                  <w:divsChild>
                    <w:div w:id="1717387635">
                      <w:marLeft w:val="0"/>
                      <w:marRight w:val="0"/>
                      <w:marTop w:val="0"/>
                      <w:marBottom w:val="0"/>
                      <w:divBdr>
                        <w:top w:val="none" w:sz="0" w:space="0" w:color="auto"/>
                        <w:left w:val="none" w:sz="0" w:space="0" w:color="auto"/>
                        <w:bottom w:val="none" w:sz="0" w:space="0" w:color="auto"/>
                        <w:right w:val="none" w:sz="0" w:space="0" w:color="auto"/>
                      </w:divBdr>
                    </w:div>
                  </w:divsChild>
                </w:div>
                <w:div w:id="1184705056">
                  <w:marLeft w:val="0"/>
                  <w:marRight w:val="0"/>
                  <w:marTop w:val="0"/>
                  <w:marBottom w:val="0"/>
                  <w:divBdr>
                    <w:top w:val="none" w:sz="0" w:space="0" w:color="auto"/>
                    <w:left w:val="none" w:sz="0" w:space="0" w:color="auto"/>
                    <w:bottom w:val="none" w:sz="0" w:space="0" w:color="auto"/>
                    <w:right w:val="none" w:sz="0" w:space="0" w:color="auto"/>
                  </w:divBdr>
                  <w:divsChild>
                    <w:div w:id="1708263683">
                      <w:marLeft w:val="0"/>
                      <w:marRight w:val="0"/>
                      <w:marTop w:val="0"/>
                      <w:marBottom w:val="0"/>
                      <w:divBdr>
                        <w:top w:val="none" w:sz="0" w:space="0" w:color="auto"/>
                        <w:left w:val="none" w:sz="0" w:space="0" w:color="auto"/>
                        <w:bottom w:val="none" w:sz="0" w:space="0" w:color="auto"/>
                        <w:right w:val="none" w:sz="0" w:space="0" w:color="auto"/>
                      </w:divBdr>
                      <w:divsChild>
                        <w:div w:id="1192962439">
                          <w:marLeft w:val="0"/>
                          <w:marRight w:val="0"/>
                          <w:marTop w:val="0"/>
                          <w:marBottom w:val="0"/>
                          <w:divBdr>
                            <w:top w:val="none" w:sz="0" w:space="0" w:color="auto"/>
                            <w:left w:val="none" w:sz="0" w:space="0" w:color="auto"/>
                            <w:bottom w:val="none" w:sz="0" w:space="0" w:color="auto"/>
                            <w:right w:val="none" w:sz="0" w:space="0" w:color="auto"/>
                          </w:divBdr>
                          <w:divsChild>
                            <w:div w:id="1685015959">
                              <w:marLeft w:val="0"/>
                              <w:marRight w:val="0"/>
                              <w:marTop w:val="0"/>
                              <w:marBottom w:val="0"/>
                              <w:divBdr>
                                <w:top w:val="none" w:sz="0" w:space="0" w:color="auto"/>
                                <w:left w:val="none" w:sz="0" w:space="0" w:color="auto"/>
                                <w:bottom w:val="none" w:sz="0" w:space="0" w:color="auto"/>
                                <w:right w:val="none" w:sz="0" w:space="0" w:color="auto"/>
                              </w:divBdr>
                              <w:divsChild>
                                <w:div w:id="8420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0612">
                          <w:marLeft w:val="0"/>
                          <w:marRight w:val="0"/>
                          <w:marTop w:val="0"/>
                          <w:marBottom w:val="0"/>
                          <w:divBdr>
                            <w:top w:val="none" w:sz="0" w:space="0" w:color="auto"/>
                            <w:left w:val="none" w:sz="0" w:space="0" w:color="auto"/>
                            <w:bottom w:val="none" w:sz="0" w:space="0" w:color="auto"/>
                            <w:right w:val="none" w:sz="0" w:space="0" w:color="auto"/>
                          </w:divBdr>
                          <w:divsChild>
                            <w:div w:id="859858527">
                              <w:marLeft w:val="0"/>
                              <w:marRight w:val="0"/>
                              <w:marTop w:val="0"/>
                              <w:marBottom w:val="0"/>
                              <w:divBdr>
                                <w:top w:val="none" w:sz="0" w:space="0" w:color="auto"/>
                                <w:left w:val="none" w:sz="0" w:space="0" w:color="auto"/>
                                <w:bottom w:val="none" w:sz="0" w:space="0" w:color="auto"/>
                                <w:right w:val="none" w:sz="0" w:space="0" w:color="auto"/>
                              </w:divBdr>
                              <w:divsChild>
                                <w:div w:id="7958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6277">
                          <w:marLeft w:val="0"/>
                          <w:marRight w:val="0"/>
                          <w:marTop w:val="0"/>
                          <w:marBottom w:val="0"/>
                          <w:divBdr>
                            <w:top w:val="none" w:sz="0" w:space="0" w:color="auto"/>
                            <w:left w:val="none" w:sz="0" w:space="0" w:color="auto"/>
                            <w:bottom w:val="none" w:sz="0" w:space="0" w:color="auto"/>
                            <w:right w:val="none" w:sz="0" w:space="0" w:color="auto"/>
                          </w:divBdr>
                          <w:divsChild>
                            <w:div w:id="1738044829">
                              <w:marLeft w:val="0"/>
                              <w:marRight w:val="0"/>
                              <w:marTop w:val="0"/>
                              <w:marBottom w:val="0"/>
                              <w:divBdr>
                                <w:top w:val="none" w:sz="0" w:space="0" w:color="auto"/>
                                <w:left w:val="none" w:sz="0" w:space="0" w:color="auto"/>
                                <w:bottom w:val="none" w:sz="0" w:space="0" w:color="auto"/>
                                <w:right w:val="none" w:sz="0" w:space="0" w:color="auto"/>
                              </w:divBdr>
                              <w:divsChild>
                                <w:div w:id="4961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orasma2010anr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orasma2010an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80FC4-11D9-4B81-840C-748FE74C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16</Pages>
  <Words>5640</Words>
  <Characters>32151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LP3M</cp:lastModifiedBy>
  <cp:revision>24</cp:revision>
  <dcterms:created xsi:type="dcterms:W3CDTF">2020-01-22T00:32:00Z</dcterms:created>
  <dcterms:modified xsi:type="dcterms:W3CDTF">2020-03-30T04:39:00Z</dcterms:modified>
</cp:coreProperties>
</file>