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D03C11" w14:textId="77777777" w:rsidR="00FA6F3D" w:rsidRPr="00D036DD" w:rsidRDefault="00187F0F" w:rsidP="00D036DD">
      <w:pPr>
        <w:spacing w:after="0" w:line="240" w:lineRule="auto"/>
        <w:jc w:val="center"/>
        <w:rPr>
          <w:rFonts w:ascii="Bookman Old Style" w:hAnsi="Bookman Old Style" w:cs="Times New Roman"/>
          <w:b/>
          <w:sz w:val="28"/>
          <w:szCs w:val="28"/>
          <w:lang w:val="id-ID"/>
        </w:rPr>
      </w:pPr>
      <w:r w:rsidRPr="00D036DD">
        <w:rPr>
          <w:rFonts w:ascii="Bookman Old Style" w:hAnsi="Bookman Old Style" w:cs="Times New Roman"/>
          <w:b/>
          <w:sz w:val="28"/>
          <w:szCs w:val="28"/>
          <w:lang w:val="id-ID"/>
        </w:rPr>
        <w:t xml:space="preserve">ANALISIS </w:t>
      </w:r>
      <w:r w:rsidR="00086A16" w:rsidRPr="00D036DD">
        <w:rPr>
          <w:rFonts w:ascii="Bookman Old Style" w:hAnsi="Bookman Old Style" w:cs="Times New Roman"/>
          <w:b/>
          <w:sz w:val="28"/>
          <w:szCs w:val="28"/>
          <w:lang w:val="id-ID"/>
        </w:rPr>
        <w:t xml:space="preserve"> </w:t>
      </w:r>
      <w:r w:rsidR="00E41F1F" w:rsidRPr="00D036DD">
        <w:rPr>
          <w:rFonts w:ascii="Bookman Old Style" w:hAnsi="Bookman Old Style" w:cs="Times New Roman"/>
          <w:b/>
          <w:sz w:val="28"/>
          <w:szCs w:val="28"/>
          <w:lang w:val="id-ID"/>
        </w:rPr>
        <w:t xml:space="preserve">PERLINDUNGAN </w:t>
      </w:r>
      <w:r w:rsidR="00A67625">
        <w:rPr>
          <w:rFonts w:ascii="Bookman Old Style" w:hAnsi="Bookman Old Style" w:cs="Times New Roman"/>
          <w:b/>
          <w:sz w:val="28"/>
          <w:szCs w:val="28"/>
          <w:lang w:val="id-ID"/>
        </w:rPr>
        <w:t xml:space="preserve"> </w:t>
      </w:r>
      <w:r w:rsidR="00E41F1F" w:rsidRPr="00D036DD">
        <w:rPr>
          <w:rFonts w:ascii="Bookman Old Style" w:hAnsi="Bookman Old Style" w:cs="Times New Roman"/>
          <w:b/>
          <w:sz w:val="28"/>
          <w:szCs w:val="28"/>
          <w:lang w:val="id-ID"/>
        </w:rPr>
        <w:t xml:space="preserve">HUKUM </w:t>
      </w:r>
      <w:r w:rsidR="00A67625">
        <w:rPr>
          <w:rFonts w:ascii="Bookman Old Style" w:hAnsi="Bookman Old Style" w:cs="Times New Roman"/>
          <w:b/>
          <w:sz w:val="28"/>
          <w:szCs w:val="28"/>
          <w:lang w:val="id-ID"/>
        </w:rPr>
        <w:t xml:space="preserve"> </w:t>
      </w:r>
      <w:r w:rsidR="00E41F1F" w:rsidRPr="00D036DD">
        <w:rPr>
          <w:rFonts w:ascii="Bookman Old Style" w:hAnsi="Bookman Old Style" w:cs="Times New Roman"/>
          <w:b/>
          <w:sz w:val="28"/>
          <w:szCs w:val="28"/>
          <w:lang w:val="id-ID"/>
        </w:rPr>
        <w:t>KONSUMEN</w:t>
      </w:r>
      <w:r w:rsidR="00D61757" w:rsidRPr="00D036DD">
        <w:rPr>
          <w:rFonts w:ascii="Bookman Old Style" w:hAnsi="Bookman Old Style" w:cs="Times New Roman"/>
          <w:b/>
          <w:sz w:val="28"/>
          <w:szCs w:val="28"/>
          <w:lang w:val="id-ID"/>
        </w:rPr>
        <w:t xml:space="preserve"> </w:t>
      </w:r>
      <w:r w:rsidR="00086A16" w:rsidRPr="00D036DD">
        <w:rPr>
          <w:rFonts w:ascii="Bookman Old Style" w:hAnsi="Bookman Old Style" w:cs="Times New Roman"/>
          <w:b/>
          <w:sz w:val="28"/>
          <w:szCs w:val="28"/>
          <w:lang w:val="id-ID"/>
        </w:rPr>
        <w:t xml:space="preserve">PRODUK </w:t>
      </w:r>
      <w:r w:rsidR="00A82E1B" w:rsidRPr="00D036DD">
        <w:rPr>
          <w:rFonts w:ascii="Bookman Old Style" w:hAnsi="Bookman Old Style" w:cs="Times New Roman"/>
          <w:b/>
          <w:sz w:val="28"/>
          <w:szCs w:val="28"/>
          <w:lang w:val="id-ID"/>
        </w:rPr>
        <w:t>MAKANAN</w:t>
      </w:r>
      <w:r w:rsidR="00AE1CBE" w:rsidRPr="00D036DD">
        <w:rPr>
          <w:rFonts w:ascii="Bookman Old Style" w:hAnsi="Bookman Old Style" w:cs="Times New Roman"/>
          <w:b/>
          <w:sz w:val="28"/>
          <w:szCs w:val="28"/>
          <w:lang w:val="id-ID"/>
        </w:rPr>
        <w:t xml:space="preserve"> KEMASAN</w:t>
      </w:r>
      <w:r w:rsidR="00086A16" w:rsidRPr="00D036DD">
        <w:rPr>
          <w:rFonts w:ascii="Bookman Old Style" w:hAnsi="Bookman Old Style" w:cs="Times New Roman"/>
          <w:b/>
          <w:sz w:val="28"/>
          <w:szCs w:val="28"/>
          <w:lang w:val="id-ID"/>
        </w:rPr>
        <w:t xml:space="preserve"> YANG BEREDAR </w:t>
      </w:r>
    </w:p>
    <w:p w14:paraId="591C8D3F" w14:textId="05B80875" w:rsidR="00A82E1B" w:rsidRPr="00D036DD" w:rsidRDefault="00AE1CBE" w:rsidP="00FA6F3D">
      <w:pPr>
        <w:spacing w:after="0" w:line="240" w:lineRule="auto"/>
        <w:jc w:val="center"/>
        <w:rPr>
          <w:rFonts w:ascii="Bookman Old Style" w:hAnsi="Bookman Old Style" w:cs="Times New Roman"/>
          <w:b/>
          <w:sz w:val="28"/>
          <w:szCs w:val="28"/>
          <w:lang w:val="id-ID"/>
        </w:rPr>
      </w:pPr>
      <w:r w:rsidRPr="00D036DD">
        <w:rPr>
          <w:rFonts w:ascii="Bookman Old Style" w:hAnsi="Bookman Old Style" w:cs="Times New Roman"/>
          <w:b/>
          <w:sz w:val="28"/>
          <w:szCs w:val="28"/>
          <w:lang w:val="id-ID"/>
        </w:rPr>
        <w:t>DI K</w:t>
      </w:r>
      <w:r w:rsidR="00A82E1B" w:rsidRPr="00D036DD">
        <w:rPr>
          <w:rFonts w:ascii="Bookman Old Style" w:hAnsi="Bookman Old Style" w:cs="Times New Roman"/>
          <w:b/>
          <w:sz w:val="28"/>
          <w:szCs w:val="28"/>
          <w:lang w:val="id-ID"/>
        </w:rPr>
        <w:t>OTA MAKASSAR</w:t>
      </w:r>
    </w:p>
    <w:p w14:paraId="3763818E" w14:textId="77777777" w:rsidR="00A53B02" w:rsidRPr="00D036DD" w:rsidRDefault="00A53B02" w:rsidP="00E41F1F">
      <w:pPr>
        <w:spacing w:after="0" w:line="240" w:lineRule="auto"/>
        <w:rPr>
          <w:rFonts w:ascii="Bookman Old Style" w:hAnsi="Bookman Old Style" w:cs="Times New Roman"/>
          <w:b/>
          <w:sz w:val="28"/>
          <w:szCs w:val="28"/>
          <w:lang w:val="id-ID"/>
        </w:rPr>
      </w:pPr>
    </w:p>
    <w:p w14:paraId="7F6DEBFD" w14:textId="77777777" w:rsidR="00626C01" w:rsidRPr="00D036DD" w:rsidRDefault="00626C01" w:rsidP="00626C01">
      <w:pPr>
        <w:spacing w:after="0" w:line="240" w:lineRule="auto"/>
        <w:jc w:val="center"/>
        <w:rPr>
          <w:rFonts w:ascii="Bookman Old Style" w:hAnsi="Bookman Old Style" w:cs="Times New Roman"/>
          <w:b/>
          <w:sz w:val="24"/>
          <w:szCs w:val="24"/>
          <w:lang w:val="id-ID"/>
        </w:rPr>
      </w:pPr>
    </w:p>
    <w:p w14:paraId="37034D16" w14:textId="434DDD43" w:rsidR="00307A01" w:rsidRPr="00E651F1" w:rsidRDefault="00307A01" w:rsidP="00E97082">
      <w:pPr>
        <w:spacing w:after="0" w:line="240" w:lineRule="auto"/>
        <w:jc w:val="center"/>
        <w:rPr>
          <w:rFonts w:ascii="Bookman Old Style" w:hAnsi="Bookman Old Style" w:cs="Times New Roman"/>
          <w:b/>
          <w:lang w:val="id-ID"/>
        </w:rPr>
      </w:pPr>
      <w:proofErr w:type="spellStart"/>
      <w:r w:rsidRPr="00E651F1">
        <w:rPr>
          <w:rFonts w:ascii="Bookman Old Style" w:hAnsi="Bookman Old Style" w:cs="Times New Roman"/>
          <w:b/>
        </w:rPr>
        <w:t>Hj</w:t>
      </w:r>
      <w:proofErr w:type="spellEnd"/>
      <w:r w:rsidRPr="00E651F1">
        <w:rPr>
          <w:rFonts w:ascii="Bookman Old Style" w:hAnsi="Bookman Old Style" w:cs="Times New Roman"/>
          <w:b/>
        </w:rPr>
        <w:t xml:space="preserve">. Sri Lestari </w:t>
      </w:r>
      <w:proofErr w:type="spellStart"/>
      <w:r w:rsidRPr="00E651F1">
        <w:rPr>
          <w:rFonts w:ascii="Bookman Old Style" w:hAnsi="Bookman Old Style" w:cs="Times New Roman"/>
          <w:b/>
        </w:rPr>
        <w:t>Poernomo</w:t>
      </w:r>
      <w:proofErr w:type="spellEnd"/>
    </w:p>
    <w:p w14:paraId="14B1085B" w14:textId="388CE1E9" w:rsidR="00273344" w:rsidRDefault="00273344" w:rsidP="00273344">
      <w:pPr>
        <w:spacing w:after="0" w:line="240" w:lineRule="auto"/>
        <w:jc w:val="center"/>
        <w:rPr>
          <w:rFonts w:ascii="Bookman Old Style" w:hAnsi="Bookman Old Style" w:cs="Times New Roman"/>
          <w:b/>
          <w:lang w:val="id-ID"/>
        </w:rPr>
      </w:pPr>
      <w:r w:rsidRPr="00E651F1">
        <w:rPr>
          <w:rFonts w:ascii="Bookman Old Style" w:hAnsi="Bookman Old Style" w:cs="Times New Roman"/>
          <w:b/>
          <w:lang w:val="id-ID"/>
        </w:rPr>
        <w:t>Fakultas Hukum Universitas Muslim Indonesia</w:t>
      </w:r>
    </w:p>
    <w:p w14:paraId="0FC379D8" w14:textId="08F0DA40" w:rsidR="00E651F1" w:rsidRPr="00E651F1" w:rsidRDefault="008C06C4" w:rsidP="00273344">
      <w:pPr>
        <w:spacing w:after="0" w:line="240" w:lineRule="auto"/>
        <w:jc w:val="center"/>
        <w:rPr>
          <w:rFonts w:ascii="Bookman Old Style" w:hAnsi="Bookman Old Style" w:cs="Times New Roman"/>
          <w:b/>
        </w:rPr>
      </w:pPr>
      <w:bookmarkStart w:id="0" w:name="_GoBack"/>
      <w:bookmarkEnd w:id="0"/>
      <w:r>
        <w:rPr>
          <w:rFonts w:ascii="Bookman Old Style" w:hAnsi="Bookman Old Style" w:cs="Times New Roman"/>
          <w:b/>
        </w:rPr>
        <w:t>s</w:t>
      </w:r>
      <w:r w:rsidR="00E651F1">
        <w:rPr>
          <w:rFonts w:ascii="Bookman Old Style" w:hAnsi="Bookman Old Style" w:cs="Times New Roman"/>
          <w:b/>
        </w:rPr>
        <w:t>rilestaripoernomo68@gmail.com</w:t>
      </w:r>
    </w:p>
    <w:p w14:paraId="669A49D9" w14:textId="77777777" w:rsidR="00273344" w:rsidRPr="00D036DD" w:rsidRDefault="00273344" w:rsidP="00273344">
      <w:pPr>
        <w:spacing w:after="0" w:line="360" w:lineRule="auto"/>
        <w:jc w:val="center"/>
        <w:rPr>
          <w:rFonts w:ascii="Bookman Old Style" w:hAnsi="Bookman Old Style" w:cs="Times New Roman"/>
          <w:b/>
          <w:lang w:val="id-ID"/>
        </w:rPr>
      </w:pPr>
    </w:p>
    <w:p w14:paraId="480FEBEA" w14:textId="77777777" w:rsidR="00307A01" w:rsidRPr="0010293F" w:rsidRDefault="00307A01" w:rsidP="006F3DC6">
      <w:pPr>
        <w:spacing w:after="0" w:line="360" w:lineRule="auto"/>
        <w:jc w:val="center"/>
        <w:rPr>
          <w:rFonts w:ascii="Bookman Old Style" w:hAnsi="Bookman Old Style" w:cs="Times New Roman"/>
          <w:b/>
          <w:i/>
          <w:iCs/>
          <w:lang w:val="id-ID"/>
        </w:rPr>
      </w:pPr>
      <w:proofErr w:type="spellStart"/>
      <w:r w:rsidRPr="0010293F">
        <w:rPr>
          <w:rFonts w:ascii="Bookman Old Style" w:hAnsi="Bookman Old Style" w:cs="Times New Roman"/>
          <w:b/>
          <w:i/>
          <w:iCs/>
        </w:rPr>
        <w:t>Abstrak</w:t>
      </w:r>
      <w:proofErr w:type="spellEnd"/>
    </w:p>
    <w:p w14:paraId="25DA40EF" w14:textId="04EBF670" w:rsidR="0024028A" w:rsidRDefault="00AE1CBE" w:rsidP="00FB6AC3">
      <w:pPr>
        <w:spacing w:after="0" w:line="240" w:lineRule="auto"/>
        <w:jc w:val="both"/>
        <w:rPr>
          <w:rFonts w:ascii="Bookman Old Style" w:hAnsi="Bookman Old Style" w:cs="Times New Roman"/>
          <w:i/>
          <w:lang w:val="id-ID"/>
        </w:rPr>
      </w:pPr>
      <w:r w:rsidRPr="00D036DD">
        <w:rPr>
          <w:rFonts w:ascii="Bookman Old Style" w:hAnsi="Bookman Old Style" w:cs="Times New Roman"/>
          <w:i/>
          <w:lang w:val="id-ID"/>
        </w:rPr>
        <w:t>Produk makanan kemasan</w:t>
      </w:r>
      <w:r w:rsidR="000F44DD" w:rsidRPr="00D036DD">
        <w:rPr>
          <w:rFonts w:ascii="Bookman Old Style" w:hAnsi="Bookman Old Style" w:cs="Times New Roman"/>
          <w:i/>
          <w:lang w:val="id-ID"/>
        </w:rPr>
        <w:t xml:space="preserve"> </w:t>
      </w:r>
      <w:r w:rsidR="006F3DC6" w:rsidRPr="00D036DD">
        <w:rPr>
          <w:rFonts w:ascii="Bookman Old Style" w:hAnsi="Bookman Old Style" w:cs="Times New Roman"/>
          <w:i/>
          <w:lang w:val="id-ID"/>
        </w:rPr>
        <w:t xml:space="preserve"> merupakan kebutuhan hidup</w:t>
      </w:r>
      <w:r w:rsidR="00D61757" w:rsidRPr="00D036DD">
        <w:rPr>
          <w:rFonts w:ascii="Bookman Old Style" w:hAnsi="Bookman Old Style" w:cs="Times New Roman"/>
          <w:i/>
          <w:lang w:val="id-ID"/>
        </w:rPr>
        <w:t xml:space="preserve"> dan kehidupan </w:t>
      </w:r>
      <w:r w:rsidR="006F3DC6" w:rsidRPr="00D036DD">
        <w:rPr>
          <w:rFonts w:ascii="Bookman Old Style" w:hAnsi="Bookman Old Style" w:cs="Times New Roman"/>
          <w:i/>
          <w:lang w:val="id-ID"/>
        </w:rPr>
        <w:t xml:space="preserve"> manusia, oleh karena itu ketersediaan dan penggunaannya</w:t>
      </w:r>
      <w:r w:rsidR="00D61757" w:rsidRPr="00D036DD">
        <w:rPr>
          <w:rFonts w:ascii="Bookman Old Style" w:hAnsi="Bookman Old Style" w:cs="Times New Roman"/>
          <w:i/>
          <w:lang w:val="id-ID"/>
        </w:rPr>
        <w:t xml:space="preserve"> produk tersebut  harus terjamin terutama </w:t>
      </w:r>
      <w:r w:rsidR="006F3DC6" w:rsidRPr="00D036DD">
        <w:rPr>
          <w:rFonts w:ascii="Bookman Old Style" w:hAnsi="Bookman Old Style" w:cs="Times New Roman"/>
          <w:i/>
          <w:lang w:val="id-ID"/>
        </w:rPr>
        <w:t>dari as</w:t>
      </w:r>
      <w:r w:rsidR="00D61757" w:rsidRPr="00D036DD">
        <w:rPr>
          <w:rFonts w:ascii="Bookman Old Style" w:hAnsi="Bookman Old Style" w:cs="Times New Roman"/>
          <w:i/>
          <w:lang w:val="id-ID"/>
        </w:rPr>
        <w:t>pek perlindungan hukumnya</w:t>
      </w:r>
      <w:r w:rsidR="006F3DC6" w:rsidRPr="00D036DD">
        <w:rPr>
          <w:rFonts w:ascii="Bookman Old Style" w:hAnsi="Bookman Old Style" w:cs="Times New Roman"/>
          <w:i/>
          <w:lang w:val="id-ID"/>
        </w:rPr>
        <w:t>. Dari aspek</w:t>
      </w:r>
      <w:r w:rsidR="00D61757" w:rsidRPr="00D036DD">
        <w:rPr>
          <w:rFonts w:ascii="Bookman Old Style" w:hAnsi="Bookman Old Style" w:cs="Times New Roman"/>
          <w:i/>
          <w:lang w:val="id-ID"/>
        </w:rPr>
        <w:t xml:space="preserve"> perlindungan</w:t>
      </w:r>
      <w:r w:rsidR="006F3DC6" w:rsidRPr="00D036DD">
        <w:rPr>
          <w:rFonts w:ascii="Bookman Old Style" w:hAnsi="Bookman Old Style" w:cs="Times New Roman"/>
          <w:i/>
          <w:lang w:val="id-ID"/>
        </w:rPr>
        <w:t xml:space="preserve"> hukumnya, produk yang </w:t>
      </w:r>
      <w:r w:rsidR="0055040C" w:rsidRPr="00D036DD">
        <w:rPr>
          <w:rFonts w:ascii="Bookman Old Style" w:hAnsi="Bookman Old Style" w:cs="Times New Roman"/>
          <w:i/>
          <w:lang w:val="id-ID"/>
        </w:rPr>
        <w:t>beredar dalam masyarakat harus memenuhi standar mutu dengan label yang telah terdaftar dari lembaga yang berwenang</w:t>
      </w:r>
      <w:r w:rsidR="00C41EB0" w:rsidRPr="00D036DD">
        <w:rPr>
          <w:rFonts w:ascii="Bookman Old Style" w:hAnsi="Bookman Old Style" w:cs="Times New Roman"/>
          <w:i/>
          <w:lang w:val="id-ID"/>
        </w:rPr>
        <w:t xml:space="preserve"> seperti </w:t>
      </w:r>
      <w:r w:rsidR="0055040C" w:rsidRPr="00D036DD">
        <w:rPr>
          <w:rFonts w:ascii="Bookman Old Style" w:hAnsi="Bookman Old Style" w:cs="Times New Roman"/>
          <w:i/>
          <w:lang w:val="id-ID"/>
        </w:rPr>
        <w:t>Bada</w:t>
      </w:r>
      <w:r w:rsidR="00C41EB0" w:rsidRPr="00D036DD">
        <w:rPr>
          <w:rFonts w:ascii="Bookman Old Style" w:hAnsi="Bookman Old Style" w:cs="Times New Roman"/>
          <w:i/>
          <w:lang w:val="id-ID"/>
        </w:rPr>
        <w:t>n Pengawasan Obat dan Makanan (</w:t>
      </w:r>
      <w:r w:rsidR="0055040C" w:rsidRPr="00D036DD">
        <w:rPr>
          <w:rFonts w:ascii="Bookman Old Style" w:hAnsi="Bookman Old Style" w:cs="Times New Roman"/>
          <w:i/>
          <w:lang w:val="id-ID"/>
        </w:rPr>
        <w:t>BPOM) dengan memperlihatkan komposisi dalam proses produksi dan tata cara penggunaan serta waktu penggunaannya.</w:t>
      </w:r>
      <w:r w:rsidR="00D61757" w:rsidRPr="00D036DD">
        <w:rPr>
          <w:rFonts w:ascii="Bookman Old Style" w:hAnsi="Bookman Old Style" w:cs="Times New Roman"/>
          <w:i/>
          <w:lang w:val="id-ID"/>
        </w:rPr>
        <w:t xml:space="preserve"> Selain  dari aspek tersebut, juga diperlukan pengawasan yang dapat dilakukan oleh</w:t>
      </w:r>
      <w:r w:rsidR="00981337" w:rsidRPr="00D036DD">
        <w:rPr>
          <w:rFonts w:ascii="Bookman Old Style" w:hAnsi="Bookman Old Style" w:cs="Times New Roman"/>
          <w:i/>
          <w:lang w:val="id-ID"/>
        </w:rPr>
        <w:t xml:space="preserve"> pemerintah, </w:t>
      </w:r>
      <w:r w:rsidR="00D61757" w:rsidRPr="00D036DD">
        <w:rPr>
          <w:rFonts w:ascii="Bookman Old Style" w:hAnsi="Bookman Old Style" w:cs="Times New Roman"/>
          <w:i/>
          <w:lang w:val="id-ID"/>
        </w:rPr>
        <w:t xml:space="preserve"> masyarakat melalui Yayasan Lembaga Konsumen Indonesia (YLKI) </w:t>
      </w:r>
      <w:r w:rsidR="00C41EB0" w:rsidRPr="00D036DD">
        <w:rPr>
          <w:rFonts w:ascii="Bookman Old Style" w:hAnsi="Bookman Old Style" w:cs="Times New Roman"/>
          <w:i/>
          <w:lang w:val="id-ID"/>
        </w:rPr>
        <w:t xml:space="preserve">dan pelaku usaha </w:t>
      </w:r>
      <w:r w:rsidR="009F1ECB" w:rsidRPr="00D036DD">
        <w:rPr>
          <w:rFonts w:ascii="Bookman Old Style" w:hAnsi="Bookman Old Style" w:cs="Times New Roman"/>
          <w:i/>
          <w:lang w:val="id-ID"/>
        </w:rPr>
        <w:t>serta adanya kesadaran hukum masyarakat (konsumen)  itu sendiri  dala</w:t>
      </w:r>
      <w:r w:rsidR="00981337" w:rsidRPr="00D036DD">
        <w:rPr>
          <w:rFonts w:ascii="Bookman Old Style" w:hAnsi="Bookman Old Style" w:cs="Times New Roman"/>
          <w:i/>
          <w:lang w:val="id-ID"/>
        </w:rPr>
        <w:t>m mengkonsumsi produk makanan kemasan</w:t>
      </w:r>
      <w:r w:rsidR="009F1ECB" w:rsidRPr="00D036DD">
        <w:rPr>
          <w:rFonts w:ascii="Bookman Old Style" w:hAnsi="Bookman Old Style" w:cs="Times New Roman"/>
          <w:i/>
          <w:lang w:val="id-ID"/>
        </w:rPr>
        <w:t>.</w:t>
      </w:r>
      <w:r w:rsidR="00D61757" w:rsidRPr="00D036DD">
        <w:rPr>
          <w:rFonts w:ascii="Bookman Old Style" w:hAnsi="Bookman Old Style" w:cs="Times New Roman"/>
          <w:i/>
          <w:lang w:val="id-ID"/>
        </w:rPr>
        <w:t xml:space="preserve">  </w:t>
      </w:r>
      <w:r w:rsidR="0055040C" w:rsidRPr="00D036DD">
        <w:rPr>
          <w:rFonts w:ascii="Bookman Old Style" w:hAnsi="Bookman Old Style" w:cs="Times New Roman"/>
          <w:i/>
          <w:lang w:val="id-ID"/>
        </w:rPr>
        <w:t xml:space="preserve"> Dengan demikian,</w:t>
      </w:r>
      <w:r w:rsidR="009F1ECB" w:rsidRPr="00D036DD">
        <w:rPr>
          <w:rFonts w:ascii="Bookman Old Style" w:hAnsi="Bookman Old Style" w:cs="Times New Roman"/>
          <w:i/>
          <w:lang w:val="id-ID"/>
        </w:rPr>
        <w:t xml:space="preserve"> dapat disimpulkan hasil penelitian ini menunjukkan bahwa </w:t>
      </w:r>
      <w:r w:rsidR="004667B1" w:rsidRPr="00D036DD">
        <w:rPr>
          <w:rFonts w:ascii="Bookman Old Style" w:hAnsi="Bookman Old Style" w:cs="Times New Roman"/>
          <w:i/>
          <w:lang w:val="id-ID"/>
        </w:rPr>
        <w:t>semua pihak yang terli</w:t>
      </w:r>
      <w:r w:rsidR="00981337" w:rsidRPr="00D036DD">
        <w:rPr>
          <w:rFonts w:ascii="Bookman Old Style" w:hAnsi="Bookman Old Style" w:cs="Times New Roman"/>
          <w:i/>
          <w:lang w:val="id-ID"/>
        </w:rPr>
        <w:t>bat secara sinergitas telah  ber</w:t>
      </w:r>
      <w:r w:rsidR="004667B1" w:rsidRPr="00D036DD">
        <w:rPr>
          <w:rFonts w:ascii="Bookman Old Style" w:hAnsi="Bookman Old Style" w:cs="Times New Roman"/>
          <w:i/>
          <w:lang w:val="id-ID"/>
        </w:rPr>
        <w:t xml:space="preserve">fungsi </w:t>
      </w:r>
      <w:r w:rsidR="009F1ECB" w:rsidRPr="00D036DD">
        <w:rPr>
          <w:rFonts w:ascii="Bookman Old Style" w:hAnsi="Bookman Old Style" w:cs="Times New Roman"/>
          <w:i/>
          <w:lang w:val="id-ID"/>
        </w:rPr>
        <w:t xml:space="preserve"> dalam melindungi konsumen terutama masyarakat </w:t>
      </w:r>
      <w:r w:rsidR="00981337" w:rsidRPr="00D036DD">
        <w:rPr>
          <w:rFonts w:ascii="Bookman Old Style" w:hAnsi="Bookman Old Style" w:cs="Times New Roman"/>
          <w:i/>
          <w:lang w:val="id-ID"/>
        </w:rPr>
        <w:t>konsumen produk tersebut, meskipun belum secara efektif</w:t>
      </w:r>
      <w:r w:rsidR="00C41EB0" w:rsidRPr="00D036DD">
        <w:rPr>
          <w:rFonts w:ascii="Bookman Old Style" w:hAnsi="Bookman Old Style" w:cs="Times New Roman"/>
          <w:i/>
          <w:lang w:val="id-ID"/>
        </w:rPr>
        <w:t xml:space="preserve"> semua pihak </w:t>
      </w:r>
      <w:r w:rsidR="00981337" w:rsidRPr="00D036DD">
        <w:rPr>
          <w:rFonts w:ascii="Bookman Old Style" w:hAnsi="Bookman Old Style" w:cs="Times New Roman"/>
          <w:i/>
          <w:lang w:val="id-ID"/>
        </w:rPr>
        <w:t xml:space="preserve"> dapat memuaskan harapan  konsumen karena masih rendahnya kesadaran pelaku usaha, kesadaran konsumen itu sendiri. </w:t>
      </w:r>
      <w:r w:rsidR="0055040C" w:rsidRPr="00D036DD">
        <w:rPr>
          <w:rFonts w:ascii="Bookman Old Style" w:hAnsi="Bookman Old Style" w:cs="Times New Roman"/>
          <w:i/>
          <w:lang w:val="id-ID"/>
        </w:rPr>
        <w:t xml:space="preserve">   </w:t>
      </w:r>
    </w:p>
    <w:p w14:paraId="6B59DC42" w14:textId="77777777" w:rsidR="0010293F" w:rsidRPr="00D036DD" w:rsidRDefault="0010293F" w:rsidP="00FB6AC3">
      <w:pPr>
        <w:spacing w:after="0" w:line="240" w:lineRule="auto"/>
        <w:jc w:val="both"/>
        <w:rPr>
          <w:rFonts w:ascii="Bookman Old Style" w:hAnsi="Bookman Old Style" w:cs="Times New Roman"/>
          <w:i/>
          <w:lang w:val="id-ID"/>
        </w:rPr>
      </w:pPr>
    </w:p>
    <w:p w14:paraId="40F9CAE5" w14:textId="77777777" w:rsidR="00A67625" w:rsidRPr="0010293F" w:rsidRDefault="00A67625" w:rsidP="00FB6AC3">
      <w:pPr>
        <w:spacing w:after="0" w:line="240" w:lineRule="auto"/>
        <w:jc w:val="both"/>
        <w:rPr>
          <w:rFonts w:ascii="Bookman Old Style" w:hAnsi="Bookman Old Style" w:cs="Times New Roman"/>
          <w:b/>
          <w:bCs/>
          <w:i/>
          <w:lang w:val="id-ID"/>
        </w:rPr>
      </w:pPr>
      <w:r w:rsidRPr="00A67625">
        <w:rPr>
          <w:rFonts w:ascii="Bookman Old Style" w:hAnsi="Bookman Old Style" w:cs="Times New Roman"/>
          <w:b/>
          <w:i/>
          <w:lang w:val="id-ID"/>
        </w:rPr>
        <w:t>Kata Kunci:</w:t>
      </w:r>
      <w:r>
        <w:rPr>
          <w:rFonts w:ascii="Bookman Old Style" w:hAnsi="Bookman Old Style" w:cs="Times New Roman"/>
          <w:i/>
          <w:lang w:val="id-ID"/>
        </w:rPr>
        <w:t xml:space="preserve"> </w:t>
      </w:r>
      <w:r w:rsidRPr="0010293F">
        <w:rPr>
          <w:rFonts w:ascii="Bookman Old Style" w:hAnsi="Bookman Old Style" w:cs="Times New Roman"/>
          <w:b/>
          <w:bCs/>
          <w:i/>
          <w:lang w:val="id-ID"/>
        </w:rPr>
        <w:t xml:space="preserve">Kesadaran hukum pelaku usaha, konsumen, efektivitas </w:t>
      </w:r>
    </w:p>
    <w:p w14:paraId="49E98443" w14:textId="781CF725" w:rsidR="00FB6AC3" w:rsidRDefault="00A67625" w:rsidP="00FB6AC3">
      <w:pPr>
        <w:spacing w:after="0" w:line="240" w:lineRule="auto"/>
        <w:jc w:val="both"/>
        <w:rPr>
          <w:rFonts w:ascii="Bookman Old Style" w:hAnsi="Bookman Old Style" w:cs="Times New Roman"/>
          <w:b/>
          <w:bCs/>
          <w:i/>
          <w:lang w:val="id-ID"/>
        </w:rPr>
      </w:pPr>
      <w:r w:rsidRPr="0010293F">
        <w:rPr>
          <w:rFonts w:ascii="Bookman Old Style" w:hAnsi="Bookman Old Style" w:cs="Times New Roman"/>
          <w:b/>
          <w:bCs/>
          <w:i/>
          <w:lang w:val="id-ID"/>
        </w:rPr>
        <w:t xml:space="preserve">                    pengawasan, dan perlindungan hukum konsumen</w:t>
      </w:r>
    </w:p>
    <w:p w14:paraId="0A423484" w14:textId="77777777" w:rsidR="0010293F" w:rsidRDefault="0010293F" w:rsidP="00FB6AC3">
      <w:pPr>
        <w:spacing w:after="0" w:line="240" w:lineRule="auto"/>
        <w:jc w:val="both"/>
        <w:rPr>
          <w:rFonts w:ascii="Bookman Old Style" w:hAnsi="Bookman Old Style" w:cs="Times New Roman"/>
          <w:b/>
          <w:bCs/>
          <w:i/>
          <w:lang w:val="id-ID"/>
        </w:rPr>
      </w:pPr>
    </w:p>
    <w:p w14:paraId="1E83ECB6" w14:textId="28E558FD" w:rsidR="00FE620F" w:rsidRPr="0010293F" w:rsidRDefault="0010293F" w:rsidP="0010293F">
      <w:pPr>
        <w:spacing w:after="0" w:line="240" w:lineRule="auto"/>
        <w:jc w:val="center"/>
        <w:rPr>
          <w:rFonts w:ascii="Bookman Old Style" w:hAnsi="Bookman Old Style" w:cs="Times New Roman"/>
          <w:b/>
          <w:bCs/>
          <w:i/>
        </w:rPr>
      </w:pPr>
      <w:r>
        <w:rPr>
          <w:rFonts w:ascii="Bookman Old Style" w:hAnsi="Bookman Old Style" w:cs="Times New Roman"/>
          <w:b/>
          <w:bCs/>
          <w:i/>
        </w:rPr>
        <w:t>Abstract</w:t>
      </w:r>
    </w:p>
    <w:p w14:paraId="461CCAF3" w14:textId="01939BC2" w:rsidR="00EF362C" w:rsidRDefault="00FE620F" w:rsidP="00FB6AC3">
      <w:pPr>
        <w:spacing w:after="0" w:line="240" w:lineRule="auto"/>
        <w:jc w:val="both"/>
        <w:rPr>
          <w:rFonts w:ascii="Bookman Old Style" w:hAnsi="Bookman Old Style" w:cs="Times New Roman"/>
          <w:i/>
        </w:rPr>
      </w:pPr>
      <w:r>
        <w:rPr>
          <w:rFonts w:ascii="Bookman Old Style" w:hAnsi="Bookman Old Style" w:cs="Times New Roman"/>
          <w:i/>
        </w:rPr>
        <w:t>P</w:t>
      </w:r>
      <w:r w:rsidR="0023457D">
        <w:rPr>
          <w:rFonts w:ascii="Bookman Old Style" w:hAnsi="Bookman Old Style" w:cs="Times New Roman"/>
          <w:i/>
        </w:rPr>
        <w:t xml:space="preserve">ackaged food products are a necessities of life and human needs, therefore the </w:t>
      </w:r>
      <w:proofErr w:type="spellStart"/>
      <w:r w:rsidR="0023457D">
        <w:rPr>
          <w:rFonts w:ascii="Bookman Old Style" w:hAnsi="Bookman Old Style" w:cs="Times New Roman"/>
          <w:i/>
        </w:rPr>
        <w:t>avaibility</w:t>
      </w:r>
      <w:proofErr w:type="spellEnd"/>
      <w:r w:rsidR="0023457D">
        <w:rPr>
          <w:rFonts w:ascii="Bookman Old Style" w:hAnsi="Bookman Old Style" w:cs="Times New Roman"/>
          <w:i/>
        </w:rPr>
        <w:t xml:space="preserve"> and use of these products should be guaranteed, especially from the aspect of protection. From this aspect, an products have been distributed in the community must meet quality standards with the labels that </w:t>
      </w:r>
      <w:r w:rsidR="00135CDC">
        <w:rPr>
          <w:rFonts w:ascii="Bookman Old Style" w:hAnsi="Bookman Old Style" w:cs="Times New Roman"/>
          <w:i/>
        </w:rPr>
        <w:t>already registered from authorized institutions such as</w:t>
      </w:r>
      <w:r w:rsidR="00F1391C">
        <w:rPr>
          <w:rFonts w:ascii="Bookman Old Style" w:hAnsi="Bookman Old Style" w:cs="Times New Roman"/>
          <w:i/>
        </w:rPr>
        <w:t xml:space="preserve"> </w:t>
      </w:r>
      <w:r w:rsidR="003A0B00">
        <w:rPr>
          <w:rFonts w:ascii="Bookman Old Style" w:hAnsi="Bookman Old Style" w:cs="Times New Roman"/>
          <w:i/>
        </w:rPr>
        <w:t>a government institution in charge of food and drug quality control</w:t>
      </w:r>
      <w:r w:rsidR="00135CDC">
        <w:rPr>
          <w:rFonts w:ascii="Bookman Old Style" w:hAnsi="Bookman Old Style" w:cs="Times New Roman"/>
          <w:i/>
        </w:rPr>
        <w:t xml:space="preserve"> by showing the composition in production to process and procedure to apply</w:t>
      </w:r>
      <w:r w:rsidR="0023457D">
        <w:rPr>
          <w:rFonts w:ascii="Bookman Old Style" w:hAnsi="Bookman Old Style" w:cs="Times New Roman"/>
          <w:i/>
        </w:rPr>
        <w:t xml:space="preserve"> </w:t>
      </w:r>
      <w:r w:rsidR="00135CDC">
        <w:rPr>
          <w:rFonts w:ascii="Bookman Old Style" w:hAnsi="Bookman Old Style" w:cs="Times New Roman"/>
          <w:i/>
        </w:rPr>
        <w:t xml:space="preserve">also </w:t>
      </w:r>
      <w:proofErr w:type="spellStart"/>
      <w:r w:rsidR="00135CDC">
        <w:rPr>
          <w:rFonts w:ascii="Bookman Old Style" w:hAnsi="Bookman Old Style" w:cs="Times New Roman"/>
          <w:i/>
        </w:rPr>
        <w:t>consumpting</w:t>
      </w:r>
      <w:proofErr w:type="spellEnd"/>
      <w:r w:rsidR="00135CDC">
        <w:rPr>
          <w:rFonts w:ascii="Bookman Old Style" w:hAnsi="Bookman Old Style" w:cs="Times New Roman"/>
          <w:i/>
        </w:rPr>
        <w:t xml:space="preserve"> time. Moreover, it necessary to have controller </w:t>
      </w:r>
      <w:r>
        <w:rPr>
          <w:rFonts w:ascii="Bookman Old Style" w:hAnsi="Bookman Old Style" w:cs="Times New Roman"/>
          <w:i/>
        </w:rPr>
        <w:t xml:space="preserve">by government, community through </w:t>
      </w:r>
      <w:r w:rsidR="003A0B00">
        <w:rPr>
          <w:rFonts w:ascii="Bookman Old Style" w:hAnsi="Bookman Old Style" w:cs="Times New Roman"/>
          <w:i/>
        </w:rPr>
        <w:t>the foundation of consumer Indonesia</w:t>
      </w:r>
      <w:r w:rsidR="00F1391C">
        <w:rPr>
          <w:rFonts w:ascii="Bookman Old Style" w:hAnsi="Bookman Old Style" w:cs="Times New Roman"/>
          <w:i/>
        </w:rPr>
        <w:t xml:space="preserve"> </w:t>
      </w:r>
      <w:r>
        <w:rPr>
          <w:rFonts w:ascii="Bookman Old Style" w:hAnsi="Bookman Old Style" w:cs="Times New Roman"/>
          <w:i/>
        </w:rPr>
        <w:t xml:space="preserve">and businessman also the existence of community legal awareness (consumer) itself on consuming packaged food products. As a result, this research can concluded that </w:t>
      </w:r>
      <w:r w:rsidR="00420217">
        <w:rPr>
          <w:rFonts w:ascii="Bookman Old Style" w:hAnsi="Bookman Old Style" w:cs="Times New Roman"/>
          <w:i/>
        </w:rPr>
        <w:t>every party whose involved in synergy have been functioned for protecting consumer especially their product community consumer,</w:t>
      </w:r>
      <w:r w:rsidR="00F1391C">
        <w:rPr>
          <w:rFonts w:ascii="Bookman Old Style" w:hAnsi="Bookman Old Style" w:cs="Times New Roman"/>
          <w:i/>
        </w:rPr>
        <w:t xml:space="preserve"> yet not effectively satisfying  consumer </w:t>
      </w:r>
      <w:r w:rsidR="00F1391C">
        <w:rPr>
          <w:rFonts w:ascii="Bookman Old Style" w:hAnsi="Bookman Old Style" w:cs="Times New Roman"/>
          <w:i/>
        </w:rPr>
        <w:lastRenderedPageBreak/>
        <w:t>community because</w:t>
      </w:r>
      <w:r w:rsidR="00F1586D">
        <w:rPr>
          <w:rFonts w:ascii="Bookman Old Style" w:hAnsi="Bookman Old Style" w:cs="Times New Roman"/>
          <w:i/>
        </w:rPr>
        <w:t xml:space="preserve"> the number of law awareness around businessman, consumer itself shown a downward trend. </w:t>
      </w:r>
    </w:p>
    <w:p w14:paraId="16CB1DA6" w14:textId="77777777" w:rsidR="0010293F" w:rsidRDefault="0010293F" w:rsidP="00FB6AC3">
      <w:pPr>
        <w:spacing w:after="0" w:line="240" w:lineRule="auto"/>
        <w:jc w:val="both"/>
        <w:rPr>
          <w:rFonts w:ascii="Bookman Old Style" w:hAnsi="Bookman Old Style" w:cs="Times New Roman"/>
          <w:i/>
        </w:rPr>
      </w:pPr>
    </w:p>
    <w:p w14:paraId="59A29508" w14:textId="77777777" w:rsidR="00F1586D" w:rsidRPr="0010293F" w:rsidRDefault="00F1586D" w:rsidP="0010293F">
      <w:pPr>
        <w:spacing w:after="0" w:line="240" w:lineRule="auto"/>
        <w:ind w:left="1418" w:hanging="1418"/>
        <w:jc w:val="both"/>
        <w:rPr>
          <w:rFonts w:ascii="Bookman Old Style" w:hAnsi="Bookman Old Style" w:cs="Times New Roman"/>
          <w:b/>
          <w:bCs/>
          <w:i/>
        </w:rPr>
      </w:pPr>
      <w:r>
        <w:rPr>
          <w:rFonts w:ascii="Bookman Old Style" w:hAnsi="Bookman Old Style" w:cs="Times New Roman"/>
          <w:b/>
          <w:bCs/>
          <w:i/>
        </w:rPr>
        <w:t xml:space="preserve">Keywords: </w:t>
      </w:r>
      <w:r>
        <w:rPr>
          <w:rFonts w:ascii="Bookman Old Style" w:hAnsi="Bookman Old Style" w:cs="Times New Roman"/>
          <w:b/>
          <w:bCs/>
          <w:iCs/>
        </w:rPr>
        <w:t xml:space="preserve"> </w:t>
      </w:r>
      <w:r w:rsidRPr="0010293F">
        <w:rPr>
          <w:rFonts w:ascii="Bookman Old Style" w:hAnsi="Bookman Old Style" w:cs="Times New Roman"/>
          <w:b/>
          <w:bCs/>
          <w:i/>
        </w:rPr>
        <w:t xml:space="preserve">Law Awareness of Businessman, Consumer, </w:t>
      </w:r>
      <w:proofErr w:type="spellStart"/>
      <w:r w:rsidRPr="0010293F">
        <w:rPr>
          <w:rFonts w:ascii="Bookman Old Style" w:hAnsi="Bookman Old Style" w:cs="Times New Roman"/>
          <w:b/>
          <w:bCs/>
          <w:i/>
        </w:rPr>
        <w:t>Effectifity</w:t>
      </w:r>
      <w:proofErr w:type="spellEnd"/>
      <w:r w:rsidRPr="0010293F">
        <w:rPr>
          <w:rFonts w:ascii="Bookman Old Style" w:hAnsi="Bookman Old Style" w:cs="Times New Roman"/>
          <w:b/>
          <w:bCs/>
          <w:i/>
        </w:rPr>
        <w:t xml:space="preserve"> of </w:t>
      </w:r>
      <w:proofErr w:type="spellStart"/>
      <w:r w:rsidRPr="0010293F">
        <w:rPr>
          <w:rFonts w:ascii="Bookman Old Style" w:hAnsi="Bookman Old Style" w:cs="Times New Roman"/>
          <w:b/>
          <w:bCs/>
          <w:i/>
        </w:rPr>
        <w:t>Controling</w:t>
      </w:r>
      <w:proofErr w:type="spellEnd"/>
      <w:r w:rsidRPr="0010293F">
        <w:rPr>
          <w:rFonts w:ascii="Bookman Old Style" w:hAnsi="Bookman Old Style" w:cs="Times New Roman"/>
          <w:b/>
          <w:bCs/>
          <w:i/>
        </w:rPr>
        <w:t>, and Consumer Protection</w:t>
      </w:r>
    </w:p>
    <w:p w14:paraId="4D3C3C0E" w14:textId="77777777" w:rsidR="00A67625" w:rsidRPr="00D036DD" w:rsidRDefault="00A67625" w:rsidP="00FB6AC3">
      <w:pPr>
        <w:spacing w:after="0" w:line="240" w:lineRule="auto"/>
        <w:jc w:val="both"/>
        <w:rPr>
          <w:rFonts w:ascii="Bookman Old Style" w:hAnsi="Bookman Old Style" w:cs="Times New Roman"/>
          <w:i/>
          <w:lang w:val="id-ID"/>
        </w:rPr>
      </w:pPr>
    </w:p>
    <w:p w14:paraId="1AD8D15C" w14:textId="77777777" w:rsidR="00393ADE" w:rsidRPr="00D036DD" w:rsidRDefault="00307A01" w:rsidP="009532F5">
      <w:pPr>
        <w:pStyle w:val="ListParagraph"/>
        <w:numPr>
          <w:ilvl w:val="0"/>
          <w:numId w:val="28"/>
        </w:numPr>
        <w:spacing w:line="240" w:lineRule="auto"/>
        <w:ind w:left="567" w:hanging="567"/>
        <w:jc w:val="both"/>
        <w:rPr>
          <w:rFonts w:ascii="Bookman Old Style" w:hAnsi="Bookman Old Style" w:cs="Times New Roman"/>
          <w:b/>
          <w:lang w:val="id-ID"/>
        </w:rPr>
      </w:pPr>
      <w:r w:rsidRPr="00D036DD">
        <w:rPr>
          <w:rFonts w:ascii="Bookman Old Style" w:hAnsi="Bookman Old Style" w:cs="Times New Roman"/>
          <w:b/>
        </w:rPr>
        <w:t>PENDAHULUA</w:t>
      </w:r>
      <w:r w:rsidR="00883C02" w:rsidRPr="00D036DD">
        <w:rPr>
          <w:rFonts w:ascii="Bookman Old Style" w:hAnsi="Bookman Old Style" w:cs="Times New Roman"/>
          <w:b/>
        </w:rPr>
        <w:t>N</w:t>
      </w:r>
    </w:p>
    <w:p w14:paraId="0AE47BF5" w14:textId="77777777" w:rsidR="001F033B" w:rsidRPr="00D036DD" w:rsidRDefault="00BB7559" w:rsidP="00BB7559">
      <w:pPr>
        <w:spacing w:after="0" w:line="240" w:lineRule="auto"/>
        <w:ind w:firstLine="567"/>
        <w:jc w:val="both"/>
        <w:rPr>
          <w:rFonts w:ascii="Bookman Old Style" w:hAnsi="Bookman Old Style" w:cs="Times New Roman"/>
          <w:lang w:val="id-ID"/>
        </w:rPr>
      </w:pPr>
      <w:r w:rsidRPr="00D036DD">
        <w:rPr>
          <w:rFonts w:ascii="Bookman Old Style" w:hAnsi="Bookman Old Style" w:cs="Times New Roman"/>
          <w:lang w:val="id-ID"/>
        </w:rPr>
        <w:t>D</w:t>
      </w:r>
      <w:r w:rsidR="000F44DD" w:rsidRPr="00D036DD">
        <w:rPr>
          <w:rFonts w:ascii="Bookman Old Style" w:hAnsi="Bookman Old Style" w:cs="Times New Roman"/>
          <w:lang w:val="id-ID"/>
        </w:rPr>
        <w:t>alam praktek bisnis,</w:t>
      </w:r>
      <w:r w:rsidR="009532F5">
        <w:rPr>
          <w:rFonts w:ascii="Bookman Old Style" w:hAnsi="Bookman Old Style" w:cs="Times New Roman"/>
          <w:lang w:val="id-ID"/>
        </w:rPr>
        <w:t xml:space="preserve"> diperlukan adanya kelangsungan hidup perusahaan (</w:t>
      </w:r>
      <w:r w:rsidR="009532F5" w:rsidRPr="009532F5">
        <w:rPr>
          <w:rFonts w:ascii="Bookman Old Style" w:hAnsi="Bookman Old Style" w:cs="Times New Roman"/>
          <w:b/>
          <w:i/>
          <w:lang w:val="id-ID"/>
        </w:rPr>
        <w:t>sustainability</w:t>
      </w:r>
      <w:r w:rsidR="009532F5">
        <w:rPr>
          <w:rFonts w:ascii="Bookman Old Style" w:hAnsi="Bookman Old Style" w:cs="Times New Roman"/>
          <w:lang w:val="id-ID"/>
        </w:rPr>
        <w:t>)</w:t>
      </w:r>
      <w:r w:rsidR="000F44DD" w:rsidRPr="00D036DD">
        <w:rPr>
          <w:rFonts w:ascii="Bookman Old Style" w:hAnsi="Bookman Old Style" w:cs="Times New Roman"/>
          <w:lang w:val="id-ID"/>
        </w:rPr>
        <w:t xml:space="preserve"> </w:t>
      </w:r>
      <w:r w:rsidR="009532F5">
        <w:rPr>
          <w:rFonts w:ascii="Bookman Old Style" w:hAnsi="Bookman Old Style" w:cs="Times New Roman"/>
          <w:lang w:val="id-ID"/>
        </w:rPr>
        <w:t xml:space="preserve">dengan berbagai  cara untuk </w:t>
      </w:r>
      <w:r w:rsidR="00665303" w:rsidRPr="00D036DD">
        <w:rPr>
          <w:rFonts w:ascii="Bookman Old Style" w:hAnsi="Bookman Old Style" w:cs="Times New Roman"/>
          <w:lang w:val="id-ID"/>
        </w:rPr>
        <w:t xml:space="preserve">memenangkan </w:t>
      </w:r>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persaingan</w:t>
      </w:r>
      <w:proofErr w:type="spellEnd"/>
      <w:r w:rsidR="007A5937" w:rsidRPr="00D036DD">
        <w:rPr>
          <w:rFonts w:ascii="Bookman Old Style" w:hAnsi="Bookman Old Style" w:cs="Times New Roman"/>
        </w:rPr>
        <w:t xml:space="preserve"> </w:t>
      </w:r>
      <w:r w:rsidR="00665303" w:rsidRPr="00D036DD">
        <w:rPr>
          <w:rFonts w:ascii="Bookman Old Style" w:hAnsi="Bookman Old Style" w:cs="Times New Roman"/>
          <w:lang w:val="id-ID"/>
        </w:rPr>
        <w:t xml:space="preserve">usaha, hal inilah yang sering </w:t>
      </w:r>
      <w:r w:rsidR="00901152" w:rsidRPr="00D036DD">
        <w:rPr>
          <w:rFonts w:ascii="Bookman Old Style" w:hAnsi="Bookman Old Style" w:cs="Times New Roman"/>
        </w:rPr>
        <w:t xml:space="preserve"> </w:t>
      </w:r>
      <w:r w:rsidR="006B0A68" w:rsidRPr="00D036DD">
        <w:rPr>
          <w:rFonts w:ascii="Bookman Old Style" w:hAnsi="Bookman Old Style" w:cs="Times New Roman"/>
          <w:lang w:val="id-ID"/>
        </w:rPr>
        <w:t xml:space="preserve"> </w:t>
      </w:r>
      <w:proofErr w:type="spellStart"/>
      <w:r w:rsidR="00901152" w:rsidRPr="00D036DD">
        <w:rPr>
          <w:rFonts w:ascii="Bookman Old Style" w:hAnsi="Bookman Old Style" w:cs="Times New Roman"/>
        </w:rPr>
        <w:t>mendorong</w:t>
      </w:r>
      <w:proofErr w:type="spellEnd"/>
      <w:r w:rsidR="00901152" w:rsidRPr="00D036DD">
        <w:rPr>
          <w:rFonts w:ascii="Bookman Old Style" w:hAnsi="Bookman Old Style" w:cs="Times New Roman"/>
        </w:rPr>
        <w:t xml:space="preserve"> </w:t>
      </w:r>
      <w:proofErr w:type="spellStart"/>
      <w:r w:rsidR="00901152" w:rsidRPr="00D036DD">
        <w:rPr>
          <w:rFonts w:ascii="Bookman Old Style" w:hAnsi="Bookman Old Style" w:cs="Times New Roman"/>
        </w:rPr>
        <w:t>seb</w:t>
      </w:r>
      <w:r w:rsidR="007A5937" w:rsidRPr="00D036DD">
        <w:rPr>
          <w:rFonts w:ascii="Bookman Old Style" w:hAnsi="Bookman Old Style" w:cs="Times New Roman"/>
        </w:rPr>
        <w:t>agian</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pelaku</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usaha</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untuk</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bertindak</w:t>
      </w:r>
      <w:proofErr w:type="spellEnd"/>
      <w:r w:rsidR="007A5937" w:rsidRPr="00D036DD">
        <w:rPr>
          <w:rFonts w:ascii="Bookman Old Style" w:hAnsi="Bookman Old Style" w:cs="Times New Roman"/>
        </w:rPr>
        <w:t xml:space="preserve"> </w:t>
      </w:r>
      <w:r w:rsidR="00665303" w:rsidRPr="00D036DD">
        <w:rPr>
          <w:rFonts w:ascii="Bookman Old Style" w:hAnsi="Bookman Old Style" w:cs="Times New Roman"/>
          <w:lang w:val="id-ID"/>
        </w:rPr>
        <w:t xml:space="preserve">secara </w:t>
      </w:r>
      <w:r w:rsidR="000F44DD" w:rsidRPr="00D036DD">
        <w:rPr>
          <w:rFonts w:ascii="Bookman Old Style" w:hAnsi="Bookman Old Style" w:cs="Times New Roman"/>
          <w:lang w:val="id-ID"/>
        </w:rPr>
        <w:t xml:space="preserve"> tidak sehat, </w:t>
      </w:r>
      <w:proofErr w:type="spellStart"/>
      <w:r w:rsidR="007A5937" w:rsidRPr="00D036DD">
        <w:rPr>
          <w:rFonts w:ascii="Bookman Old Style" w:hAnsi="Bookman Old Style" w:cs="Times New Roman"/>
        </w:rPr>
        <w:t>curang</w:t>
      </w:r>
      <w:proofErr w:type="spellEnd"/>
      <w:r w:rsidR="007A5937" w:rsidRPr="00D036DD">
        <w:rPr>
          <w:rFonts w:ascii="Bookman Old Style" w:hAnsi="Bookman Old Style" w:cs="Times New Roman"/>
        </w:rPr>
        <w:t xml:space="preserve"> dan </w:t>
      </w:r>
      <w:r w:rsidR="009532F5">
        <w:rPr>
          <w:rFonts w:ascii="Bookman Old Style" w:hAnsi="Bookman Old Style" w:cs="Times New Roman"/>
          <w:lang w:val="id-ID"/>
        </w:rPr>
        <w:t xml:space="preserve">bahkan </w:t>
      </w:r>
      <w:proofErr w:type="spellStart"/>
      <w:r w:rsidR="007A5937" w:rsidRPr="00D036DD">
        <w:rPr>
          <w:rFonts w:ascii="Bookman Old Style" w:hAnsi="Bookman Old Style" w:cs="Times New Roman"/>
        </w:rPr>
        <w:t>tidak</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jujur</w:t>
      </w:r>
      <w:proofErr w:type="spellEnd"/>
      <w:r w:rsidR="007A5937" w:rsidRPr="00D036DD">
        <w:rPr>
          <w:rFonts w:ascii="Bookman Old Style" w:hAnsi="Bookman Old Style" w:cs="Times New Roman"/>
        </w:rPr>
        <w:t>,</w:t>
      </w:r>
      <w:r w:rsidR="009532F5">
        <w:rPr>
          <w:rFonts w:ascii="Bookman Old Style" w:hAnsi="Bookman Old Style" w:cs="Times New Roman"/>
          <w:lang w:val="id-ID"/>
        </w:rPr>
        <w:t xml:space="preserve"> </w:t>
      </w:r>
      <w:r w:rsidR="007A5937" w:rsidRPr="00D036DD">
        <w:rPr>
          <w:rFonts w:ascii="Bookman Old Style" w:hAnsi="Bookman Old Style" w:cs="Times New Roman"/>
        </w:rPr>
        <w:t xml:space="preserve"> yang</w:t>
      </w:r>
      <w:r w:rsidR="00E515F9" w:rsidRPr="00D036DD">
        <w:rPr>
          <w:rFonts w:ascii="Bookman Old Style" w:hAnsi="Bookman Old Style" w:cs="Times New Roman"/>
          <w:lang w:val="id-ID"/>
        </w:rPr>
        <w:t xml:space="preserve"> pada</w:t>
      </w:r>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akhirnya</w:t>
      </w:r>
      <w:proofErr w:type="spellEnd"/>
      <w:r w:rsidR="007A5937" w:rsidRPr="00D036DD">
        <w:rPr>
          <w:rFonts w:ascii="Bookman Old Style" w:hAnsi="Bookman Old Style" w:cs="Times New Roman"/>
        </w:rPr>
        <w:t xml:space="preserve"> </w:t>
      </w:r>
      <w:r w:rsidR="000F44DD" w:rsidRPr="00D036DD">
        <w:rPr>
          <w:rFonts w:ascii="Bookman Old Style" w:hAnsi="Bookman Old Style" w:cs="Times New Roman"/>
          <w:lang w:val="id-ID"/>
        </w:rPr>
        <w:t xml:space="preserve">dapat </w:t>
      </w:r>
      <w:proofErr w:type="spellStart"/>
      <w:r w:rsidR="007A5937" w:rsidRPr="00D036DD">
        <w:rPr>
          <w:rFonts w:ascii="Bookman Old Style" w:hAnsi="Bookman Old Style" w:cs="Times New Roman"/>
        </w:rPr>
        <w:t>merugikan</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kepentingan</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konsumen</w:t>
      </w:r>
      <w:proofErr w:type="spellEnd"/>
      <w:r w:rsidR="007A5937" w:rsidRPr="00D036DD">
        <w:rPr>
          <w:rFonts w:ascii="Bookman Old Style" w:hAnsi="Bookman Old Style" w:cs="Times New Roman"/>
        </w:rPr>
        <w:t xml:space="preserve">. </w:t>
      </w:r>
      <w:r w:rsidR="00665303" w:rsidRPr="00D036DD">
        <w:rPr>
          <w:rFonts w:ascii="Bookman Old Style" w:hAnsi="Bookman Old Style" w:cs="Times New Roman"/>
          <w:lang w:val="id-ID"/>
        </w:rPr>
        <w:t xml:space="preserve">Oleh karena itu, </w:t>
      </w:r>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konsumen</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perlu</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dilindungi</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dari</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kemungkinan</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timbulnya</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kerugian</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sebagai</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akibat</w:t>
      </w:r>
      <w:proofErr w:type="spellEnd"/>
      <w:r w:rsidR="007A5937" w:rsidRPr="00D036DD">
        <w:rPr>
          <w:rFonts w:ascii="Bookman Old Style" w:hAnsi="Bookman Old Style" w:cs="Times New Roman"/>
        </w:rPr>
        <w:t xml:space="preserve"> </w:t>
      </w:r>
      <w:proofErr w:type="spellStart"/>
      <w:r w:rsidR="007A5937" w:rsidRPr="00D036DD">
        <w:rPr>
          <w:rFonts w:ascii="Bookman Old Style" w:hAnsi="Bookman Old Style" w:cs="Times New Roman"/>
        </w:rPr>
        <w:t>da</w:t>
      </w:r>
      <w:r w:rsidR="000F44DD" w:rsidRPr="00D036DD">
        <w:rPr>
          <w:rFonts w:ascii="Bookman Old Style" w:hAnsi="Bookman Old Style" w:cs="Times New Roman"/>
        </w:rPr>
        <w:t>ri</w:t>
      </w:r>
      <w:proofErr w:type="spellEnd"/>
      <w:r w:rsidR="000F44DD" w:rsidRPr="00D036DD">
        <w:rPr>
          <w:rFonts w:ascii="Bookman Old Style" w:hAnsi="Bookman Old Style" w:cs="Times New Roman"/>
        </w:rPr>
        <w:t xml:space="preserve"> </w:t>
      </w:r>
      <w:proofErr w:type="spellStart"/>
      <w:r w:rsidR="000F44DD" w:rsidRPr="00D036DD">
        <w:rPr>
          <w:rFonts w:ascii="Bookman Old Style" w:hAnsi="Bookman Old Style" w:cs="Times New Roman"/>
        </w:rPr>
        <w:t>perilaku</w:t>
      </w:r>
      <w:proofErr w:type="spellEnd"/>
      <w:r w:rsidR="000F44DD" w:rsidRPr="00D036DD">
        <w:rPr>
          <w:rFonts w:ascii="Bookman Old Style" w:hAnsi="Bookman Old Style" w:cs="Times New Roman"/>
          <w:lang w:val="id-ID"/>
        </w:rPr>
        <w:t xml:space="preserve"> tersebut</w:t>
      </w:r>
      <w:r w:rsidR="002B1445" w:rsidRPr="00D036DD">
        <w:rPr>
          <w:rFonts w:ascii="Bookman Old Style" w:hAnsi="Bookman Old Style" w:cs="Times New Roman"/>
          <w:lang w:val="id-ID"/>
        </w:rPr>
        <w:t>.</w:t>
      </w:r>
      <w:r w:rsidR="00665303" w:rsidRPr="00D036DD">
        <w:rPr>
          <w:rFonts w:ascii="Bookman Old Style" w:hAnsi="Bookman Old Style" w:cs="Times New Roman"/>
          <w:lang w:val="id-ID"/>
        </w:rPr>
        <w:t xml:space="preserve"> </w:t>
      </w:r>
      <w:r w:rsidR="009532F5">
        <w:rPr>
          <w:rFonts w:ascii="Bookman Old Style" w:hAnsi="Bookman Old Style" w:cs="Times New Roman"/>
          <w:lang w:val="id-ID"/>
        </w:rPr>
        <w:t>Padahal p</w:t>
      </w:r>
      <w:r w:rsidR="00665303" w:rsidRPr="00D036DD">
        <w:rPr>
          <w:rFonts w:ascii="Bookman Old Style" w:hAnsi="Bookman Old Style" w:cs="Times New Roman"/>
          <w:lang w:val="id-ID"/>
        </w:rPr>
        <w:t xml:space="preserve">elaku usaha harus menjaga </w:t>
      </w:r>
      <w:r w:rsidR="006323E3" w:rsidRPr="00D036DD">
        <w:rPr>
          <w:rFonts w:ascii="Bookman Old Style" w:hAnsi="Bookman Old Style" w:cs="Times New Roman"/>
          <w:lang w:val="id-ID"/>
        </w:rPr>
        <w:t xml:space="preserve"> hubungan</w:t>
      </w:r>
      <w:r w:rsidR="009532F5">
        <w:rPr>
          <w:rFonts w:ascii="Bookman Old Style" w:hAnsi="Bookman Old Style" w:cs="Times New Roman"/>
          <w:lang w:val="id-ID"/>
        </w:rPr>
        <w:t xml:space="preserve"> baik </w:t>
      </w:r>
      <w:r w:rsidR="006323E3" w:rsidRPr="00D036DD">
        <w:rPr>
          <w:rFonts w:ascii="Bookman Old Style" w:hAnsi="Bookman Old Style" w:cs="Times New Roman"/>
          <w:lang w:val="id-ID"/>
        </w:rPr>
        <w:t xml:space="preserve"> </w:t>
      </w:r>
      <w:r w:rsidR="00665303" w:rsidRPr="00D036DD">
        <w:rPr>
          <w:rFonts w:ascii="Bookman Old Style" w:hAnsi="Bookman Old Style" w:cs="Times New Roman"/>
          <w:lang w:val="id-ID"/>
        </w:rPr>
        <w:t xml:space="preserve">dengan konsumen </w:t>
      </w:r>
      <w:r w:rsidR="009532F5">
        <w:rPr>
          <w:rFonts w:ascii="Bookman Old Style" w:hAnsi="Bookman Old Style" w:cs="Times New Roman"/>
          <w:lang w:val="id-ID"/>
        </w:rPr>
        <w:t xml:space="preserve">terutama dengan adanya </w:t>
      </w:r>
      <w:r w:rsidR="00665303" w:rsidRPr="00D036DD">
        <w:rPr>
          <w:rFonts w:ascii="Bookman Old Style" w:hAnsi="Bookman Old Style" w:cs="Times New Roman"/>
          <w:lang w:val="id-ID"/>
        </w:rPr>
        <w:t>kontrak</w:t>
      </w:r>
      <w:r w:rsidR="009532F5">
        <w:rPr>
          <w:rFonts w:ascii="Bookman Old Style" w:hAnsi="Bookman Old Style" w:cs="Times New Roman"/>
          <w:lang w:val="id-ID"/>
        </w:rPr>
        <w:t xml:space="preserve"> </w:t>
      </w:r>
      <w:r w:rsidR="00665303" w:rsidRPr="00D036DD">
        <w:rPr>
          <w:rFonts w:ascii="Bookman Old Style" w:hAnsi="Bookman Old Style" w:cs="Times New Roman"/>
          <w:lang w:val="id-ID"/>
        </w:rPr>
        <w:t xml:space="preserve"> transaksi dengan konsumen </w:t>
      </w:r>
      <w:r w:rsidR="0023468E" w:rsidRPr="00D036DD">
        <w:rPr>
          <w:rFonts w:ascii="Bookman Old Style" w:hAnsi="Bookman Old Style" w:cs="Times New Roman"/>
          <w:lang w:val="id-ID"/>
        </w:rPr>
        <w:t xml:space="preserve"> yang mengharuskan pi</w:t>
      </w:r>
      <w:r w:rsidR="006323E3" w:rsidRPr="00D036DD">
        <w:rPr>
          <w:rFonts w:ascii="Bookman Old Style" w:hAnsi="Bookman Old Style" w:cs="Times New Roman"/>
          <w:lang w:val="id-ID"/>
        </w:rPr>
        <w:t xml:space="preserve">hak pelaku usaha bertanggung jawab apabila terjadi wanprestasi dan hal ini sesuai dengan prinsip </w:t>
      </w:r>
      <w:r w:rsidR="006323E3" w:rsidRPr="00D036DD">
        <w:rPr>
          <w:rFonts w:ascii="Bookman Old Style" w:hAnsi="Bookman Old Style" w:cs="Times New Roman"/>
          <w:b/>
          <w:i/>
          <w:lang w:val="id-ID"/>
        </w:rPr>
        <w:t>the privity of contract</w:t>
      </w:r>
      <w:r w:rsidR="006323E3" w:rsidRPr="00D036DD">
        <w:rPr>
          <w:rFonts w:ascii="Bookman Old Style" w:hAnsi="Bookman Old Style" w:cs="Times New Roman"/>
          <w:lang w:val="id-ID"/>
        </w:rPr>
        <w:t xml:space="preserve"> (Desy Ary Setyawati, Dahlan, M. Nur Rasyid, 2017).</w:t>
      </w:r>
      <w:r w:rsidR="002B1445" w:rsidRPr="00D036DD">
        <w:rPr>
          <w:rFonts w:ascii="Bookman Old Style" w:hAnsi="Bookman Old Style" w:cs="Times New Roman"/>
          <w:lang w:val="id-ID"/>
        </w:rPr>
        <w:t xml:space="preserve"> </w:t>
      </w:r>
      <w:r w:rsidR="0023468E" w:rsidRPr="00D036DD">
        <w:rPr>
          <w:rFonts w:ascii="Bookman Old Style" w:hAnsi="Bookman Old Style" w:cs="Times New Roman"/>
          <w:lang w:val="id-ID"/>
        </w:rPr>
        <w:t xml:space="preserve">Dalam prakteknya seringkali </w:t>
      </w:r>
      <w:r w:rsidR="009532F5">
        <w:rPr>
          <w:rFonts w:ascii="Bookman Old Style" w:hAnsi="Bookman Old Style" w:cs="Times New Roman"/>
        </w:rPr>
        <w:t xml:space="preserve"> </w:t>
      </w:r>
      <w:proofErr w:type="spellStart"/>
      <w:r w:rsidR="009532F5">
        <w:rPr>
          <w:rFonts w:ascii="Bookman Old Style" w:hAnsi="Bookman Old Style" w:cs="Times New Roman"/>
        </w:rPr>
        <w:t>ada</w:t>
      </w:r>
      <w:proofErr w:type="spellEnd"/>
      <w:r w:rsidR="009532F5">
        <w:rPr>
          <w:rFonts w:ascii="Bookman Old Style" w:hAnsi="Bookman Old Style" w:cs="Times New Roman"/>
        </w:rPr>
        <w:t xml:space="preserve"> </w:t>
      </w:r>
      <w:proofErr w:type="spellStart"/>
      <w:r w:rsidR="009532F5">
        <w:rPr>
          <w:rFonts w:ascii="Bookman Old Style" w:hAnsi="Bookman Old Style" w:cs="Times New Roman"/>
        </w:rPr>
        <w:t>ketentuan</w:t>
      </w:r>
      <w:proofErr w:type="spellEnd"/>
      <w:r w:rsidR="009532F5">
        <w:rPr>
          <w:rFonts w:ascii="Bookman Old Style" w:hAnsi="Bookman Old Style" w:cs="Times New Roman"/>
        </w:rPr>
        <w:t xml:space="preserve"> yang  </w:t>
      </w:r>
      <w:proofErr w:type="spellStart"/>
      <w:r w:rsidR="006A1760" w:rsidRPr="00D036DD">
        <w:rPr>
          <w:rFonts w:ascii="Bookman Old Style" w:hAnsi="Bookman Old Style" w:cs="Times New Roman"/>
        </w:rPr>
        <w:t>bertujuan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melindungi</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konsumen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te</w:t>
      </w:r>
      <w:r w:rsidR="004667B1" w:rsidRPr="00D036DD">
        <w:rPr>
          <w:rFonts w:ascii="Bookman Old Style" w:hAnsi="Bookman Old Style" w:cs="Times New Roman"/>
        </w:rPr>
        <w:t>rutama</w:t>
      </w:r>
      <w:proofErr w:type="spellEnd"/>
      <w:r w:rsidR="004667B1" w:rsidRPr="00D036DD">
        <w:rPr>
          <w:rFonts w:ascii="Bookman Old Style" w:hAnsi="Bookman Old Style" w:cs="Times New Roman"/>
        </w:rPr>
        <w:t xml:space="preserve"> </w:t>
      </w:r>
      <w:proofErr w:type="spellStart"/>
      <w:r w:rsidR="004667B1" w:rsidRPr="00D036DD">
        <w:rPr>
          <w:rFonts w:ascii="Bookman Old Style" w:hAnsi="Bookman Old Style" w:cs="Times New Roman"/>
        </w:rPr>
        <w:t>konsumen</w:t>
      </w:r>
      <w:proofErr w:type="spellEnd"/>
      <w:r w:rsidR="004667B1" w:rsidRPr="00D036DD">
        <w:rPr>
          <w:rFonts w:ascii="Bookman Old Style" w:hAnsi="Bookman Old Style" w:cs="Times New Roman"/>
        </w:rPr>
        <w:t xml:space="preserve"> </w:t>
      </w:r>
      <w:r w:rsidR="0023468E" w:rsidRPr="00D036DD">
        <w:rPr>
          <w:rFonts w:ascii="Bookman Old Style" w:hAnsi="Bookman Old Style" w:cs="Times New Roman"/>
          <w:lang w:val="id-ID"/>
        </w:rPr>
        <w:t xml:space="preserve">produk makanan </w:t>
      </w:r>
      <w:r w:rsidR="006B0A68" w:rsidRPr="00D036DD">
        <w:rPr>
          <w:rFonts w:ascii="Bookman Old Style" w:hAnsi="Bookman Old Style" w:cs="Times New Roman"/>
          <w:lang w:val="id-ID"/>
        </w:rPr>
        <w:t xml:space="preserve"> dengan cara mencantumkan kode izin edar obat</w:t>
      </w:r>
      <w:r w:rsidR="0023468E" w:rsidRPr="00D036DD">
        <w:rPr>
          <w:rFonts w:ascii="Bookman Old Style" w:hAnsi="Bookman Old Style" w:cs="Times New Roman"/>
          <w:lang w:val="id-ID"/>
        </w:rPr>
        <w:t xml:space="preserve"> dan makanan luar pada kemasan </w:t>
      </w:r>
      <w:r w:rsidR="006B0A68" w:rsidRPr="00D036DD">
        <w:rPr>
          <w:rFonts w:ascii="Bookman Old Style" w:hAnsi="Bookman Old Style" w:cs="Times New Roman"/>
          <w:lang w:val="id-ID"/>
        </w:rPr>
        <w:t>produk tersebut (Tika Oktaliani, 2016)</w:t>
      </w:r>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namun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dalam</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kenyataanya</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ada</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saja</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konsumen</w:t>
      </w:r>
      <w:proofErr w:type="spellEnd"/>
      <w:r w:rsidR="006A1760" w:rsidRPr="00D036DD">
        <w:rPr>
          <w:rFonts w:ascii="Bookman Old Style" w:hAnsi="Bookman Old Style" w:cs="Times New Roman"/>
        </w:rPr>
        <w:t xml:space="preserve"> yang </w:t>
      </w:r>
      <w:proofErr w:type="spellStart"/>
      <w:r w:rsidR="006A1760" w:rsidRPr="00D036DD">
        <w:rPr>
          <w:rFonts w:ascii="Bookman Old Style" w:hAnsi="Bookman Old Style" w:cs="Times New Roman"/>
        </w:rPr>
        <w:t>dirugikan</w:t>
      </w:r>
      <w:proofErr w:type="spellEnd"/>
      <w:r w:rsidR="006A1760" w:rsidRPr="00D036DD">
        <w:rPr>
          <w:rFonts w:ascii="Bookman Old Style" w:hAnsi="Bookman Old Style" w:cs="Times New Roman"/>
        </w:rPr>
        <w:t xml:space="preserve"> dan </w:t>
      </w:r>
      <w:r w:rsidR="000F44DD" w:rsidRPr="00D036DD">
        <w:rPr>
          <w:rFonts w:ascii="Bookman Old Style" w:hAnsi="Bookman Old Style" w:cs="Times New Roman"/>
          <w:lang w:val="id-ID"/>
        </w:rPr>
        <w:t xml:space="preserve">mereka </w:t>
      </w:r>
      <w:proofErr w:type="spellStart"/>
      <w:r w:rsidR="006A1760" w:rsidRPr="00D036DD">
        <w:rPr>
          <w:rFonts w:ascii="Bookman Old Style" w:hAnsi="Bookman Old Style" w:cs="Times New Roman"/>
        </w:rPr>
        <w:t>tidak</w:t>
      </w:r>
      <w:proofErr w:type="spellEnd"/>
      <w:r w:rsidR="006A1760" w:rsidRPr="00D036DD">
        <w:rPr>
          <w:rFonts w:ascii="Bookman Old Style" w:hAnsi="Bookman Old Style" w:cs="Times New Roman"/>
        </w:rPr>
        <w:t xml:space="preserve"> </w:t>
      </w:r>
      <w:r w:rsidR="0023468E" w:rsidRPr="00D036DD">
        <w:rPr>
          <w:rFonts w:ascii="Bookman Old Style" w:hAnsi="Bookman Old Style" w:cs="Times New Roman"/>
          <w:lang w:val="id-ID"/>
        </w:rPr>
        <w:t>mau</w:t>
      </w:r>
      <w:r w:rsidR="000F44DD" w:rsidRPr="00D036DD">
        <w:rPr>
          <w:rFonts w:ascii="Bookman Old Style" w:hAnsi="Bookman Old Style" w:cs="Times New Roman"/>
          <w:lang w:val="id-ID"/>
        </w:rPr>
        <w:t xml:space="preserve"> </w:t>
      </w:r>
      <w:proofErr w:type="spellStart"/>
      <w:r w:rsidR="006A1760" w:rsidRPr="00D036DD">
        <w:rPr>
          <w:rFonts w:ascii="Bookman Old Style" w:hAnsi="Bookman Old Style" w:cs="Times New Roman"/>
        </w:rPr>
        <w:t>melaporkannya</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karena</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adanya</w:t>
      </w:r>
      <w:proofErr w:type="spellEnd"/>
      <w:r w:rsidR="000F44DD" w:rsidRPr="00D036DD">
        <w:rPr>
          <w:rFonts w:ascii="Bookman Old Style" w:hAnsi="Bookman Old Style" w:cs="Times New Roman"/>
        </w:rPr>
        <w:t xml:space="preserve"> </w:t>
      </w:r>
      <w:proofErr w:type="spellStart"/>
      <w:r w:rsidR="000F44DD" w:rsidRPr="00D036DD">
        <w:rPr>
          <w:rFonts w:ascii="Bookman Old Style" w:hAnsi="Bookman Old Style" w:cs="Times New Roman"/>
        </w:rPr>
        <w:t>persepsi</w:t>
      </w:r>
      <w:proofErr w:type="spellEnd"/>
      <w:r w:rsidR="000F44DD" w:rsidRPr="00D036DD">
        <w:rPr>
          <w:rFonts w:ascii="Bookman Old Style" w:hAnsi="Bookman Old Style" w:cs="Times New Roman"/>
          <w:lang w:val="id-ID"/>
        </w:rPr>
        <w:t xml:space="preserve"> dan pengalaman </w:t>
      </w:r>
      <w:r w:rsidR="0023468E" w:rsidRPr="00D036DD">
        <w:rPr>
          <w:rFonts w:ascii="Bookman Old Style" w:hAnsi="Bookman Old Style" w:cs="Times New Roman"/>
        </w:rPr>
        <w:t xml:space="preserve">  </w:t>
      </w:r>
      <w:r w:rsidR="0023468E" w:rsidRPr="00D036DD">
        <w:rPr>
          <w:rFonts w:ascii="Bookman Old Style" w:hAnsi="Bookman Old Style" w:cs="Times New Roman"/>
          <w:lang w:val="id-ID"/>
        </w:rPr>
        <w:t xml:space="preserve">bahwa  laporan pengaduan yang disampaiakn </w:t>
      </w:r>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tidak</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akan</w:t>
      </w:r>
      <w:proofErr w:type="spellEnd"/>
      <w:r w:rsidR="006A1760" w:rsidRPr="00D036DD">
        <w:rPr>
          <w:rFonts w:ascii="Bookman Old Style" w:hAnsi="Bookman Old Style" w:cs="Times New Roman"/>
        </w:rPr>
        <w:t xml:space="preserve"> </w:t>
      </w:r>
      <w:r w:rsidR="0023468E" w:rsidRPr="00D036DD">
        <w:rPr>
          <w:rFonts w:ascii="Bookman Old Style" w:hAnsi="Bookman Old Style" w:cs="Times New Roman"/>
          <w:lang w:val="id-ID"/>
        </w:rPr>
        <w:t>ditindaklanjuti.</w:t>
      </w:r>
      <w:r w:rsidR="004071E1" w:rsidRPr="00D036DD">
        <w:rPr>
          <w:rFonts w:ascii="Bookman Old Style" w:hAnsi="Bookman Old Style" w:cs="Times New Roman"/>
          <w:lang w:val="id-ID"/>
        </w:rPr>
        <w:t>.</w:t>
      </w:r>
    </w:p>
    <w:p w14:paraId="7A742F0E" w14:textId="77777777" w:rsidR="00687C5A" w:rsidRPr="00D036DD" w:rsidRDefault="0023468E" w:rsidP="00B95A1B">
      <w:pPr>
        <w:spacing w:after="0" w:line="240" w:lineRule="auto"/>
        <w:ind w:firstLine="567"/>
        <w:jc w:val="both"/>
        <w:rPr>
          <w:rFonts w:ascii="Bookman Old Style" w:hAnsi="Bookman Old Style" w:cs="Times New Roman"/>
          <w:lang w:val="id-ID"/>
        </w:rPr>
      </w:pPr>
      <w:r w:rsidRPr="00D036DD">
        <w:rPr>
          <w:rFonts w:ascii="Bookman Old Style" w:hAnsi="Bookman Old Style" w:cs="Times New Roman"/>
          <w:lang w:val="id-ID"/>
        </w:rPr>
        <w:t>Di sisi lain dalam penelitian</w:t>
      </w:r>
      <w:r w:rsidR="00021393" w:rsidRPr="00D036DD">
        <w:rPr>
          <w:rFonts w:ascii="Bookman Old Style" w:hAnsi="Bookman Old Style" w:cs="Times New Roman"/>
          <w:lang w:val="id-ID"/>
        </w:rPr>
        <w:t xml:space="preserve"> Amanda Putri Sukamto (2013) menemukan bahwa </w:t>
      </w:r>
      <w:r w:rsidR="00B95A1B">
        <w:rPr>
          <w:rFonts w:ascii="Bookman Old Style" w:hAnsi="Bookman Old Style" w:cs="Times New Roman"/>
          <w:lang w:val="id-ID"/>
        </w:rPr>
        <w:t xml:space="preserve">pengetahuan dan </w:t>
      </w:r>
      <w:r w:rsidR="00021393" w:rsidRPr="00D036DD">
        <w:rPr>
          <w:rFonts w:ascii="Bookman Old Style" w:hAnsi="Bookman Old Style" w:cs="Times New Roman"/>
          <w:lang w:val="id-ID"/>
        </w:rPr>
        <w:t>pemahaman pelaku usaha tentang Undang-Undang No. 8 Ta</w:t>
      </w:r>
      <w:r w:rsidRPr="00D036DD">
        <w:rPr>
          <w:rFonts w:ascii="Bookman Old Style" w:hAnsi="Bookman Old Style" w:cs="Times New Roman"/>
          <w:lang w:val="id-ID"/>
        </w:rPr>
        <w:t xml:space="preserve">hun 1999 masih cenderung rendah. </w:t>
      </w:r>
      <w:r w:rsidR="004C58B0" w:rsidRPr="00D036DD">
        <w:rPr>
          <w:rFonts w:ascii="Bookman Old Style" w:hAnsi="Bookman Old Style" w:cs="Times New Roman"/>
          <w:lang w:val="id-ID"/>
        </w:rPr>
        <w:t xml:space="preserve"> Rendahnya pemahaman </w:t>
      </w:r>
      <w:r w:rsidR="00021393" w:rsidRPr="00D036DD">
        <w:rPr>
          <w:rFonts w:ascii="Bookman Old Style" w:hAnsi="Bookman Old Style" w:cs="Times New Roman"/>
          <w:lang w:val="id-ID"/>
        </w:rPr>
        <w:t xml:space="preserve"> pelaku usaha tidak hanya dalam </w:t>
      </w:r>
      <w:r w:rsidR="00B95A1B">
        <w:rPr>
          <w:rFonts w:ascii="Bookman Old Style" w:hAnsi="Bookman Old Style" w:cs="Times New Roman"/>
          <w:lang w:val="id-ID"/>
        </w:rPr>
        <w:t xml:space="preserve">hal </w:t>
      </w:r>
      <w:r w:rsidR="00021393" w:rsidRPr="00D036DD">
        <w:rPr>
          <w:rFonts w:ascii="Bookman Old Style" w:hAnsi="Bookman Old Style" w:cs="Times New Roman"/>
          <w:lang w:val="id-ID"/>
        </w:rPr>
        <w:t>hukum tertulis/undan</w:t>
      </w:r>
      <w:r w:rsidR="004C58B0" w:rsidRPr="00D036DD">
        <w:rPr>
          <w:rFonts w:ascii="Bookman Old Style" w:hAnsi="Bookman Old Style" w:cs="Times New Roman"/>
          <w:lang w:val="id-ID"/>
        </w:rPr>
        <w:t>g-undang, termasuk norma dan etika dalam praktek bisnis</w:t>
      </w:r>
      <w:r w:rsidR="00021393" w:rsidRPr="00D036DD">
        <w:rPr>
          <w:rFonts w:ascii="Bookman Old Style" w:hAnsi="Bookman Old Style" w:cs="Times New Roman"/>
          <w:lang w:val="id-ID"/>
        </w:rPr>
        <w:t>.</w:t>
      </w:r>
      <w:r w:rsidR="004C58B0" w:rsidRPr="00D036DD">
        <w:rPr>
          <w:rFonts w:ascii="Bookman Old Style" w:hAnsi="Bookman Old Style" w:cs="Times New Roman"/>
          <w:lang w:val="id-ID"/>
        </w:rPr>
        <w:t xml:space="preserve"> </w:t>
      </w:r>
      <w:r w:rsidR="00B95A1B">
        <w:rPr>
          <w:rFonts w:ascii="Bookman Old Style" w:hAnsi="Bookman Old Style" w:cs="Times New Roman"/>
          <w:lang w:val="id-ID"/>
        </w:rPr>
        <w:t xml:space="preserve"> K</w:t>
      </w:r>
      <w:r w:rsidR="00021393" w:rsidRPr="00D036DD">
        <w:rPr>
          <w:rFonts w:ascii="Bookman Old Style" w:hAnsi="Bookman Old Style" w:cs="Times New Roman"/>
          <w:lang w:val="id-ID"/>
        </w:rPr>
        <w:t>epatuhan hukum pelaku usaha prod</w:t>
      </w:r>
      <w:r w:rsidR="004C58B0" w:rsidRPr="00D036DD">
        <w:rPr>
          <w:rFonts w:ascii="Bookman Old Style" w:hAnsi="Bookman Old Style" w:cs="Times New Roman"/>
          <w:lang w:val="id-ID"/>
        </w:rPr>
        <w:t>uk makanan</w:t>
      </w:r>
      <w:r w:rsidR="00021393" w:rsidRPr="00D036DD">
        <w:rPr>
          <w:rFonts w:ascii="Bookman Old Style" w:hAnsi="Bookman Old Style" w:cs="Times New Roman"/>
          <w:lang w:val="id-ID"/>
        </w:rPr>
        <w:t xml:space="preserve"> dalam memenuhi </w:t>
      </w:r>
      <w:r w:rsidR="00B95A1B">
        <w:rPr>
          <w:rFonts w:ascii="Bookman Old Style" w:hAnsi="Bookman Old Style" w:cs="Times New Roman"/>
          <w:lang w:val="id-ID"/>
        </w:rPr>
        <w:t>kebutuhan</w:t>
      </w:r>
      <w:r w:rsidR="00021393" w:rsidRPr="00D036DD">
        <w:rPr>
          <w:rFonts w:ascii="Bookman Old Style" w:hAnsi="Bookman Old Style" w:cs="Times New Roman"/>
          <w:lang w:val="id-ID"/>
        </w:rPr>
        <w:t xml:space="preserve"> konsumen</w:t>
      </w:r>
      <w:r w:rsidR="004C58B0" w:rsidRPr="00D036DD">
        <w:rPr>
          <w:rFonts w:ascii="Bookman Old Style" w:hAnsi="Bookman Old Style" w:cs="Times New Roman"/>
          <w:lang w:val="id-ID"/>
        </w:rPr>
        <w:t xml:space="preserve"> seperti</w:t>
      </w:r>
      <w:r w:rsidR="00021393" w:rsidRPr="00D036DD">
        <w:rPr>
          <w:rFonts w:ascii="Bookman Old Style" w:hAnsi="Bookman Old Style" w:cs="Times New Roman"/>
          <w:lang w:val="id-ID"/>
        </w:rPr>
        <w:t xml:space="preserve"> di Kota Bogor cenderung bersifat </w:t>
      </w:r>
      <w:r w:rsidR="00021393" w:rsidRPr="00D036DD">
        <w:rPr>
          <w:rFonts w:ascii="Bookman Old Style" w:hAnsi="Bookman Old Style" w:cs="Times New Roman"/>
          <w:b/>
          <w:i/>
          <w:lang w:val="id-ID"/>
        </w:rPr>
        <w:t>heterenomous</w:t>
      </w:r>
      <w:r w:rsidR="00021393" w:rsidRPr="00D036DD">
        <w:rPr>
          <w:rFonts w:ascii="Bookman Old Style" w:hAnsi="Bookman Old Style" w:cs="Times New Roman"/>
          <w:lang w:val="id-ID"/>
        </w:rPr>
        <w:t xml:space="preserve">, karena ditemukan beberapa pelaku usaha yang patuh </w:t>
      </w:r>
      <w:r w:rsidR="00744C8F" w:rsidRPr="00D036DD">
        <w:rPr>
          <w:rFonts w:ascii="Bookman Old Style" w:hAnsi="Bookman Old Style" w:cs="Times New Roman"/>
          <w:lang w:val="id-ID"/>
        </w:rPr>
        <w:t>hukum karena alasan rasa takut (</w:t>
      </w:r>
      <w:r w:rsidR="00744C8F" w:rsidRPr="00D036DD">
        <w:rPr>
          <w:rFonts w:ascii="Bookman Old Style" w:hAnsi="Bookman Old Style" w:cs="Times New Roman"/>
          <w:b/>
          <w:i/>
          <w:lang w:val="id-ID"/>
        </w:rPr>
        <w:t>authority oriented</w:t>
      </w:r>
      <w:r w:rsidR="00744C8F" w:rsidRPr="00D036DD">
        <w:rPr>
          <w:rFonts w:ascii="Bookman Old Style" w:hAnsi="Bookman Old Style" w:cs="Times New Roman"/>
          <w:lang w:val="id-ID"/>
        </w:rPr>
        <w:t>), hanya ikut-ikut pelaku usaha lainnya (</w:t>
      </w:r>
      <w:r w:rsidR="00744C8F" w:rsidRPr="00D036DD">
        <w:rPr>
          <w:rFonts w:ascii="Bookman Old Style" w:hAnsi="Bookman Old Style" w:cs="Times New Roman"/>
          <w:b/>
          <w:i/>
          <w:lang w:val="id-ID"/>
        </w:rPr>
        <w:t>autonomous</w:t>
      </w:r>
      <w:r w:rsidR="00744C8F" w:rsidRPr="00D036DD">
        <w:rPr>
          <w:rFonts w:ascii="Bookman Old Style" w:hAnsi="Bookman Old Style" w:cs="Times New Roman"/>
          <w:lang w:val="id-ID"/>
        </w:rPr>
        <w:t xml:space="preserve">), dan </w:t>
      </w:r>
      <w:r w:rsidR="00B95A1B">
        <w:rPr>
          <w:rFonts w:ascii="Bookman Old Style" w:hAnsi="Bookman Old Style" w:cs="Times New Roman"/>
          <w:lang w:val="id-ID"/>
        </w:rPr>
        <w:t xml:space="preserve">didasari oleh kepatuhan sendiri dan </w:t>
      </w:r>
      <w:r w:rsidR="00744C8F" w:rsidRPr="00D036DD">
        <w:rPr>
          <w:rFonts w:ascii="Bookman Old Style" w:hAnsi="Bookman Old Style" w:cs="Times New Roman"/>
          <w:lang w:val="id-ID"/>
        </w:rPr>
        <w:t>tahu aturannya (</w:t>
      </w:r>
      <w:r w:rsidR="00744C8F" w:rsidRPr="00D036DD">
        <w:rPr>
          <w:rFonts w:ascii="Bookman Old Style" w:hAnsi="Bookman Old Style" w:cs="Times New Roman"/>
          <w:b/>
          <w:i/>
          <w:lang w:val="id-ID"/>
        </w:rPr>
        <w:t>autonomous</w:t>
      </w:r>
      <w:r w:rsidR="00744C8F" w:rsidRPr="00D036DD">
        <w:rPr>
          <w:rFonts w:ascii="Bookman Old Style" w:hAnsi="Bookman Old Style" w:cs="Times New Roman"/>
          <w:lang w:val="id-ID"/>
        </w:rPr>
        <w:t xml:space="preserve">). </w:t>
      </w:r>
    </w:p>
    <w:p w14:paraId="563E301C" w14:textId="77777777" w:rsidR="004071E1" w:rsidRPr="00D036DD" w:rsidRDefault="00AB5B4E" w:rsidP="00E44F37">
      <w:pPr>
        <w:spacing w:after="0" w:line="240" w:lineRule="auto"/>
        <w:ind w:firstLine="567"/>
        <w:jc w:val="both"/>
        <w:rPr>
          <w:rFonts w:ascii="Bookman Old Style" w:hAnsi="Bookman Old Style" w:cs="Times New Roman"/>
          <w:lang w:val="id-ID"/>
        </w:rPr>
      </w:pPr>
      <w:r w:rsidRPr="00D036DD">
        <w:rPr>
          <w:rFonts w:ascii="Bookman Old Style" w:hAnsi="Bookman Old Style" w:cs="Times New Roman"/>
          <w:lang w:val="id-ID"/>
        </w:rPr>
        <w:t xml:space="preserve">Selain menuntut kesadaran hukum pelaku usaha, konsumen juga harus memiliki  pengetahuan dan pemahaman agar </w:t>
      </w:r>
      <w:r w:rsidR="004071E1" w:rsidRPr="00D036DD">
        <w:rPr>
          <w:rFonts w:ascii="Bookman Old Style" w:hAnsi="Bookman Old Style" w:cs="Times New Roman"/>
          <w:lang w:val="id-ID"/>
        </w:rPr>
        <w:t xml:space="preserve"> t</w:t>
      </w:r>
      <w:r w:rsidR="00B816E7" w:rsidRPr="00D036DD">
        <w:rPr>
          <w:rFonts w:ascii="Bookman Old Style" w:hAnsi="Bookman Old Style" w:cs="Times New Roman"/>
          <w:lang w:val="id-ID"/>
        </w:rPr>
        <w:t xml:space="preserve">idak salah dalam memilih </w:t>
      </w:r>
      <w:r w:rsidRPr="00D036DD">
        <w:rPr>
          <w:rFonts w:ascii="Bookman Old Style" w:hAnsi="Bookman Old Style" w:cs="Times New Roman"/>
          <w:lang w:val="id-ID"/>
        </w:rPr>
        <w:t xml:space="preserve">dan menggunakan </w:t>
      </w:r>
      <w:r w:rsidR="00B816E7" w:rsidRPr="00D036DD">
        <w:rPr>
          <w:rFonts w:ascii="Bookman Old Style" w:hAnsi="Bookman Old Style" w:cs="Times New Roman"/>
          <w:lang w:val="id-ID"/>
        </w:rPr>
        <w:t xml:space="preserve">produk </w:t>
      </w:r>
      <w:r w:rsidRPr="00D036DD">
        <w:rPr>
          <w:rFonts w:ascii="Bookman Old Style" w:hAnsi="Bookman Old Style" w:cs="Times New Roman"/>
          <w:lang w:val="id-ID"/>
        </w:rPr>
        <w:t xml:space="preserve"> makanan. Selain </w:t>
      </w:r>
      <w:r w:rsidR="00050C39">
        <w:rPr>
          <w:rFonts w:ascii="Bookman Old Style" w:hAnsi="Bookman Old Style" w:cs="Times New Roman"/>
          <w:lang w:val="id-ID"/>
        </w:rPr>
        <w:t xml:space="preserve">itu, </w:t>
      </w:r>
      <w:r w:rsidRPr="00D036DD">
        <w:rPr>
          <w:rFonts w:ascii="Bookman Old Style" w:hAnsi="Bookman Old Style" w:cs="Times New Roman"/>
          <w:lang w:val="id-ID"/>
        </w:rPr>
        <w:t xml:space="preserve"> juga diperlukan  informasi yang tepat dan benar diterima konsumen   terutama terkait dengan </w:t>
      </w:r>
      <w:r w:rsidR="00B816E7" w:rsidRPr="00D036DD">
        <w:rPr>
          <w:rFonts w:ascii="Bookman Old Style" w:hAnsi="Bookman Old Style" w:cs="Times New Roman"/>
          <w:lang w:val="id-ID"/>
        </w:rPr>
        <w:t xml:space="preserve"> gambaran </w:t>
      </w:r>
      <w:r w:rsidRPr="00D036DD">
        <w:rPr>
          <w:rFonts w:ascii="Bookman Old Style" w:hAnsi="Bookman Old Style" w:cs="Times New Roman"/>
          <w:lang w:val="id-ID"/>
        </w:rPr>
        <w:t>produk diperdagangkan</w:t>
      </w:r>
      <w:r w:rsidR="00B816E7" w:rsidRPr="00D036DD">
        <w:rPr>
          <w:rFonts w:ascii="Bookman Old Style" w:hAnsi="Bookman Old Style" w:cs="Times New Roman"/>
          <w:lang w:val="id-ID"/>
        </w:rPr>
        <w:t>, karena informasi yang bersumber dari pelaku usaha sangat berpengaruh terutama dalam bentuk iklan atau label</w:t>
      </w:r>
      <w:r w:rsidRPr="00D036DD">
        <w:rPr>
          <w:rFonts w:ascii="Bookman Old Style" w:hAnsi="Bookman Old Style" w:cs="Times New Roman"/>
          <w:lang w:val="id-ID"/>
        </w:rPr>
        <w:t xml:space="preserve"> kehalalan produk, manfaat, bahan baku produk dan masa kadaluarsanya</w:t>
      </w:r>
      <w:r w:rsidR="00B816E7" w:rsidRPr="00D036DD">
        <w:rPr>
          <w:rFonts w:ascii="Bookman Old Style" w:hAnsi="Bookman Old Style" w:cs="Times New Roman"/>
          <w:lang w:val="id-ID"/>
        </w:rPr>
        <w:t>. Informasi yang diberikan</w:t>
      </w:r>
      <w:r w:rsidR="00EE3980" w:rsidRPr="00D036DD">
        <w:rPr>
          <w:rFonts w:ascii="Bookman Old Style" w:hAnsi="Bookman Old Style" w:cs="Times New Roman"/>
          <w:lang w:val="id-ID"/>
        </w:rPr>
        <w:t xml:space="preserve"> oleh pelaku usaha </w:t>
      </w:r>
      <w:r w:rsidR="00B816E7" w:rsidRPr="00D036DD">
        <w:rPr>
          <w:rFonts w:ascii="Bookman Old Style" w:hAnsi="Bookman Old Style" w:cs="Times New Roman"/>
          <w:lang w:val="id-ID"/>
        </w:rPr>
        <w:t xml:space="preserve"> harus sama</w:t>
      </w:r>
      <w:r w:rsidR="00EE3980" w:rsidRPr="00D036DD">
        <w:rPr>
          <w:rFonts w:ascii="Bookman Old Style" w:hAnsi="Bookman Old Style" w:cs="Times New Roman"/>
          <w:b/>
          <w:lang w:val="id-ID"/>
        </w:rPr>
        <w:t xml:space="preserve"> </w:t>
      </w:r>
      <w:r w:rsidR="00EE3980" w:rsidRPr="00D036DD">
        <w:rPr>
          <w:rFonts w:ascii="Bookman Old Style" w:hAnsi="Bookman Old Style" w:cs="Times New Roman"/>
          <w:lang w:val="id-ID"/>
        </w:rPr>
        <w:t xml:space="preserve">dengan yang diterima oleh konsumen, oleh karena itu diperlukan adanya kesadaran bersama ke dua belah pihak.  </w:t>
      </w:r>
      <w:r w:rsidR="00612B07" w:rsidRPr="00D036DD">
        <w:rPr>
          <w:rFonts w:ascii="Bookman Old Style" w:hAnsi="Bookman Old Style" w:cs="Times New Roman"/>
          <w:lang w:val="id-ID"/>
        </w:rPr>
        <w:t xml:space="preserve">Untuk memelihara kesadaran bersama  kedua belah pihhak, </w:t>
      </w:r>
      <w:r w:rsidR="00D1543C">
        <w:rPr>
          <w:rFonts w:ascii="Bookman Old Style" w:hAnsi="Bookman Old Style" w:cs="Times New Roman"/>
          <w:lang w:val="id-ID"/>
        </w:rPr>
        <w:t xml:space="preserve">perlu membangun </w:t>
      </w:r>
      <w:r w:rsidR="00612B07" w:rsidRPr="00D036DD">
        <w:rPr>
          <w:rFonts w:ascii="Bookman Old Style" w:hAnsi="Bookman Old Style" w:cs="Times New Roman"/>
          <w:lang w:val="id-ID"/>
        </w:rPr>
        <w:t xml:space="preserve"> </w:t>
      </w:r>
      <w:r w:rsidR="00D1543C">
        <w:rPr>
          <w:rFonts w:ascii="Bookman Old Style" w:hAnsi="Bookman Old Style" w:cs="Times New Roman"/>
          <w:lang w:val="id-ID"/>
        </w:rPr>
        <w:t xml:space="preserve">komitmen bersama </w:t>
      </w:r>
      <w:r w:rsidR="00D1543C">
        <w:rPr>
          <w:rFonts w:ascii="Bookman Old Style" w:hAnsi="Bookman Old Style" w:cs="Times New Roman"/>
          <w:lang w:val="id-ID"/>
        </w:rPr>
        <w:lastRenderedPageBreak/>
        <w:t>dengan mengacu pada</w:t>
      </w:r>
      <w:r w:rsidRPr="00D036DD">
        <w:rPr>
          <w:rFonts w:ascii="Bookman Old Style" w:hAnsi="Bookman Old Style" w:cs="Times New Roman"/>
          <w:lang w:val="id-ID"/>
        </w:rPr>
        <w:t xml:space="preserve"> standar k</w:t>
      </w:r>
      <w:r w:rsidR="00612B07" w:rsidRPr="00D036DD">
        <w:rPr>
          <w:rFonts w:ascii="Bookman Old Style" w:hAnsi="Bookman Old Style" w:cs="Times New Roman"/>
          <w:lang w:val="id-ID"/>
        </w:rPr>
        <w:t xml:space="preserve">ontrak  dalam perspektif hukum perlindungan konsumen (Sri Lestaari Poernomo, 2018), kemudian </w:t>
      </w:r>
      <w:r w:rsidR="00DA3D6A" w:rsidRPr="00D036DD">
        <w:rPr>
          <w:rFonts w:ascii="Bookman Old Style" w:hAnsi="Bookman Old Style" w:cs="Times New Roman"/>
          <w:lang w:val="id-ID"/>
        </w:rPr>
        <w:t>memperkuat hasil penelitian</w:t>
      </w:r>
      <w:r w:rsidR="00612B07" w:rsidRPr="00D036DD">
        <w:rPr>
          <w:rFonts w:ascii="Bookman Old Style" w:hAnsi="Bookman Old Style" w:cs="Times New Roman"/>
          <w:lang w:val="id-ID"/>
        </w:rPr>
        <w:t xml:space="preserve"> (Harianto D, 2016)</w:t>
      </w:r>
      <w:r w:rsidR="00DA3D6A" w:rsidRPr="00D036DD">
        <w:rPr>
          <w:rFonts w:ascii="Bookman Old Style" w:hAnsi="Bookman Old Style" w:cs="Times New Roman"/>
          <w:lang w:val="id-ID"/>
        </w:rPr>
        <w:t>, dan (Hendrawati, 2011).</w:t>
      </w:r>
      <w:r w:rsidR="00EE3980" w:rsidRPr="00D036DD">
        <w:rPr>
          <w:rFonts w:ascii="Bookman Old Style" w:hAnsi="Bookman Old Style" w:cs="Times New Roman"/>
          <w:lang w:val="id-ID"/>
        </w:rPr>
        <w:t xml:space="preserve"> </w:t>
      </w:r>
      <w:r w:rsidR="00B816E7" w:rsidRPr="00D036DD">
        <w:rPr>
          <w:rFonts w:ascii="Bookman Old Style" w:hAnsi="Bookman Old Style" w:cs="Times New Roman"/>
          <w:lang w:val="id-ID"/>
        </w:rPr>
        <w:t xml:space="preserve">   </w:t>
      </w:r>
    </w:p>
    <w:p w14:paraId="2AC87E1C" w14:textId="77777777" w:rsidR="00D1543C" w:rsidRDefault="006A1760" w:rsidP="002B1445">
      <w:pPr>
        <w:spacing w:after="0" w:line="240" w:lineRule="auto"/>
        <w:jc w:val="both"/>
        <w:rPr>
          <w:rFonts w:ascii="Bookman Old Style" w:hAnsi="Bookman Old Style" w:cs="Times New Roman"/>
          <w:lang w:val="id-ID"/>
        </w:rPr>
      </w:pPr>
      <w:r w:rsidRPr="00D036DD">
        <w:rPr>
          <w:rFonts w:ascii="Bookman Old Style" w:hAnsi="Bookman Old Style" w:cs="Times New Roman"/>
        </w:rPr>
        <w:tab/>
      </w:r>
      <w:r w:rsidR="008B5DB9" w:rsidRPr="00D036DD">
        <w:rPr>
          <w:rFonts w:ascii="Bookman Old Style" w:hAnsi="Bookman Old Style" w:cs="Times New Roman"/>
          <w:lang w:val="id-ID"/>
        </w:rPr>
        <w:t xml:space="preserve">Beberapa fenomena </w:t>
      </w:r>
      <w:r w:rsidR="00A50388" w:rsidRPr="00D036DD">
        <w:rPr>
          <w:rFonts w:ascii="Bookman Old Style" w:hAnsi="Bookman Old Style" w:cs="Times New Roman"/>
        </w:rPr>
        <w:t xml:space="preserve"> </w:t>
      </w:r>
      <w:proofErr w:type="spellStart"/>
      <w:r w:rsidR="00A50388" w:rsidRPr="00D036DD">
        <w:rPr>
          <w:rFonts w:ascii="Bookman Old Style" w:hAnsi="Bookman Old Style" w:cs="Times New Roman"/>
        </w:rPr>
        <w:t>produk</w:t>
      </w:r>
      <w:proofErr w:type="spellEnd"/>
      <w:r w:rsidR="00A50388" w:rsidRPr="00D036DD">
        <w:rPr>
          <w:rFonts w:ascii="Bookman Old Style" w:hAnsi="Bookman Old Style" w:cs="Times New Roman"/>
        </w:rPr>
        <w:t xml:space="preserve"> </w:t>
      </w:r>
      <w:proofErr w:type="spellStart"/>
      <w:r w:rsidR="00A50388" w:rsidRPr="00D036DD">
        <w:rPr>
          <w:rFonts w:ascii="Bookman Old Style" w:hAnsi="Bookman Old Style" w:cs="Times New Roman"/>
        </w:rPr>
        <w:t>makanan</w:t>
      </w:r>
      <w:proofErr w:type="spellEnd"/>
      <w:r w:rsidR="00A50388" w:rsidRPr="00D036DD">
        <w:rPr>
          <w:rFonts w:ascii="Bookman Old Style" w:hAnsi="Bookman Old Style" w:cs="Times New Roman"/>
        </w:rPr>
        <w:t xml:space="preserve"> </w:t>
      </w:r>
      <w:r w:rsidR="00521652" w:rsidRPr="00D036DD">
        <w:rPr>
          <w:rFonts w:ascii="Bookman Old Style" w:hAnsi="Bookman Old Style" w:cs="Times New Roman"/>
        </w:rPr>
        <w:t xml:space="preserve">yang </w:t>
      </w:r>
      <w:proofErr w:type="spellStart"/>
      <w:r w:rsidR="00521652" w:rsidRPr="00D036DD">
        <w:rPr>
          <w:rFonts w:ascii="Bookman Old Style" w:hAnsi="Bookman Old Style" w:cs="Times New Roman"/>
        </w:rPr>
        <w:t>terjaring</w:t>
      </w:r>
      <w:proofErr w:type="spellEnd"/>
      <w:r w:rsidR="00521652" w:rsidRPr="00D036DD">
        <w:rPr>
          <w:rFonts w:ascii="Bookman Old Style" w:hAnsi="Bookman Old Style" w:cs="Times New Roman"/>
        </w:rPr>
        <w:t xml:space="preserve"> di</w:t>
      </w:r>
      <w:r w:rsidRPr="00D036DD">
        <w:rPr>
          <w:rFonts w:ascii="Bookman Old Style" w:hAnsi="Bookman Old Style" w:cs="Times New Roman"/>
        </w:rPr>
        <w:t xml:space="preserve"> Makassar pada </w:t>
      </w:r>
      <w:proofErr w:type="spellStart"/>
      <w:r w:rsidRPr="00D036DD">
        <w:rPr>
          <w:rFonts w:ascii="Bookman Old Style" w:hAnsi="Bookman Old Style" w:cs="Times New Roman"/>
        </w:rPr>
        <w:t>bulan</w:t>
      </w:r>
      <w:proofErr w:type="spellEnd"/>
      <w:r w:rsidRPr="00D036DD">
        <w:rPr>
          <w:rFonts w:ascii="Bookman Old Style" w:hAnsi="Bookman Old Style" w:cs="Times New Roman"/>
        </w:rPr>
        <w:t xml:space="preserve"> Ramadhan, </w:t>
      </w:r>
      <w:proofErr w:type="spellStart"/>
      <w:r w:rsidRPr="00D036DD">
        <w:rPr>
          <w:rFonts w:ascii="Bookman Old Style" w:hAnsi="Bookman Old Style" w:cs="Times New Roman"/>
        </w:rPr>
        <w:t>banyak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jenis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makanan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jajanan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takjil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berbuka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puasa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namun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diwaspadai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dari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beberapa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jajanan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mengandung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zat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kimia</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tak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layak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dikosumsi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Terkait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dengan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itu</w:t>
      </w:r>
      <w:proofErr w:type="spellEnd"/>
      <w:r w:rsidRPr="00D036DD">
        <w:rPr>
          <w:rFonts w:ascii="Bookman Old Style" w:hAnsi="Bookman Old Style" w:cs="Times New Roman"/>
        </w:rPr>
        <w:t xml:space="preserve"> BPOM Makassar  </w:t>
      </w:r>
      <w:r w:rsidR="008B5DB9" w:rsidRPr="00D036DD">
        <w:rPr>
          <w:rFonts w:ascii="Bookman Old Style" w:hAnsi="Bookman Old Style" w:cs="Times New Roman"/>
          <w:lang w:val="id-ID"/>
        </w:rPr>
        <w:t xml:space="preserve">pada </w:t>
      </w:r>
      <w:proofErr w:type="spellStart"/>
      <w:r w:rsidRPr="00D036DD">
        <w:rPr>
          <w:rFonts w:ascii="Bookman Old Style" w:hAnsi="Bookman Old Style" w:cs="Times New Roman"/>
        </w:rPr>
        <w:t>tanggal</w:t>
      </w:r>
      <w:proofErr w:type="spellEnd"/>
      <w:r w:rsidRPr="00D036DD">
        <w:rPr>
          <w:rFonts w:ascii="Bookman Old Style" w:hAnsi="Bookman Old Style" w:cs="Times New Roman"/>
        </w:rPr>
        <w:t xml:space="preserve"> 16 </w:t>
      </w:r>
      <w:proofErr w:type="spellStart"/>
      <w:r w:rsidRPr="00D036DD">
        <w:rPr>
          <w:rFonts w:ascii="Bookman Old Style" w:hAnsi="Bookman Old Style" w:cs="Times New Roman"/>
        </w:rPr>
        <w:t>agustus</w:t>
      </w:r>
      <w:proofErr w:type="spellEnd"/>
      <w:r w:rsidRPr="00D036DD">
        <w:rPr>
          <w:rFonts w:ascii="Bookman Old Style" w:hAnsi="Bookman Old Style" w:cs="Times New Roman"/>
        </w:rPr>
        <w:t xml:space="preserve"> 2010 </w:t>
      </w:r>
      <w:proofErr w:type="spellStart"/>
      <w:r w:rsidRPr="00D036DD">
        <w:rPr>
          <w:rFonts w:ascii="Bookman Old Style" w:hAnsi="Bookman Old Style" w:cs="Times New Roman"/>
        </w:rPr>
        <w:t>menindaklanjuti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w:t>
      </w:r>
      <w:proofErr w:type="spellEnd"/>
      <w:r w:rsidR="005D0D55" w:rsidRPr="00D036DD">
        <w:rPr>
          <w:rFonts w:ascii="Bookman Old Style" w:hAnsi="Bookman Old Style" w:cs="Times New Roman"/>
          <w:lang w:val="id-ID"/>
        </w:rPr>
        <w:t>ha</w:t>
      </w:r>
      <w:proofErr w:type="spellStart"/>
      <w:r w:rsidR="008B5DB9" w:rsidRPr="00D036DD">
        <w:rPr>
          <w:rFonts w:ascii="Bookman Old Style" w:hAnsi="Bookman Old Style" w:cs="Times New Roman"/>
        </w:rPr>
        <w:t>watiran</w:t>
      </w:r>
      <w:proofErr w:type="spellEnd"/>
      <w:r w:rsidR="008B5DB9" w:rsidRPr="00D036DD">
        <w:rPr>
          <w:rFonts w:ascii="Bookman Old Style" w:hAnsi="Bookman Old Style" w:cs="Times New Roman"/>
        </w:rPr>
        <w:t xml:space="preserve"> </w:t>
      </w:r>
      <w:r w:rsidR="008B5DB9" w:rsidRPr="00D036DD">
        <w:rPr>
          <w:rFonts w:ascii="Bookman Old Style" w:hAnsi="Bookman Old Style" w:cs="Times New Roman"/>
          <w:lang w:val="id-ID"/>
        </w:rPr>
        <w:t>masyarakat</w:t>
      </w:r>
      <w:r w:rsidRPr="00D036DD">
        <w:rPr>
          <w:rFonts w:ascii="Bookman Old Style" w:hAnsi="Bookman Old Style" w:cs="Times New Roman"/>
        </w:rPr>
        <w:t xml:space="preserve"> </w:t>
      </w:r>
      <w:proofErr w:type="spellStart"/>
      <w:r w:rsidRPr="00D036DD">
        <w:rPr>
          <w:rFonts w:ascii="Bookman Old Style" w:hAnsi="Bookman Old Style" w:cs="Times New Roman"/>
        </w:rPr>
        <w:t>dengan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mengadakan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Inspeksi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mendadak</w:t>
      </w:r>
      <w:proofErr w:type="spellEnd"/>
      <w:r w:rsidRPr="00D036DD">
        <w:rPr>
          <w:rFonts w:ascii="Bookman Old Style" w:hAnsi="Bookman Old Style" w:cs="Times New Roman"/>
        </w:rPr>
        <w:t xml:space="preserve"> di </w:t>
      </w:r>
      <w:proofErr w:type="spellStart"/>
      <w:r w:rsidRPr="00D036DD">
        <w:rPr>
          <w:rFonts w:ascii="Bookman Old Style" w:hAnsi="Bookman Old Style" w:cs="Times New Roman"/>
        </w:rPr>
        <w:t>pusat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jajanan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takjil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Kepala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Bidang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Sertifikasi</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Layanan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Informasi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Konsumsi</w:t>
      </w:r>
      <w:proofErr w:type="spellEnd"/>
      <w:r w:rsidRPr="00D036DD">
        <w:rPr>
          <w:rFonts w:ascii="Bookman Old Style" w:hAnsi="Bookman Old Style" w:cs="Times New Roman"/>
        </w:rPr>
        <w:t xml:space="preserve"> BPOM Makassar, </w:t>
      </w:r>
      <w:proofErr w:type="spellStart"/>
      <w:r w:rsidRPr="00D036DD">
        <w:rPr>
          <w:rFonts w:ascii="Bookman Old Style" w:hAnsi="Bookman Old Style" w:cs="Times New Roman"/>
        </w:rPr>
        <w:t>dra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Adilah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Pababari</w:t>
      </w:r>
      <w:proofErr w:type="spellEnd"/>
      <w:r w:rsidRPr="00D036DD">
        <w:rPr>
          <w:rFonts w:ascii="Bookman Old Style" w:hAnsi="Bookman Old Style" w:cs="Times New Roman"/>
        </w:rPr>
        <w:t xml:space="preserve">, Apt., MM, </w:t>
      </w:r>
      <w:proofErr w:type="spellStart"/>
      <w:r w:rsidRPr="00D036DD">
        <w:rPr>
          <w:rFonts w:ascii="Bookman Old Style" w:hAnsi="Bookman Old Style" w:cs="Times New Roman"/>
        </w:rPr>
        <w:t>bersama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stafnya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turun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langsung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dengan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mobil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laboratorium</w:t>
      </w:r>
      <w:proofErr w:type="spellEnd"/>
      <w:r w:rsidRPr="00D036DD">
        <w:rPr>
          <w:rFonts w:ascii="Bookman Old Style" w:hAnsi="Bookman Old Style" w:cs="Times New Roman"/>
        </w:rPr>
        <w:t xml:space="preserve"> BPOM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meneliti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beberapa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sampel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makanan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dalam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ini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dicurigai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jajanan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takjil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tersebut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mengandung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bahan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kimia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diambil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sampelnya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lalu</w:t>
      </w:r>
      <w:proofErr w:type="spellEnd"/>
      <w:r w:rsidRPr="00D036DD">
        <w:rPr>
          <w:rFonts w:ascii="Bookman Old Style" w:hAnsi="Bookman Old Style" w:cs="Times New Roman"/>
        </w:rPr>
        <w:t xml:space="preserve"> di uji, </w:t>
      </w:r>
      <w:proofErr w:type="spellStart"/>
      <w:r w:rsidRPr="00D036DD">
        <w:rPr>
          <w:rFonts w:ascii="Bookman Old Style" w:hAnsi="Bookman Old Style" w:cs="Times New Roman"/>
        </w:rPr>
        <w:t>jenis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makanan</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diperiksa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utamanya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jajanan</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warna</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mencolok</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dicurigai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mengandung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boraks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pewarna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Rodhanim</w:t>
      </w:r>
      <w:proofErr w:type="spellEnd"/>
      <w:r w:rsidRPr="00D036DD">
        <w:rPr>
          <w:rFonts w:ascii="Bookman Old Style" w:hAnsi="Bookman Old Style" w:cs="Times New Roman"/>
        </w:rPr>
        <w:t xml:space="preserve"> B </w:t>
      </w:r>
      <w:proofErr w:type="spellStart"/>
      <w:r w:rsidRPr="00D036DD">
        <w:rPr>
          <w:rFonts w:ascii="Bookman Old Style" w:hAnsi="Bookman Old Style" w:cs="Times New Roman"/>
        </w:rPr>
        <w:t>maupun</w:t>
      </w:r>
      <w:proofErr w:type="spellEnd"/>
      <w:r w:rsidRPr="00D036DD">
        <w:rPr>
          <w:rFonts w:ascii="Bookman Old Style" w:hAnsi="Bookman Old Style" w:cs="Times New Roman"/>
        </w:rPr>
        <w:t xml:space="preserve"> formalin, </w:t>
      </w:r>
      <w:proofErr w:type="spellStart"/>
      <w:r w:rsidRPr="00D036DD">
        <w:rPr>
          <w:rFonts w:ascii="Bookman Old Style" w:hAnsi="Bookman Old Style" w:cs="Times New Roman"/>
        </w:rPr>
        <w:t>beberapa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diantaranya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seperti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kerupuk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bolu</w:t>
      </w:r>
      <w:proofErr w:type="spellEnd"/>
      <w:r w:rsidRPr="00D036DD">
        <w:rPr>
          <w:rFonts w:ascii="Bookman Old Style" w:hAnsi="Bookman Old Style" w:cs="Times New Roman"/>
        </w:rPr>
        <w:t xml:space="preserve"> kukus, es </w:t>
      </w:r>
      <w:proofErr w:type="spellStart"/>
      <w:r w:rsidRPr="00D036DD">
        <w:rPr>
          <w:rFonts w:ascii="Bookman Old Style" w:hAnsi="Bookman Old Style" w:cs="Times New Roman"/>
        </w:rPr>
        <w:t>buah</w:t>
      </w:r>
      <w:proofErr w:type="spellEnd"/>
      <w:r w:rsidRPr="00D036DD">
        <w:rPr>
          <w:rFonts w:ascii="Bookman Old Style" w:hAnsi="Bookman Old Style" w:cs="Times New Roman"/>
        </w:rPr>
        <w:t xml:space="preserve"> dan cendol. </w:t>
      </w:r>
      <w:proofErr w:type="spellStart"/>
      <w:r w:rsidRPr="00D036DD">
        <w:rPr>
          <w:rFonts w:ascii="Bookman Old Style" w:hAnsi="Bookman Old Style" w:cs="Times New Roman"/>
        </w:rPr>
        <w:t>Ia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menjelaskan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mengkosumsi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Rhodhamin</w:t>
      </w:r>
      <w:proofErr w:type="spellEnd"/>
      <w:r w:rsidRPr="00D036DD">
        <w:rPr>
          <w:rFonts w:ascii="Bookman Old Style" w:hAnsi="Bookman Old Style" w:cs="Times New Roman"/>
        </w:rPr>
        <w:t xml:space="preserve"> B </w:t>
      </w:r>
      <w:proofErr w:type="spellStart"/>
      <w:r w:rsidRPr="00D036DD">
        <w:rPr>
          <w:rFonts w:ascii="Bookman Old Style" w:hAnsi="Bookman Old Style" w:cs="Times New Roman"/>
        </w:rPr>
        <w:t>dapat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berdampak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iritasi</w:t>
      </w:r>
      <w:proofErr w:type="spellEnd"/>
      <w:r w:rsidRPr="00D036DD">
        <w:rPr>
          <w:rFonts w:ascii="Bookman Old Style" w:hAnsi="Bookman Old Style" w:cs="Times New Roman"/>
        </w:rPr>
        <w:t xml:space="preserve"> pada </w:t>
      </w:r>
      <w:proofErr w:type="spellStart"/>
      <w:r w:rsidRPr="00D036DD">
        <w:rPr>
          <w:rFonts w:ascii="Bookman Old Style" w:hAnsi="Bookman Old Style" w:cs="Times New Roman"/>
        </w:rPr>
        <w:t>mata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kerusakan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hati</w:t>
      </w:r>
      <w:proofErr w:type="spellEnd"/>
      <w:r w:rsidRPr="00D036DD">
        <w:rPr>
          <w:rFonts w:ascii="Bookman Old Style" w:hAnsi="Bookman Old Style" w:cs="Times New Roman"/>
        </w:rPr>
        <w:t xml:space="preserve">, tumor dan </w:t>
      </w:r>
      <w:proofErr w:type="spellStart"/>
      <w:r w:rsidRPr="00D036DD">
        <w:rPr>
          <w:rFonts w:ascii="Bookman Old Style" w:hAnsi="Bookman Old Style" w:cs="Times New Roman"/>
        </w:rPr>
        <w:t>terakumulasi</w:t>
      </w:r>
      <w:proofErr w:type="spellEnd"/>
      <w:r w:rsidRPr="00D036DD">
        <w:rPr>
          <w:rFonts w:ascii="Bookman Old Style" w:hAnsi="Bookman Old Style" w:cs="Times New Roman"/>
        </w:rPr>
        <w:t xml:space="preserve"> di </w:t>
      </w:r>
      <w:proofErr w:type="spellStart"/>
      <w:r w:rsidRPr="00D036DD">
        <w:rPr>
          <w:rFonts w:ascii="Bookman Old Style" w:hAnsi="Bookman Old Style" w:cs="Times New Roman"/>
        </w:rPr>
        <w:t>dalam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tubuh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ini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karena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Rhodhamin</w:t>
      </w:r>
      <w:proofErr w:type="spellEnd"/>
      <w:r w:rsidRPr="00D036DD">
        <w:rPr>
          <w:rFonts w:ascii="Bookman Old Style" w:hAnsi="Bookman Old Style" w:cs="Times New Roman"/>
        </w:rPr>
        <w:t xml:space="preserve"> B </w:t>
      </w:r>
      <w:proofErr w:type="spellStart"/>
      <w:r w:rsidRPr="00D036DD">
        <w:rPr>
          <w:rFonts w:ascii="Bookman Old Style" w:hAnsi="Bookman Old Style" w:cs="Times New Roman"/>
        </w:rPr>
        <w:t>adalah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bahan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pewarna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tekstil</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dilarang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penggunaan</w:t>
      </w:r>
      <w:proofErr w:type="spellEnd"/>
      <w:r w:rsidRPr="00D036DD">
        <w:rPr>
          <w:rFonts w:ascii="Bookman Old Style" w:hAnsi="Bookman Old Style" w:cs="Times New Roman"/>
        </w:rPr>
        <w:t xml:space="preserve"> pada </w:t>
      </w:r>
      <w:proofErr w:type="spellStart"/>
      <w:r w:rsidRPr="00D036DD">
        <w:rPr>
          <w:rFonts w:ascii="Bookman Old Style" w:hAnsi="Bookman Old Style" w:cs="Times New Roman"/>
        </w:rPr>
        <w:t>bahan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makanan</w:t>
      </w:r>
      <w:proofErr w:type="spellEnd"/>
      <w:r w:rsidR="00D01F4F" w:rsidRPr="00D036DD">
        <w:rPr>
          <w:rFonts w:ascii="Bookman Old Style" w:hAnsi="Bookman Old Style" w:cs="Times New Roman"/>
          <w:lang w:val="id-ID"/>
        </w:rPr>
        <w:t xml:space="preserve"> (Sholehudin Abdul Aziz. 2016).</w:t>
      </w:r>
      <w:r w:rsidRPr="00D036DD">
        <w:rPr>
          <w:rFonts w:ascii="Bookman Old Style" w:hAnsi="Bookman Old Style" w:cs="Times New Roman"/>
        </w:rPr>
        <w:t>.</w:t>
      </w:r>
    </w:p>
    <w:p w14:paraId="689ACD23" w14:textId="77777777" w:rsidR="006A1760" w:rsidRPr="00D036DD" w:rsidRDefault="006A1760" w:rsidP="00D1543C">
      <w:pPr>
        <w:spacing w:after="0" w:line="240" w:lineRule="auto"/>
        <w:ind w:firstLine="720"/>
        <w:jc w:val="both"/>
        <w:rPr>
          <w:rFonts w:ascii="Bookman Old Style" w:hAnsi="Bookman Old Style" w:cs="Times New Roman"/>
        </w:rPr>
      </w:pPr>
      <w:proofErr w:type="spellStart"/>
      <w:r w:rsidRPr="00D036DD">
        <w:rPr>
          <w:rFonts w:ascii="Bookman Old Style" w:hAnsi="Bookman Old Style" w:cs="Times New Roman"/>
        </w:rPr>
        <w:t>Dalam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peratu</w:t>
      </w:r>
      <w:r w:rsidR="00D1543C">
        <w:rPr>
          <w:rFonts w:ascii="Bookman Old Style" w:hAnsi="Bookman Old Style" w:cs="Times New Roman"/>
        </w:rPr>
        <w:t>ran</w:t>
      </w:r>
      <w:proofErr w:type="spellEnd"/>
      <w:r w:rsidR="00D1543C">
        <w:rPr>
          <w:rFonts w:ascii="Bookman Old Style" w:hAnsi="Bookman Old Style" w:cs="Times New Roman"/>
        </w:rPr>
        <w:t xml:space="preserve"> </w:t>
      </w:r>
      <w:proofErr w:type="spellStart"/>
      <w:r w:rsidR="00D1543C">
        <w:rPr>
          <w:rFonts w:ascii="Bookman Old Style" w:hAnsi="Bookman Old Style" w:cs="Times New Roman"/>
        </w:rPr>
        <w:t>perundangan</w:t>
      </w:r>
      <w:proofErr w:type="spellEnd"/>
      <w:r w:rsidR="00D1543C">
        <w:rPr>
          <w:rFonts w:ascii="Bookman Old Style" w:hAnsi="Bookman Old Style" w:cs="Times New Roman"/>
        </w:rPr>
        <w:t xml:space="preserve"> Indonesia </w:t>
      </w:r>
      <w:proofErr w:type="spellStart"/>
      <w:r w:rsidR="00D1543C">
        <w:rPr>
          <w:rFonts w:ascii="Bookman Old Style" w:hAnsi="Bookman Old Style" w:cs="Times New Roman"/>
        </w:rPr>
        <w:t>jelas</w:t>
      </w:r>
      <w:proofErr w:type="spellEnd"/>
      <w:r w:rsidR="00D1543C">
        <w:rPr>
          <w:rFonts w:ascii="Bookman Old Style" w:hAnsi="Bookman Old Style" w:cs="Times New Roman"/>
          <w:lang w:val="id-ID"/>
        </w:rPr>
        <w:t xml:space="preserve"> bahwa</w:t>
      </w:r>
      <w:r w:rsidRPr="00D036DD">
        <w:rPr>
          <w:rFonts w:ascii="Bookman Old Style" w:hAnsi="Bookman Old Style" w:cs="Times New Roman"/>
        </w:rPr>
        <w:t xml:space="preserve"> </w:t>
      </w:r>
      <w:proofErr w:type="spellStart"/>
      <w:r w:rsidRPr="00D036DD">
        <w:rPr>
          <w:rFonts w:ascii="Bookman Old Style" w:hAnsi="Bookman Old Style" w:cs="Times New Roman"/>
        </w:rPr>
        <w:t>setiap</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kemasan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wajib</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mencantumkan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asal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bahan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tertentu</w:t>
      </w:r>
      <w:proofErr w:type="spellEnd"/>
      <w:r w:rsidRPr="00D036DD">
        <w:rPr>
          <w:rFonts w:ascii="Bookman Old Style" w:hAnsi="Bookman Old Style" w:cs="Times New Roman"/>
        </w:rPr>
        <w:t xml:space="preserve"> d</w:t>
      </w:r>
      <w:r w:rsidR="00D1543C">
        <w:rPr>
          <w:rFonts w:ascii="Bookman Old Style" w:hAnsi="Bookman Old Style" w:cs="Times New Roman"/>
        </w:rPr>
        <w:t xml:space="preserve">an </w:t>
      </w:r>
      <w:proofErr w:type="spellStart"/>
      <w:r w:rsidR="00D1543C">
        <w:rPr>
          <w:rFonts w:ascii="Bookman Old Style" w:hAnsi="Bookman Old Style" w:cs="Times New Roman"/>
        </w:rPr>
        <w:t>kandungannya</w:t>
      </w:r>
      <w:proofErr w:type="spellEnd"/>
      <w:r w:rsidR="00D1543C">
        <w:rPr>
          <w:rFonts w:ascii="Bookman Old Style" w:hAnsi="Bookman Old Style" w:cs="Times New Roman"/>
        </w:rPr>
        <w:t xml:space="preserve">, </w:t>
      </w:r>
      <w:proofErr w:type="spellStart"/>
      <w:r w:rsidR="00D1543C">
        <w:rPr>
          <w:rFonts w:ascii="Bookman Old Style" w:hAnsi="Bookman Old Style" w:cs="Times New Roman"/>
        </w:rPr>
        <w:t>misalnya</w:t>
      </w:r>
      <w:proofErr w:type="spellEnd"/>
      <w:r w:rsidR="00D1543C">
        <w:rPr>
          <w:rFonts w:ascii="Bookman Old Style" w:hAnsi="Bookman Old Style" w:cs="Times New Roman"/>
        </w:rPr>
        <w:t xml:space="preserve"> </w:t>
      </w:r>
      <w:r w:rsidRPr="00D036DD">
        <w:rPr>
          <w:rFonts w:ascii="Bookman Old Style" w:hAnsi="Bookman Old Style" w:cs="Times New Roman"/>
        </w:rPr>
        <w:t xml:space="preserve"> </w:t>
      </w:r>
      <w:proofErr w:type="spellStart"/>
      <w:r w:rsidR="00E04978" w:rsidRPr="00D036DD">
        <w:rPr>
          <w:rFonts w:ascii="Bookman Old Style" w:hAnsi="Bookman Old Style" w:cs="Times New Roman"/>
        </w:rPr>
        <w:t>produk</w:t>
      </w:r>
      <w:proofErr w:type="spellEnd"/>
      <w:r w:rsidR="00E04978" w:rsidRPr="00D036DD">
        <w:rPr>
          <w:rFonts w:ascii="Bookman Old Style" w:hAnsi="Bookman Old Style" w:cs="Times New Roman"/>
        </w:rPr>
        <w:t xml:space="preserve"> </w:t>
      </w:r>
      <w:proofErr w:type="spellStart"/>
      <w:r w:rsidRPr="00D036DD">
        <w:rPr>
          <w:rFonts w:ascii="Bookman Old Style" w:hAnsi="Bookman Old Style" w:cs="Times New Roman"/>
        </w:rPr>
        <w:t>makanan</w:t>
      </w:r>
      <w:proofErr w:type="spellEnd"/>
      <w:r w:rsidRPr="00D036DD">
        <w:rPr>
          <w:rFonts w:ascii="Bookman Old Style" w:hAnsi="Bookman Old Style" w:cs="Times New Roman"/>
        </w:rPr>
        <w:t xml:space="preserve"> yang </w:t>
      </w:r>
      <w:proofErr w:type="spellStart"/>
      <w:r w:rsidR="00E04978" w:rsidRPr="00D036DD">
        <w:rPr>
          <w:rFonts w:ascii="Bookman Old Style" w:hAnsi="Bookman Old Style" w:cs="Times New Roman"/>
        </w:rPr>
        <w:t>mengandung</w:t>
      </w:r>
      <w:proofErr w:type="spellEnd"/>
      <w:r w:rsidR="00E04978" w:rsidRPr="00D036DD">
        <w:rPr>
          <w:rFonts w:ascii="Bookman Old Style" w:hAnsi="Bookman Old Style" w:cs="Times New Roman"/>
        </w:rPr>
        <w:t xml:space="preserve"> </w:t>
      </w:r>
      <w:proofErr w:type="spellStart"/>
      <w:r w:rsidRPr="00D036DD">
        <w:rPr>
          <w:rFonts w:ascii="Bookman Old Style" w:hAnsi="Bookman Old Style" w:cs="Times New Roman"/>
        </w:rPr>
        <w:t>babi</w:t>
      </w:r>
      <w:proofErr w:type="spellEnd"/>
      <w:r w:rsidRPr="00D036DD">
        <w:rPr>
          <w:rFonts w:ascii="Bookman Old Style" w:hAnsi="Bookman Old Style" w:cs="Times New Roman"/>
        </w:rPr>
        <w:t xml:space="preserve"> </w:t>
      </w:r>
      <w:proofErr w:type="spellStart"/>
      <w:r w:rsidR="00E04978" w:rsidRPr="00D036DD">
        <w:rPr>
          <w:rFonts w:ascii="Bookman Old Style" w:hAnsi="Bookman Old Style" w:cs="Times New Roman"/>
        </w:rPr>
        <w:t>dalam</w:t>
      </w:r>
      <w:proofErr w:type="spellEnd"/>
      <w:r w:rsidR="00E04978" w:rsidRPr="00D036DD">
        <w:rPr>
          <w:rFonts w:ascii="Bookman Old Style" w:hAnsi="Bookman Old Style" w:cs="Times New Roman"/>
        </w:rPr>
        <w:t xml:space="preserve"> </w:t>
      </w:r>
      <w:proofErr w:type="spellStart"/>
      <w:r w:rsidR="00E04978" w:rsidRPr="00D036DD">
        <w:rPr>
          <w:rFonts w:ascii="Bookman Old Style" w:hAnsi="Bookman Old Style" w:cs="Times New Roman"/>
        </w:rPr>
        <w:t>sidak</w:t>
      </w:r>
      <w:proofErr w:type="spellEnd"/>
      <w:r w:rsidR="00E04978" w:rsidRPr="00D036DD">
        <w:rPr>
          <w:rFonts w:ascii="Bookman Old Style" w:hAnsi="Bookman Old Style" w:cs="Times New Roman"/>
        </w:rPr>
        <w:t xml:space="preserve"> </w:t>
      </w:r>
      <w:proofErr w:type="spellStart"/>
      <w:r w:rsidR="00E04978" w:rsidRPr="00D036DD">
        <w:rPr>
          <w:rFonts w:ascii="Bookman Old Style" w:hAnsi="Bookman Old Style" w:cs="Times New Roman"/>
        </w:rPr>
        <w:t>produk</w:t>
      </w:r>
      <w:proofErr w:type="spellEnd"/>
      <w:r w:rsidR="00E04978" w:rsidRPr="00D036DD">
        <w:rPr>
          <w:rFonts w:ascii="Bookman Old Style" w:hAnsi="Bookman Old Style" w:cs="Times New Roman"/>
        </w:rPr>
        <w:t xml:space="preserve"> import </w:t>
      </w:r>
      <w:proofErr w:type="spellStart"/>
      <w:r w:rsidRPr="00D036DD">
        <w:rPr>
          <w:rFonts w:ascii="Bookman Old Style" w:hAnsi="Bookman Old Style" w:cs="Times New Roman"/>
        </w:rPr>
        <w:t>itu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adalah</w:t>
      </w:r>
      <w:proofErr w:type="spellEnd"/>
      <w:r w:rsidRPr="00D036DD">
        <w:rPr>
          <w:rFonts w:ascii="Bookman Old Style" w:hAnsi="Bookman Old Style" w:cs="Times New Roman"/>
        </w:rPr>
        <w:t xml:space="preserve"> jelly rasa </w:t>
      </w:r>
      <w:proofErr w:type="spellStart"/>
      <w:r w:rsidRPr="00D036DD">
        <w:rPr>
          <w:rFonts w:ascii="Bookman Old Style" w:hAnsi="Bookman Old Style" w:cs="Times New Roman"/>
        </w:rPr>
        <w:t>buah</w:t>
      </w:r>
      <w:proofErr w:type="spellEnd"/>
      <w:r w:rsidRPr="00D036DD">
        <w:rPr>
          <w:rFonts w:ascii="Bookman Old Style" w:hAnsi="Bookman Old Style" w:cs="Times New Roman"/>
        </w:rPr>
        <w:t xml:space="preserve"> dan cola </w:t>
      </w:r>
      <w:proofErr w:type="spellStart"/>
      <w:r w:rsidRPr="00D036DD">
        <w:rPr>
          <w:rFonts w:ascii="Bookman Old Style" w:hAnsi="Bookman Old Style" w:cs="Times New Roman"/>
        </w:rPr>
        <w:t>dengan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merek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dagang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harico</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i/>
        </w:rPr>
        <w:t>Kepada</w:t>
      </w:r>
      <w:proofErr w:type="spellEnd"/>
      <w:r w:rsidRPr="00D036DD">
        <w:rPr>
          <w:rFonts w:ascii="Bookman Old Style" w:hAnsi="Bookman Old Style" w:cs="Times New Roman"/>
          <w:i/>
        </w:rPr>
        <w:t xml:space="preserve"> BPOM </w:t>
      </w:r>
      <w:proofErr w:type="spellStart"/>
      <w:r w:rsidRPr="00D036DD">
        <w:rPr>
          <w:rFonts w:ascii="Bookman Old Style" w:hAnsi="Bookman Old Style" w:cs="Times New Roman"/>
          <w:i/>
        </w:rPr>
        <w:t>Kustantinah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menambahkan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sejauh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ini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produsen</w:t>
      </w:r>
      <w:proofErr w:type="spellEnd"/>
      <w:r w:rsidRPr="00D036DD">
        <w:rPr>
          <w:rFonts w:ascii="Bookman Old Style" w:hAnsi="Bookman Old Style" w:cs="Times New Roman"/>
        </w:rPr>
        <w:t xml:space="preserve"> importer yang </w:t>
      </w:r>
      <w:proofErr w:type="spellStart"/>
      <w:r w:rsidRPr="00D036DD">
        <w:rPr>
          <w:rFonts w:ascii="Bookman Old Style" w:hAnsi="Bookman Old Style" w:cs="Times New Roman"/>
        </w:rPr>
        <w:t>dicekal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usai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operasi</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dilakukan</w:t>
      </w:r>
      <w:proofErr w:type="spellEnd"/>
      <w:r w:rsidRPr="00D036DD">
        <w:rPr>
          <w:rFonts w:ascii="Bookman Old Style" w:hAnsi="Bookman Old Style" w:cs="Times New Roman"/>
        </w:rPr>
        <w:t xml:space="preserve"> BPOM</w:t>
      </w:r>
      <w:r w:rsidR="00D1543C">
        <w:rPr>
          <w:rFonts w:ascii="Bookman Old Style" w:hAnsi="Bookman Old Style" w:cs="Times New Roman"/>
          <w:lang w:val="id-ID"/>
        </w:rPr>
        <w:t xml:space="preserve"> Makassar</w:t>
      </w:r>
      <w:r w:rsidRPr="00D036DD">
        <w:rPr>
          <w:rFonts w:ascii="Bookman Old Style" w:hAnsi="Bookman Old Style" w:cs="Times New Roman"/>
        </w:rPr>
        <w:t xml:space="preserve">, </w:t>
      </w:r>
      <w:proofErr w:type="spellStart"/>
      <w:r w:rsidRPr="00D036DD">
        <w:rPr>
          <w:rFonts w:ascii="Bookman Old Style" w:hAnsi="Bookman Old Style" w:cs="Times New Roman"/>
        </w:rPr>
        <w:t>mereka</w:t>
      </w:r>
      <w:proofErr w:type="spellEnd"/>
      <w:r w:rsidRPr="00D036DD">
        <w:rPr>
          <w:rFonts w:ascii="Bookman Old Style" w:hAnsi="Bookman Old Style" w:cs="Times New Roman"/>
        </w:rPr>
        <w:t xml:space="preserve"> </w:t>
      </w:r>
      <w:proofErr w:type="spellStart"/>
      <w:r w:rsidR="00D1543C">
        <w:rPr>
          <w:rFonts w:ascii="Bookman Old Style" w:hAnsi="Bookman Old Style" w:cs="Times New Roman"/>
        </w:rPr>
        <w:t>kembali</w:t>
      </w:r>
      <w:proofErr w:type="spellEnd"/>
      <w:r w:rsidR="00D1543C">
        <w:rPr>
          <w:rFonts w:ascii="Bookman Old Style" w:hAnsi="Bookman Old Style" w:cs="Times New Roman"/>
        </w:rPr>
        <w:t xml:space="preserve"> </w:t>
      </w:r>
      <w:proofErr w:type="spellStart"/>
      <w:r w:rsidR="00D1543C">
        <w:rPr>
          <w:rFonts w:ascii="Bookman Old Style" w:hAnsi="Bookman Old Style" w:cs="Times New Roman"/>
        </w:rPr>
        <w:t>memasarkan</w:t>
      </w:r>
      <w:proofErr w:type="spellEnd"/>
      <w:r w:rsidR="00D1543C">
        <w:rPr>
          <w:rFonts w:ascii="Bookman Old Style" w:hAnsi="Bookman Old Style" w:cs="Times New Roman"/>
        </w:rPr>
        <w:t xml:space="preserve"> </w:t>
      </w:r>
      <w:proofErr w:type="spellStart"/>
      <w:r w:rsidR="00D1543C">
        <w:rPr>
          <w:rFonts w:ascii="Bookman Old Style" w:hAnsi="Bookman Old Style" w:cs="Times New Roman"/>
        </w:rPr>
        <w:t>produk</w:t>
      </w:r>
      <w:proofErr w:type="spellEnd"/>
      <w:r w:rsidR="00D1543C">
        <w:rPr>
          <w:rFonts w:ascii="Bookman Old Style" w:hAnsi="Bookman Old Style" w:cs="Times New Roman"/>
        </w:rPr>
        <w:t xml:space="preserve"> </w:t>
      </w:r>
      <w:r w:rsidRPr="00D036DD">
        <w:rPr>
          <w:rFonts w:ascii="Bookman Old Style" w:hAnsi="Bookman Old Style" w:cs="Times New Roman"/>
        </w:rPr>
        <w:t xml:space="preserve"> yang </w:t>
      </w:r>
      <w:proofErr w:type="spellStart"/>
      <w:r w:rsidRPr="00D036DD">
        <w:rPr>
          <w:rFonts w:ascii="Bookman Old Style" w:hAnsi="Bookman Old Style" w:cs="Times New Roman"/>
        </w:rPr>
        <w:t>dianggap</w:t>
      </w:r>
      <w:proofErr w:type="spellEnd"/>
      <w:r w:rsidRPr="00D036DD">
        <w:rPr>
          <w:rFonts w:ascii="Bookman Old Style" w:hAnsi="Bookman Old Style" w:cs="Times New Roman"/>
        </w:rPr>
        <w:t xml:space="preserve"> </w:t>
      </w:r>
      <w:r w:rsidRPr="00D036DD">
        <w:rPr>
          <w:rFonts w:ascii="Bookman Old Style" w:hAnsi="Bookman Old Style" w:cs="Times New Roman"/>
          <w:i/>
        </w:rPr>
        <w:t>illegal</w:t>
      </w:r>
      <w:r w:rsidRPr="00D036DD">
        <w:rPr>
          <w:rFonts w:ascii="Bookman Old Style" w:hAnsi="Bookman Old Style" w:cs="Times New Roman"/>
        </w:rPr>
        <w:t xml:space="preserve"> </w:t>
      </w:r>
      <w:proofErr w:type="spellStart"/>
      <w:r w:rsidRPr="00D036DD">
        <w:rPr>
          <w:rFonts w:ascii="Bookman Old Style" w:hAnsi="Bookman Old Style" w:cs="Times New Roman"/>
        </w:rPr>
        <w:t>tersebut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meski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ada</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sudah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diproses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secara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paling </w:t>
      </w:r>
      <w:proofErr w:type="spellStart"/>
      <w:r w:rsidRPr="00D036DD">
        <w:rPr>
          <w:rFonts w:ascii="Bookman Old Style" w:hAnsi="Bookman Old Style" w:cs="Times New Roman"/>
        </w:rPr>
        <w:t>berat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mereka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disuruh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membayar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denda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dengan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jumlah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kurang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dari</w:t>
      </w:r>
      <w:proofErr w:type="spellEnd"/>
      <w:r w:rsidRPr="00D036DD">
        <w:rPr>
          <w:rFonts w:ascii="Bookman Old Style" w:hAnsi="Bookman Old Style" w:cs="Times New Roman"/>
        </w:rPr>
        <w:t xml:space="preserve"> 5 </w:t>
      </w:r>
      <w:proofErr w:type="spellStart"/>
      <w:r w:rsidRPr="00D036DD">
        <w:rPr>
          <w:rFonts w:ascii="Bookman Old Style" w:hAnsi="Bookman Old Style" w:cs="Times New Roman"/>
        </w:rPr>
        <w:t>juta</w:t>
      </w:r>
      <w:proofErr w:type="spellEnd"/>
      <w:r w:rsidRPr="00D036DD">
        <w:rPr>
          <w:rFonts w:ascii="Bookman Old Style" w:hAnsi="Bookman Old Style" w:cs="Times New Roman"/>
        </w:rPr>
        <w:t xml:space="preserve"> rupiah. </w:t>
      </w:r>
      <w:proofErr w:type="spellStart"/>
      <w:r w:rsidRPr="00D036DD">
        <w:rPr>
          <w:rFonts w:ascii="Bookman Old Style" w:hAnsi="Bookman Old Style" w:cs="Times New Roman"/>
        </w:rPr>
        <w:t>Kustantinah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berharap</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pemerintah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membuat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aturan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khusus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beserta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sanksi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tegas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menindak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pengedar</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produsen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makanan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atau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obat</w:t>
      </w:r>
      <w:proofErr w:type="spellEnd"/>
      <w:r w:rsidRPr="00D036DD">
        <w:rPr>
          <w:rFonts w:ascii="Bookman Old Style" w:hAnsi="Bookman Old Style" w:cs="Times New Roman"/>
        </w:rPr>
        <w:t xml:space="preserve"> </w:t>
      </w:r>
      <w:r w:rsidRPr="00D036DD">
        <w:rPr>
          <w:rFonts w:ascii="Bookman Old Style" w:hAnsi="Bookman Old Style" w:cs="Times New Roman"/>
          <w:i/>
        </w:rPr>
        <w:t>illegal</w:t>
      </w:r>
      <w:r w:rsidRPr="00D036DD">
        <w:rPr>
          <w:rFonts w:ascii="Bookman Old Style" w:hAnsi="Bookman Old Style" w:cs="Times New Roman"/>
        </w:rPr>
        <w:t xml:space="preserve">, </w:t>
      </w:r>
      <w:proofErr w:type="spellStart"/>
      <w:r w:rsidRPr="00D036DD">
        <w:rPr>
          <w:rFonts w:ascii="Bookman Old Style" w:hAnsi="Bookman Old Style" w:cs="Times New Roman"/>
        </w:rPr>
        <w:t>setidaknya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memberikan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efek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jera</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tidak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merugikan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masyarakat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atas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produk</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diedarkannya</w:t>
      </w:r>
      <w:proofErr w:type="spellEnd"/>
      <w:r w:rsidRPr="00D036DD">
        <w:rPr>
          <w:rFonts w:ascii="Bookman Old Style" w:hAnsi="Bookman Old Style" w:cs="Times New Roman"/>
        </w:rPr>
        <w:t>.</w:t>
      </w:r>
    </w:p>
    <w:p w14:paraId="15BCB72C" w14:textId="77777777" w:rsidR="005D0D55" w:rsidRPr="00D036DD" w:rsidRDefault="006A1760" w:rsidP="002B1445">
      <w:pPr>
        <w:spacing w:after="0" w:line="240" w:lineRule="auto"/>
        <w:jc w:val="both"/>
        <w:rPr>
          <w:rFonts w:ascii="Bookman Old Style" w:hAnsi="Bookman Old Style" w:cs="Times New Roman"/>
          <w:lang w:val="id-ID"/>
        </w:rPr>
      </w:pPr>
      <w:r w:rsidRPr="00D036DD">
        <w:rPr>
          <w:rFonts w:ascii="Bookman Old Style" w:hAnsi="Bookman Old Style" w:cs="Times New Roman"/>
        </w:rPr>
        <w:t xml:space="preserve">        </w:t>
      </w:r>
      <w:r w:rsidRPr="00D036DD">
        <w:rPr>
          <w:rFonts w:ascii="Bookman Old Style" w:hAnsi="Bookman Old Style" w:cs="Times New Roman"/>
        </w:rPr>
        <w:tab/>
        <w:t xml:space="preserve">Kajian Lembaga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Jakarta (LKJ)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memenuhi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amanat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Undang-Undang</w:t>
      </w:r>
      <w:proofErr w:type="spellEnd"/>
      <w:r w:rsidRPr="00D036DD">
        <w:rPr>
          <w:rFonts w:ascii="Bookman Old Style" w:hAnsi="Bookman Old Style" w:cs="Times New Roman"/>
        </w:rPr>
        <w:t xml:space="preserve"> No. 7 </w:t>
      </w:r>
      <w:proofErr w:type="spellStart"/>
      <w:r w:rsidRPr="00D036DD">
        <w:rPr>
          <w:rFonts w:ascii="Bookman Old Style" w:hAnsi="Bookman Old Style" w:cs="Times New Roman"/>
        </w:rPr>
        <w:t>Tahun</w:t>
      </w:r>
      <w:proofErr w:type="spellEnd"/>
      <w:r w:rsidRPr="00D036DD">
        <w:rPr>
          <w:rFonts w:ascii="Bookman Old Style" w:hAnsi="Bookman Old Style" w:cs="Times New Roman"/>
        </w:rPr>
        <w:t xml:space="preserve"> 1996 </w:t>
      </w:r>
      <w:proofErr w:type="spellStart"/>
      <w:r w:rsidRPr="00D036DD">
        <w:rPr>
          <w:rFonts w:ascii="Bookman Old Style" w:hAnsi="Bookman Old Style" w:cs="Times New Roman"/>
        </w:rPr>
        <w:t>tentang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yaitu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terbebasnya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masyarakat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dari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jenis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pangan</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berbahaya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bagi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kesehatan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manusia</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tidak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sesuai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dengan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keyakinan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masyarakat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konkretnya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yaitu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keamanan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dapat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dibedakan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dalam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dua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besar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yaitu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aman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secara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rohani</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aman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secara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tehnis</w:t>
      </w:r>
      <w:proofErr w:type="spellEnd"/>
      <w:r w:rsidRPr="00D036DD">
        <w:rPr>
          <w:rFonts w:ascii="Bookman Old Style" w:hAnsi="Bookman Old Style" w:cs="Times New Roman"/>
        </w:rPr>
        <w:t xml:space="preserve">. Aman </w:t>
      </w:r>
      <w:proofErr w:type="spellStart"/>
      <w:r w:rsidRPr="00D036DD">
        <w:rPr>
          <w:rFonts w:ascii="Bookman Old Style" w:hAnsi="Bookman Old Style" w:cs="Times New Roman"/>
        </w:rPr>
        <w:t>secara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rohani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berubungan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dengan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kepercayaan</w:t>
      </w:r>
      <w:proofErr w:type="spellEnd"/>
      <w:r w:rsidRPr="00D036DD">
        <w:rPr>
          <w:rFonts w:ascii="Bookman Old Style" w:hAnsi="Bookman Old Style" w:cs="Times New Roman"/>
        </w:rPr>
        <w:t xml:space="preserve"> agama </w:t>
      </w:r>
      <w:proofErr w:type="spellStart"/>
      <w:r w:rsidRPr="00D036DD">
        <w:rPr>
          <w:rFonts w:ascii="Bookman Old Style" w:hAnsi="Bookman Old Style" w:cs="Times New Roman"/>
        </w:rPr>
        <w:t>suatu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masyarakat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apalagi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sebagian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besar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Indonesia yang </w:t>
      </w:r>
      <w:proofErr w:type="spellStart"/>
      <w:r w:rsidRPr="00D036DD">
        <w:rPr>
          <w:rFonts w:ascii="Bookman Old Style" w:hAnsi="Bookman Old Style" w:cs="Times New Roman"/>
        </w:rPr>
        <w:t>beragama</w:t>
      </w:r>
      <w:proofErr w:type="spellEnd"/>
      <w:r w:rsidRPr="00D036DD">
        <w:rPr>
          <w:rFonts w:ascii="Bookman Old Style" w:hAnsi="Bookman Old Style" w:cs="Times New Roman"/>
        </w:rPr>
        <w:t xml:space="preserve"> Islam, </w:t>
      </w:r>
      <w:proofErr w:type="spellStart"/>
      <w:r w:rsidRPr="00D036DD">
        <w:rPr>
          <w:rFonts w:ascii="Bookman Old Style" w:hAnsi="Bookman Old Style" w:cs="Times New Roman"/>
        </w:rPr>
        <w:t>maka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faktor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kehalalan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menjadi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suatu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hal</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sangat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mendasar</w:t>
      </w:r>
      <w:proofErr w:type="spellEnd"/>
      <w:r w:rsidR="00737AE4" w:rsidRPr="00D036DD">
        <w:rPr>
          <w:rFonts w:ascii="Bookman Old Style" w:hAnsi="Bookman Old Style" w:cs="Times New Roman"/>
        </w:rPr>
        <w:t xml:space="preserve">. </w:t>
      </w:r>
      <w:proofErr w:type="spellStart"/>
      <w:r w:rsidR="00737AE4" w:rsidRPr="00D036DD">
        <w:rPr>
          <w:rFonts w:ascii="Bookman Old Style" w:hAnsi="Bookman Old Style" w:cs="Times New Roman"/>
        </w:rPr>
        <w:t>T</w:t>
      </w:r>
      <w:r w:rsidRPr="00D036DD">
        <w:rPr>
          <w:rFonts w:ascii="Bookman Old Style" w:hAnsi="Bookman Old Style" w:cs="Times New Roman"/>
        </w:rPr>
        <w:t>erhadap</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w:t>
      </w:r>
      <w:r w:rsidR="00A1334D" w:rsidRPr="00D036DD">
        <w:rPr>
          <w:rFonts w:ascii="Bookman Old Style" w:hAnsi="Bookman Old Style" w:cs="Times New Roman"/>
        </w:rPr>
        <w:t>asus</w:t>
      </w:r>
      <w:proofErr w:type="spellEnd"/>
      <w:r w:rsidR="00A1334D" w:rsidRPr="00D036DD">
        <w:rPr>
          <w:rFonts w:ascii="Bookman Old Style" w:hAnsi="Bookman Old Style" w:cs="Times New Roman"/>
        </w:rPr>
        <w:t xml:space="preserve"> halal haram “ </w:t>
      </w:r>
      <w:proofErr w:type="spellStart"/>
      <w:r w:rsidR="00A1334D" w:rsidRPr="00D036DD">
        <w:rPr>
          <w:rFonts w:ascii="Bookman Old Style" w:hAnsi="Bookman Old Style" w:cs="Times New Roman"/>
        </w:rPr>
        <w:t>ajinomoto</w:t>
      </w:r>
      <w:proofErr w:type="spellEnd"/>
      <w:r w:rsidR="00A1334D" w:rsidRPr="00D036DD">
        <w:rPr>
          <w:rFonts w:ascii="Bookman Old Style" w:hAnsi="Bookman Old Style" w:cs="Times New Roman"/>
        </w:rPr>
        <w:t>” (</w:t>
      </w:r>
      <w:r w:rsidR="00A1334D" w:rsidRPr="00D036DD">
        <w:rPr>
          <w:rFonts w:ascii="Bookman Old Style" w:hAnsi="Bookman Old Style" w:cs="Times New Roman"/>
          <w:lang w:val="id-ID"/>
        </w:rPr>
        <w:t>J</w:t>
      </w:r>
      <w:proofErr w:type="spellStart"/>
      <w:r w:rsidRPr="00D036DD">
        <w:rPr>
          <w:rFonts w:ascii="Bookman Old Style" w:hAnsi="Bookman Old Style" w:cs="Times New Roman"/>
        </w:rPr>
        <w:t>anuari</w:t>
      </w:r>
      <w:proofErr w:type="spellEnd"/>
      <w:r w:rsidRPr="00D036DD">
        <w:rPr>
          <w:rFonts w:ascii="Bookman Old Style" w:hAnsi="Bookman Old Style" w:cs="Times New Roman"/>
        </w:rPr>
        <w:t xml:space="preserve"> 2001). </w:t>
      </w:r>
      <w:proofErr w:type="spellStart"/>
      <w:r w:rsidRPr="00D036DD">
        <w:rPr>
          <w:rFonts w:ascii="Bookman Old Style" w:hAnsi="Bookman Old Style" w:cs="Times New Roman"/>
        </w:rPr>
        <w:t>Pelaku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usaha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diduga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telah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mengganti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bahan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nutrisi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mengembangkan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kutur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bakteri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dari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i/>
        </w:rPr>
        <w:t>polypetone</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menjadi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i/>
        </w:rPr>
        <w:t>bactosoytone</w:t>
      </w:r>
      <w:proofErr w:type="spellEnd"/>
      <w:r w:rsidRPr="00D036DD">
        <w:rPr>
          <w:rFonts w:ascii="Bookman Old Style" w:hAnsi="Bookman Old Style" w:cs="Times New Roman"/>
          <w:i/>
        </w:rPr>
        <w:t xml:space="preserve"> </w:t>
      </w:r>
      <w:r w:rsidRPr="00D036DD">
        <w:rPr>
          <w:rFonts w:ascii="Bookman Old Style" w:hAnsi="Bookman Old Style" w:cs="Times New Roman"/>
        </w:rPr>
        <w:t xml:space="preserve">yang </w:t>
      </w:r>
      <w:proofErr w:type="spellStart"/>
      <w:r w:rsidRPr="00D036DD">
        <w:rPr>
          <w:rFonts w:ascii="Bookman Old Style" w:hAnsi="Bookman Old Style" w:cs="Times New Roman"/>
        </w:rPr>
        <w:t>mengandung</w:t>
      </w:r>
      <w:proofErr w:type="spellEnd"/>
      <w:r w:rsidRPr="00D036DD">
        <w:rPr>
          <w:rFonts w:ascii="Bookman Old Style" w:hAnsi="Bookman Old Style" w:cs="Times New Roman"/>
        </w:rPr>
        <w:t xml:space="preserve"> </w:t>
      </w:r>
      <w:r w:rsidRPr="00D036DD">
        <w:rPr>
          <w:rFonts w:ascii="Bookman Old Style" w:hAnsi="Bookman Old Style" w:cs="Times New Roman"/>
          <w:i/>
        </w:rPr>
        <w:t xml:space="preserve">porcine </w:t>
      </w:r>
      <w:r w:rsidRPr="00D036DD">
        <w:rPr>
          <w:rFonts w:ascii="Bookman Old Style" w:hAnsi="Bookman Old Style" w:cs="Times New Roman"/>
        </w:rPr>
        <w:t xml:space="preserve"> </w:t>
      </w:r>
      <w:proofErr w:type="spellStart"/>
      <w:r w:rsidRPr="00D036DD">
        <w:rPr>
          <w:rFonts w:ascii="Bookman Old Style" w:hAnsi="Bookman Old Style" w:cs="Times New Roman"/>
          <w:i/>
        </w:rPr>
        <w:t>enzim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dari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i/>
        </w:rPr>
        <w:t>pankekreas</w:t>
      </w:r>
      <w:proofErr w:type="spellEnd"/>
      <w:r w:rsidR="00FB6AC3" w:rsidRPr="00D036DD">
        <w:rPr>
          <w:rFonts w:ascii="Bookman Old Style" w:hAnsi="Bookman Old Style" w:cs="Times New Roman"/>
        </w:rPr>
        <w:t xml:space="preserve"> </w:t>
      </w:r>
      <w:proofErr w:type="spellStart"/>
      <w:r w:rsidR="00FB6AC3" w:rsidRPr="00D036DD">
        <w:rPr>
          <w:rFonts w:ascii="Bookman Old Style" w:hAnsi="Bookman Old Style" w:cs="Times New Roman"/>
        </w:rPr>
        <w:t>babi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sejak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juni</w:t>
      </w:r>
      <w:proofErr w:type="spellEnd"/>
      <w:r w:rsidRPr="00D036DD">
        <w:rPr>
          <w:rFonts w:ascii="Bookman Old Style" w:hAnsi="Bookman Old Style" w:cs="Times New Roman"/>
        </w:rPr>
        <w:t xml:space="preserve"> 2000. </w:t>
      </w:r>
      <w:proofErr w:type="spellStart"/>
      <w:r w:rsidRPr="00D036DD">
        <w:rPr>
          <w:rFonts w:ascii="Bookman Old Style" w:hAnsi="Bookman Old Style" w:cs="Times New Roman"/>
        </w:rPr>
        <w:t>Perubahan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ini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pernah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diberitahukan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kepada</w:t>
      </w:r>
      <w:proofErr w:type="spellEnd"/>
      <w:r w:rsidRPr="00D036DD">
        <w:rPr>
          <w:rFonts w:ascii="Bookman Old Style" w:hAnsi="Bookman Old Style" w:cs="Times New Roman"/>
        </w:rPr>
        <w:t xml:space="preserve"> Lembaga </w:t>
      </w:r>
      <w:proofErr w:type="spellStart"/>
      <w:r w:rsidRPr="00D036DD">
        <w:rPr>
          <w:rFonts w:ascii="Bookman Old Style" w:hAnsi="Bookman Old Style" w:cs="Times New Roman"/>
        </w:rPr>
        <w:t>Pengkajian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Obat-obatan</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Kosmetik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majelis</w:t>
      </w:r>
      <w:proofErr w:type="spellEnd"/>
      <w:r w:rsidRPr="00D036DD">
        <w:rPr>
          <w:rFonts w:ascii="Bookman Old Style" w:hAnsi="Bookman Old Style" w:cs="Times New Roman"/>
        </w:rPr>
        <w:t xml:space="preserve"> Ulama Indonesia (LPPOM-MUI), </w:t>
      </w:r>
      <w:proofErr w:type="spellStart"/>
      <w:r w:rsidRPr="00D036DD">
        <w:rPr>
          <w:rFonts w:ascii="Bookman Old Style" w:hAnsi="Bookman Old Style" w:cs="Times New Roman"/>
        </w:rPr>
        <w:lastRenderedPageBreak/>
        <w:t>lembaga</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berwenang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memberikan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sertifikasi</w:t>
      </w:r>
      <w:proofErr w:type="spellEnd"/>
      <w:r w:rsidRPr="00D036DD">
        <w:rPr>
          <w:rFonts w:ascii="Bookman Old Style" w:hAnsi="Bookman Old Style" w:cs="Times New Roman"/>
        </w:rPr>
        <w:t xml:space="preserve"> halal.  </w:t>
      </w:r>
      <w:proofErr w:type="spellStart"/>
      <w:r w:rsidRPr="00D036DD">
        <w:rPr>
          <w:rFonts w:ascii="Bookman Old Style" w:hAnsi="Bookman Old Style" w:cs="Times New Roman"/>
        </w:rPr>
        <w:t>Sementara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kasus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tersebut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selesai</w:t>
      </w:r>
      <w:proofErr w:type="spellEnd"/>
      <w:r w:rsidRPr="00D036DD">
        <w:rPr>
          <w:rFonts w:ascii="Bookman Old Style" w:hAnsi="Bookman Old Style" w:cs="Times New Roman"/>
        </w:rPr>
        <w:t xml:space="preserve"> di </w:t>
      </w:r>
      <w:proofErr w:type="spellStart"/>
      <w:r w:rsidRPr="00D036DD">
        <w:rPr>
          <w:rFonts w:ascii="Bookman Old Style" w:hAnsi="Bookman Old Style" w:cs="Times New Roman"/>
        </w:rPr>
        <w:t>tengah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jalan</w:t>
      </w:r>
      <w:proofErr w:type="spellEnd"/>
      <w:r w:rsidRPr="00D036DD">
        <w:rPr>
          <w:rFonts w:ascii="Bookman Old Style" w:hAnsi="Bookman Old Style" w:cs="Times New Roman"/>
        </w:rPr>
        <w:t xml:space="preserve"> (2001), </w:t>
      </w:r>
      <w:proofErr w:type="spellStart"/>
      <w:r w:rsidRPr="00D036DD">
        <w:rPr>
          <w:rFonts w:ascii="Bookman Old Style" w:hAnsi="Bookman Old Style" w:cs="Times New Roman"/>
        </w:rPr>
        <w:t>pasal</w:t>
      </w:r>
      <w:proofErr w:type="spellEnd"/>
      <w:r w:rsidRPr="00D036DD">
        <w:rPr>
          <w:rFonts w:ascii="Bookman Old Style" w:hAnsi="Bookman Old Style" w:cs="Times New Roman"/>
        </w:rPr>
        <w:t xml:space="preserve"> 8 </w:t>
      </w:r>
      <w:proofErr w:type="spellStart"/>
      <w:r w:rsidRPr="00D036DD">
        <w:rPr>
          <w:rFonts w:ascii="Bookman Old Style" w:hAnsi="Bookman Old Style" w:cs="Times New Roman"/>
        </w:rPr>
        <w:t>ayat</w:t>
      </w:r>
      <w:proofErr w:type="spellEnd"/>
      <w:r w:rsidRPr="00D036DD">
        <w:rPr>
          <w:rFonts w:ascii="Bookman Old Style" w:hAnsi="Bookman Old Style" w:cs="Times New Roman"/>
        </w:rPr>
        <w:t xml:space="preserve"> (1) </w:t>
      </w:r>
      <w:proofErr w:type="spellStart"/>
      <w:r w:rsidRPr="00D036DD">
        <w:rPr>
          <w:rFonts w:ascii="Bookman Old Style" w:hAnsi="Bookman Old Style" w:cs="Times New Roman"/>
        </w:rPr>
        <w:t>butir</w:t>
      </w:r>
      <w:proofErr w:type="spellEnd"/>
      <w:r w:rsidRPr="00D036DD">
        <w:rPr>
          <w:rFonts w:ascii="Bookman Old Style" w:hAnsi="Bookman Old Style" w:cs="Times New Roman"/>
        </w:rPr>
        <w:t xml:space="preserve"> h  UUPK </w:t>
      </w:r>
      <w:proofErr w:type="spellStart"/>
      <w:r w:rsidRPr="00D036DD">
        <w:rPr>
          <w:rFonts w:ascii="Bookman Old Style" w:hAnsi="Bookman Old Style" w:cs="Times New Roman"/>
        </w:rPr>
        <w:t>tentang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menyisakan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ketidakjelasan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batasan</w:t>
      </w:r>
      <w:proofErr w:type="spellEnd"/>
      <w:r w:rsidRPr="00D036DD">
        <w:rPr>
          <w:rFonts w:ascii="Bookman Old Style" w:hAnsi="Bookman Old Style" w:cs="Times New Roman"/>
        </w:rPr>
        <w:t xml:space="preserve"> “halal” di  </w:t>
      </w:r>
      <w:proofErr w:type="spellStart"/>
      <w:r w:rsidRPr="00D036DD">
        <w:rPr>
          <w:rFonts w:ascii="Bookman Old Style" w:hAnsi="Bookman Old Style" w:cs="Times New Roman"/>
        </w:rPr>
        <w:t>dalamnya</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memuat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rumusan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sebagai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berikut</w:t>
      </w:r>
      <w:proofErr w:type="spellEnd"/>
      <w:r w:rsidRPr="00D036DD">
        <w:rPr>
          <w:rFonts w:ascii="Bookman Old Style" w:hAnsi="Bookman Old Style" w:cs="Times New Roman"/>
        </w:rPr>
        <w:t xml:space="preserve"> :  “</w:t>
      </w:r>
      <w:proofErr w:type="spellStart"/>
      <w:r w:rsidRPr="00D036DD">
        <w:rPr>
          <w:rFonts w:ascii="Bookman Old Style" w:hAnsi="Bookman Old Style" w:cs="Times New Roman"/>
        </w:rPr>
        <w:t>pelaku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usaha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dilarang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memproduksi</w:t>
      </w:r>
      <w:proofErr w:type="spellEnd"/>
      <w:r w:rsidRPr="00D036DD">
        <w:rPr>
          <w:rFonts w:ascii="Bookman Old Style" w:hAnsi="Bookman Old Style" w:cs="Times New Roman"/>
        </w:rPr>
        <w:t xml:space="preserve"> dan/</w:t>
      </w:r>
      <w:proofErr w:type="spellStart"/>
      <w:r w:rsidRPr="00D036DD">
        <w:rPr>
          <w:rFonts w:ascii="Bookman Old Style" w:hAnsi="Bookman Old Style" w:cs="Times New Roman"/>
        </w:rPr>
        <w:t>atau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memperdagang</w:t>
      </w:r>
      <w:r w:rsidR="00AB6C2C" w:rsidRPr="00D036DD">
        <w:rPr>
          <w:rFonts w:ascii="Bookman Old Style" w:hAnsi="Bookman Old Style" w:cs="Times New Roman"/>
        </w:rPr>
        <w:t>kan</w:t>
      </w:r>
      <w:proofErr w:type="spellEnd"/>
      <w:r w:rsidR="00AB6C2C" w:rsidRPr="00D036DD">
        <w:rPr>
          <w:rFonts w:ascii="Bookman Old Style" w:hAnsi="Bookman Old Style" w:cs="Times New Roman"/>
        </w:rPr>
        <w:t xml:space="preserve"> </w:t>
      </w:r>
      <w:proofErr w:type="spellStart"/>
      <w:r w:rsidR="00AB6C2C" w:rsidRPr="00D036DD">
        <w:rPr>
          <w:rFonts w:ascii="Bookman Old Style" w:hAnsi="Bookman Old Style" w:cs="Times New Roman"/>
        </w:rPr>
        <w:t>barang</w:t>
      </w:r>
      <w:proofErr w:type="spellEnd"/>
      <w:r w:rsidR="00AB6C2C" w:rsidRPr="00D036DD">
        <w:rPr>
          <w:rFonts w:ascii="Bookman Old Style" w:hAnsi="Bookman Old Style" w:cs="Times New Roman"/>
        </w:rPr>
        <w:t xml:space="preserve"> dan/</w:t>
      </w:r>
      <w:proofErr w:type="spellStart"/>
      <w:r w:rsidR="00AB6C2C" w:rsidRPr="00D036DD">
        <w:rPr>
          <w:rFonts w:ascii="Bookman Old Style" w:hAnsi="Bookman Old Style" w:cs="Times New Roman"/>
        </w:rPr>
        <w:t>atau</w:t>
      </w:r>
      <w:proofErr w:type="spellEnd"/>
      <w:r w:rsidR="00AB6C2C" w:rsidRPr="00D036DD">
        <w:rPr>
          <w:rFonts w:ascii="Bookman Old Style" w:hAnsi="Bookman Old Style" w:cs="Times New Roman"/>
        </w:rPr>
        <w:t xml:space="preserve"> </w:t>
      </w:r>
      <w:proofErr w:type="spellStart"/>
      <w:r w:rsidR="00AB6C2C" w:rsidRPr="00D036DD">
        <w:rPr>
          <w:rFonts w:ascii="Bookman Old Style" w:hAnsi="Bookman Old Style" w:cs="Times New Roman"/>
        </w:rPr>
        <w:t>jasa</w:t>
      </w:r>
      <w:proofErr w:type="spellEnd"/>
      <w:r w:rsidR="00AB6C2C" w:rsidRPr="00D036DD">
        <w:rPr>
          <w:rFonts w:ascii="Bookman Old Style" w:hAnsi="Bookman Old Style" w:cs="Times New Roman"/>
        </w:rPr>
        <w:t xml:space="preserve"> yang </w:t>
      </w:r>
      <w:proofErr w:type="spellStart"/>
      <w:r w:rsidRPr="00D036DD">
        <w:rPr>
          <w:rFonts w:ascii="Bookman Old Style" w:hAnsi="Bookman Old Style" w:cs="Times New Roman"/>
        </w:rPr>
        <w:t>tidak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mengikuti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ketentuan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berproduksi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secara</w:t>
      </w:r>
      <w:proofErr w:type="spellEnd"/>
      <w:r w:rsidRPr="00D036DD">
        <w:rPr>
          <w:rFonts w:ascii="Bookman Old Style" w:hAnsi="Bookman Old Style" w:cs="Times New Roman"/>
        </w:rPr>
        <w:t xml:space="preserve"> halal, </w:t>
      </w:r>
      <w:proofErr w:type="spellStart"/>
      <w:r w:rsidRPr="00D036DD">
        <w:rPr>
          <w:rFonts w:ascii="Bookman Old Style" w:hAnsi="Bookman Old Style" w:cs="Times New Roman"/>
        </w:rPr>
        <w:t>sebagaimana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pernyataan</w:t>
      </w:r>
      <w:proofErr w:type="spellEnd"/>
      <w:r w:rsidRPr="00D036DD">
        <w:rPr>
          <w:rFonts w:ascii="Bookman Old Style" w:hAnsi="Bookman Old Style" w:cs="Times New Roman"/>
        </w:rPr>
        <w:t xml:space="preserve"> halal y</w:t>
      </w:r>
      <w:r w:rsidR="00A1334D" w:rsidRPr="00D036DD">
        <w:rPr>
          <w:rFonts w:ascii="Bookman Old Style" w:hAnsi="Bookman Old Style" w:cs="Times New Roman"/>
        </w:rPr>
        <w:t xml:space="preserve">ang </w:t>
      </w:r>
      <w:proofErr w:type="spellStart"/>
      <w:r w:rsidR="00A1334D" w:rsidRPr="00D036DD">
        <w:rPr>
          <w:rFonts w:ascii="Bookman Old Style" w:hAnsi="Bookman Old Style" w:cs="Times New Roman"/>
        </w:rPr>
        <w:t>dicantumkan</w:t>
      </w:r>
      <w:proofErr w:type="spellEnd"/>
      <w:r w:rsidR="00A1334D" w:rsidRPr="00D036DD">
        <w:rPr>
          <w:rFonts w:ascii="Bookman Old Style" w:hAnsi="Bookman Old Style" w:cs="Times New Roman"/>
        </w:rPr>
        <w:t xml:space="preserve"> </w:t>
      </w:r>
      <w:proofErr w:type="spellStart"/>
      <w:r w:rsidR="00A1334D" w:rsidRPr="00D036DD">
        <w:rPr>
          <w:rFonts w:ascii="Bookman Old Style" w:hAnsi="Bookman Old Style" w:cs="Times New Roman"/>
        </w:rPr>
        <w:t>dalam</w:t>
      </w:r>
      <w:proofErr w:type="spellEnd"/>
      <w:r w:rsidR="00A1334D" w:rsidRPr="00D036DD">
        <w:rPr>
          <w:rFonts w:ascii="Bookman Old Style" w:hAnsi="Bookman Old Style" w:cs="Times New Roman"/>
        </w:rPr>
        <w:t xml:space="preserve"> label“</w:t>
      </w:r>
      <w:r w:rsidR="009862FB">
        <w:rPr>
          <w:rFonts w:ascii="Bookman Old Style" w:hAnsi="Bookman Old Style" w:cs="Times New Roman"/>
          <w:lang w:val="id-ID"/>
        </w:rPr>
        <w:t>.</w:t>
      </w:r>
      <w:r w:rsidRPr="00D036DD">
        <w:rPr>
          <w:rFonts w:ascii="Bookman Old Style" w:hAnsi="Bookman Old Style" w:cs="Times New Roman"/>
        </w:rPr>
        <w:t xml:space="preserve"> </w:t>
      </w:r>
    </w:p>
    <w:p w14:paraId="03CBC557" w14:textId="77777777" w:rsidR="006A1760" w:rsidRPr="00D036DD" w:rsidRDefault="006A1760" w:rsidP="005D0D55">
      <w:pPr>
        <w:spacing w:after="0" w:line="240" w:lineRule="auto"/>
        <w:ind w:firstLine="720"/>
        <w:jc w:val="both"/>
        <w:rPr>
          <w:rFonts w:ascii="Bookman Old Style" w:hAnsi="Bookman Old Style" w:cs="Times New Roman"/>
        </w:rPr>
      </w:pPr>
      <w:r w:rsidRPr="00D036DD">
        <w:rPr>
          <w:rFonts w:ascii="Bookman Old Style" w:hAnsi="Bookman Old Style" w:cs="Times New Roman"/>
        </w:rPr>
        <w:t xml:space="preserve">Hasil </w:t>
      </w:r>
      <w:proofErr w:type="spellStart"/>
      <w:r w:rsidRPr="00D036DD">
        <w:rPr>
          <w:rFonts w:ascii="Bookman Old Style" w:hAnsi="Bookman Old Style" w:cs="Times New Roman"/>
        </w:rPr>
        <w:t>riset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Novianti</w:t>
      </w:r>
      <w:proofErr w:type="spellEnd"/>
      <w:r w:rsidRPr="00D036DD">
        <w:rPr>
          <w:rFonts w:ascii="Bookman Old Style" w:hAnsi="Bookman Old Style" w:cs="Times New Roman"/>
        </w:rPr>
        <w:t xml:space="preserve"> </w:t>
      </w:r>
      <w:r w:rsidRPr="00D036DD">
        <w:rPr>
          <w:rFonts w:ascii="Bookman Old Style" w:hAnsi="Bookman Old Style" w:cs="Times New Roman"/>
          <w:i/>
        </w:rPr>
        <w:t xml:space="preserve">(2005), </w:t>
      </w:r>
      <w:proofErr w:type="spellStart"/>
      <w:r w:rsidRPr="00D036DD">
        <w:rPr>
          <w:rFonts w:ascii="Bookman Old Style" w:hAnsi="Bookman Old Style" w:cs="Times New Roman"/>
        </w:rPr>
        <w:t>membuahkan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kesimpulan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meskipun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pemberlakuan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ketentuan</w:t>
      </w:r>
      <w:proofErr w:type="spellEnd"/>
      <w:r w:rsidRPr="00D036DD">
        <w:rPr>
          <w:rFonts w:ascii="Bookman Old Style" w:hAnsi="Bookman Old Style" w:cs="Times New Roman"/>
        </w:rPr>
        <w:t xml:space="preserve"> label halal </w:t>
      </w:r>
      <w:proofErr w:type="spellStart"/>
      <w:r w:rsidRPr="00D036DD">
        <w:rPr>
          <w:rFonts w:ascii="Bookman Old Style" w:hAnsi="Bookman Old Style" w:cs="Times New Roman"/>
        </w:rPr>
        <w:t>ditujukan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umat</w:t>
      </w:r>
      <w:proofErr w:type="spellEnd"/>
      <w:r w:rsidRPr="00D036DD">
        <w:rPr>
          <w:rFonts w:ascii="Bookman Old Style" w:hAnsi="Bookman Old Style" w:cs="Times New Roman"/>
        </w:rPr>
        <w:t xml:space="preserve"> Islam, </w:t>
      </w:r>
      <w:proofErr w:type="spellStart"/>
      <w:r w:rsidRPr="00D036DD">
        <w:rPr>
          <w:rFonts w:ascii="Bookman Old Style" w:hAnsi="Bookman Old Style" w:cs="Times New Roman"/>
        </w:rPr>
        <w:t>ternyata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dapat</w:t>
      </w:r>
      <w:proofErr w:type="spellEnd"/>
      <w:r w:rsidRPr="00D036DD">
        <w:rPr>
          <w:rFonts w:ascii="Bookman Old Style" w:hAnsi="Bookman Old Style" w:cs="Times New Roman"/>
        </w:rPr>
        <w:t xml:space="preserve"> pula </w:t>
      </w:r>
      <w:proofErr w:type="spellStart"/>
      <w:r w:rsidRPr="00D036DD">
        <w:rPr>
          <w:rFonts w:ascii="Bookman Old Style" w:hAnsi="Bookman Old Style" w:cs="Times New Roman"/>
        </w:rPr>
        <w:t>digunakan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umat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beragama</w:t>
      </w:r>
      <w:proofErr w:type="spellEnd"/>
      <w:r w:rsidRPr="00D036DD">
        <w:rPr>
          <w:rFonts w:ascii="Bookman Old Style" w:hAnsi="Bookman Old Style" w:cs="Times New Roman"/>
        </w:rPr>
        <w:t xml:space="preserve"> lain</w:t>
      </w:r>
      <w:r w:rsidRPr="00D036DD">
        <w:rPr>
          <w:rFonts w:ascii="Bookman Old Style" w:hAnsi="Bookman Old Style" w:cs="Times New Roman"/>
          <w:i/>
        </w:rPr>
        <w:t>”.</w:t>
      </w:r>
      <w:r w:rsidRPr="00D036DD">
        <w:rPr>
          <w:rFonts w:ascii="Bookman Old Style" w:hAnsi="Bookman Old Style" w:cs="Times New Roman"/>
        </w:rPr>
        <w:t xml:space="preserve"> </w:t>
      </w:r>
      <w:proofErr w:type="spellStart"/>
      <w:r w:rsidRPr="00D036DD">
        <w:rPr>
          <w:rFonts w:ascii="Bookman Old Style" w:hAnsi="Bookman Old Style" w:cs="Times New Roman"/>
        </w:rPr>
        <w:t>Jadi</w:t>
      </w:r>
      <w:proofErr w:type="spellEnd"/>
      <w:r w:rsidRPr="00D036DD">
        <w:rPr>
          <w:rFonts w:ascii="Bookman Old Style" w:hAnsi="Bookman Old Style" w:cs="Times New Roman"/>
        </w:rPr>
        <w:t xml:space="preserve"> label halal </w:t>
      </w:r>
      <w:proofErr w:type="spellStart"/>
      <w:r w:rsidRPr="00D036DD">
        <w:rPr>
          <w:rFonts w:ascii="Bookman Old Style" w:hAnsi="Bookman Old Style" w:cs="Times New Roman"/>
        </w:rPr>
        <w:t>ini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dapat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melindungi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semua</w:t>
      </w:r>
      <w:proofErr w:type="spellEnd"/>
      <w:r w:rsidRPr="00D036DD">
        <w:rPr>
          <w:rFonts w:ascii="Bookman Old Style" w:hAnsi="Bookman Old Style" w:cs="Times New Roman"/>
        </w:rPr>
        <w:t xml:space="preserve"> agama yang </w:t>
      </w:r>
      <w:proofErr w:type="spellStart"/>
      <w:r w:rsidRPr="00D036DD">
        <w:rPr>
          <w:rFonts w:ascii="Bookman Old Style" w:hAnsi="Bookman Old Style" w:cs="Times New Roman"/>
        </w:rPr>
        <w:t>ada</w:t>
      </w:r>
      <w:proofErr w:type="spellEnd"/>
      <w:r w:rsidRPr="00D036DD">
        <w:rPr>
          <w:rFonts w:ascii="Bookman Old Style" w:hAnsi="Bookman Old Style" w:cs="Times New Roman"/>
        </w:rPr>
        <w:t xml:space="preserve"> di Indonesia. </w:t>
      </w:r>
      <w:proofErr w:type="spellStart"/>
      <w:r w:rsidRPr="00D036DD">
        <w:rPr>
          <w:rFonts w:ascii="Bookman Old Style" w:hAnsi="Bookman Old Style" w:cs="Times New Roman"/>
        </w:rPr>
        <w:t>Sedangkan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ciri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tehnis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keamanan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pangan</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diungkap</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dalam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draff</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Jakarta (LKJ), </w:t>
      </w:r>
      <w:proofErr w:type="spellStart"/>
      <w:r w:rsidRPr="00D036DD">
        <w:rPr>
          <w:rFonts w:ascii="Bookman Old Style" w:hAnsi="Bookman Old Style" w:cs="Times New Roman"/>
        </w:rPr>
        <w:t>yaitu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mengandung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cemaran</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berbahaya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baik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secara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kimia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fisik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maupun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mikrobiologi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Kritik</w:t>
      </w:r>
      <w:proofErr w:type="spellEnd"/>
      <w:r w:rsidRPr="00D036DD">
        <w:rPr>
          <w:rFonts w:ascii="Bookman Old Style" w:hAnsi="Bookman Old Style" w:cs="Times New Roman"/>
        </w:rPr>
        <w:t xml:space="preserve"> tim LKJ </w:t>
      </w:r>
      <w:proofErr w:type="spellStart"/>
      <w:r w:rsidRPr="00D036DD">
        <w:rPr>
          <w:rFonts w:ascii="Bookman Old Style" w:hAnsi="Bookman Old Style" w:cs="Times New Roman"/>
        </w:rPr>
        <w:t>terhadap</w:t>
      </w:r>
      <w:proofErr w:type="spellEnd"/>
      <w:r w:rsidRPr="00D036DD">
        <w:rPr>
          <w:rFonts w:ascii="Bookman Old Style" w:hAnsi="Bookman Old Style" w:cs="Times New Roman"/>
        </w:rPr>
        <w:t xml:space="preserve"> data </w:t>
      </w:r>
      <w:proofErr w:type="spellStart"/>
      <w:r w:rsidRPr="00D036DD">
        <w:rPr>
          <w:rFonts w:ascii="Bookman Old Style" w:hAnsi="Bookman Old Style" w:cs="Times New Roman"/>
        </w:rPr>
        <w:t>rangkuman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kasus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keracunan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tahun</w:t>
      </w:r>
      <w:proofErr w:type="spellEnd"/>
      <w:r w:rsidRPr="00D036DD">
        <w:rPr>
          <w:rFonts w:ascii="Bookman Old Style" w:hAnsi="Bookman Old Style" w:cs="Times New Roman"/>
        </w:rPr>
        <w:t xml:space="preserve"> 2001 – 2005 yang </w:t>
      </w:r>
      <w:proofErr w:type="spellStart"/>
      <w:r w:rsidRPr="00D036DD">
        <w:rPr>
          <w:rFonts w:ascii="Bookman Old Style" w:hAnsi="Bookman Old Style" w:cs="Times New Roman"/>
        </w:rPr>
        <w:t>dikeluarkan</w:t>
      </w:r>
      <w:proofErr w:type="spellEnd"/>
      <w:r w:rsidRPr="00D036DD">
        <w:rPr>
          <w:rFonts w:ascii="Bookman Old Style" w:hAnsi="Bookman Old Style" w:cs="Times New Roman"/>
        </w:rPr>
        <w:t xml:space="preserve"> Badan </w:t>
      </w:r>
      <w:proofErr w:type="spellStart"/>
      <w:r w:rsidRPr="00D036DD">
        <w:rPr>
          <w:rFonts w:ascii="Bookman Old Style" w:hAnsi="Bookman Old Style" w:cs="Times New Roman"/>
        </w:rPr>
        <w:t>Pengawas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Obat</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Makanan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sum</w:t>
      </w:r>
      <w:r w:rsidR="002B1445" w:rsidRPr="00D036DD">
        <w:rPr>
          <w:rFonts w:ascii="Bookman Old Style" w:hAnsi="Bookman Old Style" w:cs="Times New Roman"/>
        </w:rPr>
        <w:t>ber</w:t>
      </w:r>
      <w:proofErr w:type="spellEnd"/>
      <w:r w:rsidR="002B1445" w:rsidRPr="00D036DD">
        <w:rPr>
          <w:rFonts w:ascii="Bookman Old Style" w:hAnsi="Bookman Old Style" w:cs="Times New Roman"/>
        </w:rPr>
        <w:t xml:space="preserve">: BPOM ,2005) </w:t>
      </w:r>
      <w:proofErr w:type="spellStart"/>
      <w:r w:rsidR="002B1445" w:rsidRPr="00D036DD">
        <w:rPr>
          <w:rFonts w:ascii="Bookman Old Style" w:hAnsi="Bookman Old Style" w:cs="Times New Roman"/>
        </w:rPr>
        <w:t>mengatakan</w:t>
      </w:r>
      <w:proofErr w:type="spellEnd"/>
      <w:r w:rsidRPr="00D036DD">
        <w:rPr>
          <w:rFonts w:ascii="Bookman Old Style" w:hAnsi="Bookman Old Style" w:cs="Times New Roman"/>
        </w:rPr>
        <w:t xml:space="preserve"> data </w:t>
      </w:r>
      <w:proofErr w:type="spellStart"/>
      <w:r w:rsidRPr="00D036DD">
        <w:rPr>
          <w:rFonts w:ascii="Bookman Old Style" w:hAnsi="Bookman Old Style" w:cs="Times New Roman"/>
        </w:rPr>
        <w:t>tersebut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masih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sangat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kasar</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belum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cukup</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atau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kurang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lengkap</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menjadi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dasar</w:t>
      </w:r>
      <w:proofErr w:type="spellEnd"/>
      <w:r w:rsidRPr="00D036DD">
        <w:rPr>
          <w:rFonts w:ascii="Bookman Old Style" w:hAnsi="Bookman Old Style" w:cs="Times New Roman"/>
        </w:rPr>
        <w:t xml:space="preserve"> di </w:t>
      </w:r>
      <w:proofErr w:type="spellStart"/>
      <w:r w:rsidRPr="00D036DD">
        <w:rPr>
          <w:rFonts w:ascii="Bookman Old Style" w:hAnsi="Bookman Old Style" w:cs="Times New Roman"/>
        </w:rPr>
        <w:t>dalam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mengambil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kebijakan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atau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keputusan</w:t>
      </w:r>
      <w:proofErr w:type="spellEnd"/>
      <w:r w:rsidRPr="00D036DD">
        <w:rPr>
          <w:rFonts w:ascii="Bookman Old Style" w:hAnsi="Bookman Old Style" w:cs="Times New Roman"/>
        </w:rPr>
        <w:t xml:space="preserve">. </w:t>
      </w:r>
    </w:p>
    <w:p w14:paraId="3B5E507B" w14:textId="77777777" w:rsidR="00D036DD" w:rsidRDefault="001924D2" w:rsidP="006531D4">
      <w:pPr>
        <w:spacing w:after="0" w:line="240" w:lineRule="auto"/>
        <w:jc w:val="both"/>
        <w:rPr>
          <w:rFonts w:ascii="Bookman Old Style" w:hAnsi="Bookman Old Style" w:cs="Times New Roman"/>
          <w:lang w:val="id-ID"/>
        </w:rPr>
      </w:pPr>
      <w:r w:rsidRPr="00D036DD">
        <w:rPr>
          <w:rFonts w:ascii="Bookman Old Style" w:hAnsi="Bookman Old Style" w:cs="Times New Roman"/>
        </w:rPr>
        <w:t xml:space="preserve">      </w:t>
      </w:r>
      <w:r w:rsidRPr="00D036DD">
        <w:rPr>
          <w:rFonts w:ascii="Bookman Old Style" w:hAnsi="Bookman Old Style" w:cs="Times New Roman"/>
          <w:lang w:val="id-ID"/>
        </w:rPr>
        <w:tab/>
      </w:r>
      <w:proofErr w:type="spellStart"/>
      <w:r w:rsidR="006A1760" w:rsidRPr="00D036DD">
        <w:rPr>
          <w:rFonts w:ascii="Bookman Old Style" w:hAnsi="Bookman Old Style" w:cs="Times New Roman"/>
        </w:rPr>
        <w:t>Berdasarkan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Undang-Undang</w:t>
      </w:r>
      <w:proofErr w:type="spellEnd"/>
      <w:r w:rsidR="006A1760" w:rsidRPr="00D036DD">
        <w:rPr>
          <w:rFonts w:ascii="Bookman Old Style" w:hAnsi="Bookman Old Style" w:cs="Times New Roman"/>
        </w:rPr>
        <w:t xml:space="preserve"> No. 7 </w:t>
      </w:r>
      <w:proofErr w:type="spellStart"/>
      <w:r w:rsidR="006A1760" w:rsidRPr="00D036DD">
        <w:rPr>
          <w:rFonts w:ascii="Bookman Old Style" w:hAnsi="Bookman Old Style" w:cs="Times New Roman"/>
        </w:rPr>
        <w:t>Tahun</w:t>
      </w:r>
      <w:proofErr w:type="spellEnd"/>
      <w:r w:rsidR="006A1760" w:rsidRPr="00D036DD">
        <w:rPr>
          <w:rFonts w:ascii="Bookman Old Style" w:hAnsi="Bookman Old Style" w:cs="Times New Roman"/>
        </w:rPr>
        <w:t xml:space="preserve"> 1999 </w:t>
      </w:r>
      <w:proofErr w:type="spellStart"/>
      <w:r w:rsidR="006A1760" w:rsidRPr="00D036DD">
        <w:rPr>
          <w:rFonts w:ascii="Bookman Old Style" w:hAnsi="Bookman Old Style" w:cs="Times New Roman"/>
        </w:rPr>
        <w:t>tentang</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pangan</w:t>
      </w:r>
      <w:proofErr w:type="spellEnd"/>
      <w:r w:rsidR="006A1760" w:rsidRPr="00D036DD">
        <w:rPr>
          <w:rFonts w:ascii="Bookman Old Style" w:hAnsi="Bookman Old Style" w:cs="Times New Roman"/>
        </w:rPr>
        <w:t xml:space="preserve"> dan </w:t>
      </w:r>
      <w:proofErr w:type="spellStart"/>
      <w:r w:rsidR="006A1760" w:rsidRPr="00D036DD">
        <w:rPr>
          <w:rFonts w:ascii="Bookman Old Style" w:hAnsi="Bookman Old Style" w:cs="Times New Roman"/>
        </w:rPr>
        <w:t>sesuai</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Peraturan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Pemerintah</w:t>
      </w:r>
      <w:proofErr w:type="spellEnd"/>
      <w:r w:rsidR="006A1760" w:rsidRPr="00D036DD">
        <w:rPr>
          <w:rFonts w:ascii="Bookman Old Style" w:hAnsi="Bookman Old Style" w:cs="Times New Roman"/>
        </w:rPr>
        <w:t xml:space="preserve"> No. 28 </w:t>
      </w:r>
      <w:proofErr w:type="spellStart"/>
      <w:r w:rsidR="006A1760" w:rsidRPr="00D036DD">
        <w:rPr>
          <w:rFonts w:ascii="Bookman Old Style" w:hAnsi="Bookman Old Style" w:cs="Times New Roman"/>
        </w:rPr>
        <w:t>Tahun</w:t>
      </w:r>
      <w:proofErr w:type="spellEnd"/>
      <w:r w:rsidR="006A1760" w:rsidRPr="00D036DD">
        <w:rPr>
          <w:rFonts w:ascii="Bookman Old Style" w:hAnsi="Bookman Old Style" w:cs="Times New Roman"/>
        </w:rPr>
        <w:t xml:space="preserve"> 2004 </w:t>
      </w:r>
      <w:proofErr w:type="spellStart"/>
      <w:r w:rsidR="006A1760" w:rsidRPr="00D036DD">
        <w:rPr>
          <w:rFonts w:ascii="Bookman Old Style" w:hAnsi="Bookman Old Style" w:cs="Times New Roman"/>
        </w:rPr>
        <w:t>tentang</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Keamanan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Mutu</w:t>
      </w:r>
      <w:proofErr w:type="spellEnd"/>
      <w:r w:rsidR="006A1760" w:rsidRPr="00D036DD">
        <w:rPr>
          <w:rFonts w:ascii="Bookman Old Style" w:hAnsi="Bookman Old Style" w:cs="Times New Roman"/>
        </w:rPr>
        <w:t xml:space="preserve"> dan </w:t>
      </w:r>
      <w:proofErr w:type="spellStart"/>
      <w:r w:rsidR="006A1760" w:rsidRPr="00D036DD">
        <w:rPr>
          <w:rFonts w:ascii="Bookman Old Style" w:hAnsi="Bookman Old Style" w:cs="Times New Roman"/>
        </w:rPr>
        <w:t>Gizi</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Pangan</w:t>
      </w:r>
      <w:proofErr w:type="spellEnd"/>
      <w:r w:rsidR="006A1760" w:rsidRPr="00D036DD">
        <w:rPr>
          <w:rFonts w:ascii="Bookman Old Style" w:hAnsi="Bookman Old Style" w:cs="Times New Roman"/>
        </w:rPr>
        <w:t>,</w:t>
      </w:r>
      <w:r w:rsidRPr="00D036DD">
        <w:rPr>
          <w:rFonts w:ascii="Bookman Old Style" w:hAnsi="Bookman Old Style" w:cs="Times New Roman"/>
          <w:lang w:val="id-ID"/>
        </w:rPr>
        <w:t xml:space="preserve"> peredaran obat dan makanan </w:t>
      </w:r>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diatur</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bahwa</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setiap</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pangan</w:t>
      </w:r>
      <w:proofErr w:type="spellEnd"/>
      <w:r w:rsidR="006A1760" w:rsidRPr="00D036DD">
        <w:rPr>
          <w:rFonts w:ascii="Bookman Old Style" w:hAnsi="Bookman Old Style" w:cs="Times New Roman"/>
        </w:rPr>
        <w:t xml:space="preserve"> yang </w:t>
      </w:r>
      <w:proofErr w:type="spellStart"/>
      <w:r w:rsidR="006A1760" w:rsidRPr="00D036DD">
        <w:rPr>
          <w:rFonts w:ascii="Bookman Old Style" w:hAnsi="Bookman Old Style" w:cs="Times New Roman"/>
        </w:rPr>
        <w:t>akan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masuk</w:t>
      </w:r>
      <w:proofErr w:type="spellEnd"/>
      <w:r w:rsidR="006A1760" w:rsidRPr="00D036DD">
        <w:rPr>
          <w:rFonts w:ascii="Bookman Old Style" w:hAnsi="Bookman Old Style" w:cs="Times New Roman"/>
        </w:rPr>
        <w:t xml:space="preserve"> dan </w:t>
      </w:r>
      <w:proofErr w:type="spellStart"/>
      <w:r w:rsidR="006A1760" w:rsidRPr="00D036DD">
        <w:rPr>
          <w:rFonts w:ascii="Bookman Old Style" w:hAnsi="Bookman Old Style" w:cs="Times New Roman"/>
        </w:rPr>
        <w:t>beredar</w:t>
      </w:r>
      <w:proofErr w:type="spellEnd"/>
      <w:r w:rsidR="006A1760" w:rsidRPr="00D036DD">
        <w:rPr>
          <w:rFonts w:ascii="Bookman Old Style" w:hAnsi="Bookman Old Style" w:cs="Times New Roman"/>
        </w:rPr>
        <w:t xml:space="preserve"> di Indonesia </w:t>
      </w:r>
      <w:proofErr w:type="spellStart"/>
      <w:r w:rsidR="006A1760" w:rsidRPr="00D036DD">
        <w:rPr>
          <w:rFonts w:ascii="Bookman Old Style" w:hAnsi="Bookman Old Style" w:cs="Times New Roman"/>
        </w:rPr>
        <w:t>harus</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memenuhi</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keamanan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mutu</w:t>
      </w:r>
      <w:proofErr w:type="spellEnd"/>
      <w:r w:rsidR="006A1760" w:rsidRPr="00D036DD">
        <w:rPr>
          <w:rFonts w:ascii="Bookman Old Style" w:hAnsi="Bookman Old Style" w:cs="Times New Roman"/>
        </w:rPr>
        <w:t xml:space="preserve"> dan </w:t>
      </w:r>
      <w:proofErr w:type="spellStart"/>
      <w:r w:rsidR="006A1760" w:rsidRPr="00D036DD">
        <w:rPr>
          <w:rFonts w:ascii="Bookman Old Style" w:hAnsi="Bookman Old Style" w:cs="Times New Roman"/>
        </w:rPr>
        <w:t>gizi</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pangan</w:t>
      </w:r>
      <w:proofErr w:type="spellEnd"/>
      <w:r w:rsidR="006A1760" w:rsidRPr="00D036DD">
        <w:rPr>
          <w:rFonts w:ascii="Bookman Old Style" w:hAnsi="Bookman Old Style" w:cs="Times New Roman"/>
        </w:rPr>
        <w:t xml:space="preserve"> yang </w:t>
      </w:r>
      <w:proofErr w:type="spellStart"/>
      <w:r w:rsidR="006A1760" w:rsidRPr="00D036DD">
        <w:rPr>
          <w:rFonts w:ascii="Bookman Old Style" w:hAnsi="Bookman Old Style" w:cs="Times New Roman"/>
        </w:rPr>
        <w:t>dibuktikan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dengan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kelengkapan</w:t>
      </w:r>
      <w:proofErr w:type="spellEnd"/>
      <w:r w:rsidR="006A1760" w:rsidRPr="00D036DD">
        <w:rPr>
          <w:rFonts w:ascii="Bookman Old Style" w:hAnsi="Bookman Old Style" w:cs="Times New Roman"/>
        </w:rPr>
        <w:t xml:space="preserve"> </w:t>
      </w:r>
      <w:proofErr w:type="spellStart"/>
      <w:r w:rsidR="006A1760" w:rsidRPr="00D036DD">
        <w:rPr>
          <w:rFonts w:ascii="Bookman Old Style" w:hAnsi="Bookman Old Style" w:cs="Times New Roman"/>
        </w:rPr>
        <w:t>hasil</w:t>
      </w:r>
      <w:proofErr w:type="spellEnd"/>
      <w:r w:rsidR="006A1760" w:rsidRPr="00D036DD">
        <w:rPr>
          <w:rFonts w:ascii="Bookman Old Style" w:hAnsi="Bookman Old Style" w:cs="Times New Roman"/>
        </w:rPr>
        <w:t xml:space="preserve"> uji d</w:t>
      </w:r>
      <w:r w:rsidR="00EC7E4E" w:rsidRPr="00D036DD">
        <w:rPr>
          <w:rFonts w:ascii="Bookman Old Style" w:hAnsi="Bookman Old Style" w:cs="Times New Roman"/>
        </w:rPr>
        <w:t xml:space="preserve">an </w:t>
      </w:r>
      <w:proofErr w:type="spellStart"/>
      <w:r w:rsidR="00EC7E4E" w:rsidRPr="00D036DD">
        <w:rPr>
          <w:rFonts w:ascii="Bookman Old Style" w:hAnsi="Bookman Old Style" w:cs="Times New Roman"/>
        </w:rPr>
        <w:t>pemeriksaan</w:t>
      </w:r>
      <w:proofErr w:type="spellEnd"/>
      <w:r w:rsidR="00EC7E4E" w:rsidRPr="00D036DD">
        <w:rPr>
          <w:rFonts w:ascii="Bookman Old Style" w:hAnsi="Bookman Old Style" w:cs="Times New Roman"/>
        </w:rPr>
        <w:t xml:space="preserve"> </w:t>
      </w:r>
      <w:proofErr w:type="spellStart"/>
      <w:r w:rsidR="00EC7E4E" w:rsidRPr="00D036DD">
        <w:rPr>
          <w:rFonts w:ascii="Bookman Old Style" w:hAnsi="Bookman Old Style" w:cs="Times New Roman"/>
        </w:rPr>
        <w:t>dari</w:t>
      </w:r>
      <w:proofErr w:type="spellEnd"/>
      <w:r w:rsidR="00EC7E4E" w:rsidRPr="00D036DD">
        <w:rPr>
          <w:rFonts w:ascii="Bookman Old Style" w:hAnsi="Bookman Old Style" w:cs="Times New Roman"/>
        </w:rPr>
        <w:t xml:space="preserve"> negara </w:t>
      </w:r>
      <w:proofErr w:type="spellStart"/>
      <w:r w:rsidR="00EC7E4E" w:rsidRPr="00D036DD">
        <w:rPr>
          <w:rFonts w:ascii="Bookman Old Style" w:hAnsi="Bookman Old Style" w:cs="Times New Roman"/>
        </w:rPr>
        <w:t>asal</w:t>
      </w:r>
      <w:proofErr w:type="spellEnd"/>
      <w:r w:rsidR="00EC7E4E" w:rsidRPr="00D036DD">
        <w:rPr>
          <w:rFonts w:ascii="Bookman Old Style" w:hAnsi="Bookman Old Style" w:cs="Times New Roman"/>
          <w:lang w:val="id-ID"/>
        </w:rPr>
        <w:t xml:space="preserve"> (Iqlimatul Annisa, 2018)</w:t>
      </w:r>
      <w:r w:rsidRPr="00D036DD">
        <w:rPr>
          <w:rFonts w:ascii="Bookman Old Style" w:hAnsi="Bookman Old Style" w:cs="Times New Roman"/>
          <w:lang w:val="id-ID"/>
        </w:rPr>
        <w:t xml:space="preserve">. Selanjutnya, apabila dalam penerapan Undang-Undang tersebut mmaka pemerintah akan menerapkan sanksii </w:t>
      </w:r>
      <w:r w:rsidR="00FB562C" w:rsidRPr="00D036DD">
        <w:rPr>
          <w:rFonts w:ascii="Bookman Old Style" w:hAnsi="Bookman Old Style" w:cs="Times New Roman"/>
          <w:lang w:val="id-ID"/>
        </w:rPr>
        <w:t xml:space="preserve"> administratif, sanksi pidana pokok, sanksi pidana tambahan jika dianggap prooduk yang dipasarkan oleh pelaku usaha akan membahayakan konsumen (Hamsyar, 2017).</w:t>
      </w:r>
      <w:r w:rsidRPr="00D036DD">
        <w:rPr>
          <w:rFonts w:ascii="Bookman Old Style" w:hAnsi="Bookman Old Style" w:cs="Times New Roman"/>
          <w:lang w:val="id-ID"/>
        </w:rPr>
        <w:t xml:space="preserve">  </w:t>
      </w:r>
    </w:p>
    <w:p w14:paraId="2C42492A" w14:textId="77777777" w:rsidR="004B3100" w:rsidRPr="00D036DD" w:rsidRDefault="002A68B6" w:rsidP="006531D4">
      <w:pPr>
        <w:spacing w:after="0" w:line="240" w:lineRule="auto"/>
        <w:jc w:val="both"/>
        <w:rPr>
          <w:rFonts w:ascii="Bookman Old Style" w:hAnsi="Bookman Old Style" w:cs="Times New Roman"/>
          <w:lang w:val="id-ID"/>
        </w:rPr>
      </w:pPr>
      <w:r w:rsidRPr="00D036DD">
        <w:rPr>
          <w:rFonts w:ascii="Bookman Old Style" w:hAnsi="Bookman Old Style" w:cs="Times New Roman"/>
        </w:rPr>
        <w:t xml:space="preserve">       </w:t>
      </w:r>
      <w:r w:rsidR="004B3100" w:rsidRPr="00D036DD">
        <w:rPr>
          <w:rFonts w:ascii="Bookman Old Style" w:hAnsi="Bookman Old Style" w:cs="Times New Roman"/>
        </w:rPr>
        <w:t xml:space="preserve"> </w:t>
      </w:r>
      <w:proofErr w:type="spellStart"/>
      <w:r w:rsidR="00FB562C" w:rsidRPr="00D036DD">
        <w:rPr>
          <w:rFonts w:ascii="Bookman Old Style" w:hAnsi="Bookman Old Style" w:cs="Times New Roman"/>
        </w:rPr>
        <w:t>Berdasarkan</w:t>
      </w:r>
      <w:proofErr w:type="spellEnd"/>
      <w:r w:rsidR="00FB562C" w:rsidRPr="00D036DD">
        <w:rPr>
          <w:rFonts w:ascii="Bookman Old Style" w:hAnsi="Bookman Old Style" w:cs="Times New Roman"/>
        </w:rPr>
        <w:t xml:space="preserve"> </w:t>
      </w:r>
      <w:r w:rsidRPr="00D036DD">
        <w:rPr>
          <w:rFonts w:ascii="Bookman Old Style" w:hAnsi="Bookman Old Style" w:cs="Times New Roman"/>
        </w:rPr>
        <w:t xml:space="preserve"> </w:t>
      </w:r>
      <w:proofErr w:type="spellStart"/>
      <w:r w:rsidRPr="00D036DD">
        <w:rPr>
          <w:rFonts w:ascii="Bookman Old Style" w:hAnsi="Bookman Old Style" w:cs="Times New Roman"/>
        </w:rPr>
        <w:t>latar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belakang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masalah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tersebut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maka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permasalahan</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hendak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dirumuskan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w:t>
      </w:r>
      <w:r w:rsidR="006531D4" w:rsidRPr="00D036DD">
        <w:rPr>
          <w:rFonts w:ascii="Bookman Old Style" w:hAnsi="Bookman Old Style" w:cs="Times New Roman"/>
        </w:rPr>
        <w:t>alam</w:t>
      </w:r>
      <w:proofErr w:type="spellEnd"/>
      <w:r w:rsidR="006531D4" w:rsidRPr="00D036DD">
        <w:rPr>
          <w:rFonts w:ascii="Bookman Old Style" w:hAnsi="Bookman Old Style" w:cs="Times New Roman"/>
        </w:rPr>
        <w:t xml:space="preserve"> </w:t>
      </w:r>
      <w:proofErr w:type="spellStart"/>
      <w:r w:rsidR="006531D4" w:rsidRPr="00D036DD">
        <w:rPr>
          <w:rFonts w:ascii="Bookman Old Style" w:hAnsi="Bookman Old Style" w:cs="Times New Roman"/>
        </w:rPr>
        <w:t>penelitihan</w:t>
      </w:r>
      <w:proofErr w:type="spellEnd"/>
      <w:r w:rsidR="006531D4" w:rsidRPr="00D036DD">
        <w:rPr>
          <w:rFonts w:ascii="Bookman Old Style" w:hAnsi="Bookman Old Style" w:cs="Times New Roman"/>
        </w:rPr>
        <w:t xml:space="preserve"> </w:t>
      </w:r>
      <w:proofErr w:type="spellStart"/>
      <w:r w:rsidR="006531D4" w:rsidRPr="00D036DD">
        <w:rPr>
          <w:rFonts w:ascii="Bookman Old Style" w:hAnsi="Bookman Old Style" w:cs="Times New Roman"/>
        </w:rPr>
        <w:t>ini</w:t>
      </w:r>
      <w:proofErr w:type="spellEnd"/>
      <w:r w:rsidR="006531D4" w:rsidRPr="00D036DD">
        <w:rPr>
          <w:rFonts w:ascii="Bookman Old Style" w:hAnsi="Bookman Old Style" w:cs="Times New Roman"/>
        </w:rPr>
        <w:t xml:space="preserve"> </w:t>
      </w:r>
      <w:proofErr w:type="spellStart"/>
      <w:r w:rsidR="006531D4" w:rsidRPr="00D036DD">
        <w:rPr>
          <w:rFonts w:ascii="Bookman Old Style" w:hAnsi="Bookman Old Style" w:cs="Times New Roman"/>
        </w:rPr>
        <w:t>adalah</w:t>
      </w:r>
      <w:proofErr w:type="spellEnd"/>
      <w:r w:rsidR="006531D4" w:rsidRPr="00D036DD">
        <w:rPr>
          <w:rFonts w:ascii="Bookman Old Style" w:hAnsi="Bookman Old Style" w:cs="Times New Roman"/>
        </w:rPr>
        <w:t xml:space="preserve">  </w:t>
      </w:r>
      <w:r w:rsidR="006531D4" w:rsidRPr="00D036DD">
        <w:rPr>
          <w:rFonts w:ascii="Bookman Old Style" w:hAnsi="Bookman Old Style" w:cs="Times New Roman"/>
          <w:lang w:val="id-ID"/>
        </w:rPr>
        <w:t xml:space="preserve">(1) </w:t>
      </w:r>
      <w:r w:rsidR="00FB562C" w:rsidRPr="00D036DD">
        <w:rPr>
          <w:rFonts w:ascii="Bookman Old Style" w:hAnsi="Bookman Old Style" w:cs="Times New Roman"/>
          <w:lang w:val="id-ID"/>
        </w:rPr>
        <w:t xml:space="preserve">Sejauhmana </w:t>
      </w:r>
      <w:r w:rsidR="00187F0F" w:rsidRPr="00D036DD">
        <w:rPr>
          <w:rFonts w:ascii="Bookman Old Style" w:hAnsi="Bookman Old Style" w:cs="Times New Roman"/>
          <w:lang w:val="id-ID"/>
        </w:rPr>
        <w:t xml:space="preserve">kesadaran hukum pelaku usaha dapat melindungi </w:t>
      </w:r>
      <w:r w:rsidR="00FB562C" w:rsidRPr="00D036DD">
        <w:rPr>
          <w:rFonts w:ascii="Bookman Old Style" w:hAnsi="Bookman Old Style" w:cs="Times New Roman"/>
          <w:lang w:val="id-ID"/>
        </w:rPr>
        <w:t>kons</w:t>
      </w:r>
      <w:r w:rsidR="002452BD">
        <w:rPr>
          <w:rFonts w:ascii="Bookman Old Style" w:hAnsi="Bookman Old Style" w:cs="Times New Roman"/>
          <w:lang w:val="id-ID"/>
        </w:rPr>
        <w:t xml:space="preserve">umen dalam mengkonsumsi </w:t>
      </w:r>
      <w:r w:rsidR="00FB562C" w:rsidRPr="00D036DD">
        <w:rPr>
          <w:rFonts w:ascii="Bookman Old Style" w:hAnsi="Bookman Old Style" w:cs="Times New Roman"/>
          <w:lang w:val="id-ID"/>
        </w:rPr>
        <w:t xml:space="preserve"> makan</w:t>
      </w:r>
      <w:r w:rsidR="006531D4" w:rsidRPr="00D036DD">
        <w:rPr>
          <w:rFonts w:ascii="Bookman Old Style" w:hAnsi="Bookman Old Style" w:cs="Times New Roman"/>
          <w:lang w:val="id-ID"/>
        </w:rPr>
        <w:t>an</w:t>
      </w:r>
      <w:r w:rsidR="00C57524" w:rsidRPr="00D036DD">
        <w:rPr>
          <w:rFonts w:ascii="Bookman Old Style" w:hAnsi="Bookman Old Style" w:cs="Times New Roman"/>
          <w:lang w:val="id-ID"/>
        </w:rPr>
        <w:t xml:space="preserve"> </w:t>
      </w:r>
      <w:r w:rsidR="002452BD">
        <w:rPr>
          <w:rFonts w:ascii="Bookman Old Style" w:hAnsi="Bookman Old Style" w:cs="Times New Roman"/>
          <w:lang w:val="id-ID"/>
        </w:rPr>
        <w:t xml:space="preserve">yang beredar </w:t>
      </w:r>
      <w:r w:rsidR="00C57524" w:rsidRPr="00D036DD">
        <w:rPr>
          <w:rFonts w:ascii="Bookman Old Style" w:hAnsi="Bookman Old Style" w:cs="Times New Roman"/>
          <w:lang w:val="id-ID"/>
        </w:rPr>
        <w:t>di Kota Makassarr</w:t>
      </w:r>
      <w:r w:rsidR="006531D4" w:rsidRPr="00D036DD">
        <w:rPr>
          <w:rFonts w:ascii="Bookman Old Style" w:hAnsi="Bookman Old Style" w:cs="Times New Roman"/>
          <w:lang w:val="id-ID"/>
        </w:rPr>
        <w:t>, (2) Sejaumana kesadaran</w:t>
      </w:r>
      <w:r w:rsidR="00FE5F6E" w:rsidRPr="00D036DD">
        <w:rPr>
          <w:rFonts w:ascii="Bookman Old Style" w:hAnsi="Bookman Old Style" w:cs="Times New Roman"/>
          <w:lang w:val="id-ID"/>
        </w:rPr>
        <w:t xml:space="preserve"> hukum</w:t>
      </w:r>
      <w:r w:rsidR="00187F0F" w:rsidRPr="00D036DD">
        <w:rPr>
          <w:rFonts w:ascii="Bookman Old Style" w:hAnsi="Bookman Old Style" w:cs="Times New Roman"/>
          <w:lang w:val="id-ID"/>
        </w:rPr>
        <w:t xml:space="preserve"> masyarakat </w:t>
      </w:r>
      <w:r w:rsidR="006531D4" w:rsidRPr="00D036DD">
        <w:rPr>
          <w:rFonts w:ascii="Bookman Old Style" w:hAnsi="Bookman Old Style" w:cs="Times New Roman"/>
          <w:lang w:val="id-ID"/>
        </w:rPr>
        <w:t xml:space="preserve"> dalam memilih</w:t>
      </w:r>
      <w:r w:rsidR="002452BD">
        <w:rPr>
          <w:rFonts w:ascii="Bookman Old Style" w:hAnsi="Bookman Old Style" w:cs="Times New Roman"/>
          <w:lang w:val="id-ID"/>
        </w:rPr>
        <w:t xml:space="preserve"> dan menggunakan produk </w:t>
      </w:r>
      <w:r w:rsidR="006531D4" w:rsidRPr="00D036DD">
        <w:rPr>
          <w:rFonts w:ascii="Bookman Old Style" w:hAnsi="Bookman Old Style" w:cs="Times New Roman"/>
          <w:lang w:val="id-ID"/>
        </w:rPr>
        <w:t xml:space="preserve"> makanan. </w:t>
      </w:r>
      <w:r w:rsidR="00187F0F" w:rsidRPr="00D036DD">
        <w:rPr>
          <w:rFonts w:ascii="Bookman Old Style" w:hAnsi="Bookman Old Style" w:cs="Times New Roman"/>
          <w:lang w:val="id-ID"/>
        </w:rPr>
        <w:t>d</w:t>
      </w:r>
      <w:r w:rsidR="006531D4" w:rsidRPr="00D036DD">
        <w:rPr>
          <w:rFonts w:ascii="Bookman Old Style" w:hAnsi="Bookman Old Style" w:cs="Times New Roman"/>
          <w:lang w:val="id-ID"/>
        </w:rPr>
        <w:t>an (</w:t>
      </w:r>
      <w:r w:rsidR="00FE5F6E" w:rsidRPr="00D036DD">
        <w:rPr>
          <w:rFonts w:ascii="Bookman Old Style" w:hAnsi="Bookman Old Style" w:cs="Times New Roman"/>
          <w:lang w:val="id-ID"/>
        </w:rPr>
        <w:t xml:space="preserve">3) </w:t>
      </w:r>
      <w:r w:rsidR="00C57524" w:rsidRPr="00D036DD">
        <w:rPr>
          <w:rFonts w:ascii="Bookman Old Style" w:hAnsi="Bookman Old Style" w:cs="Times New Roman"/>
          <w:lang w:val="id-ID"/>
        </w:rPr>
        <w:t xml:space="preserve">sejauhmana efektifitas </w:t>
      </w:r>
      <w:r w:rsidR="00FE5F6E" w:rsidRPr="00D036DD">
        <w:rPr>
          <w:rFonts w:ascii="Bookman Old Style" w:hAnsi="Bookman Old Style" w:cs="Times New Roman"/>
          <w:lang w:val="id-ID"/>
        </w:rPr>
        <w:t>pengawasan</w:t>
      </w:r>
      <w:r w:rsidR="00C57524" w:rsidRPr="00D036DD">
        <w:rPr>
          <w:rFonts w:ascii="Bookman Old Style" w:hAnsi="Bookman Old Style" w:cs="Times New Roman"/>
          <w:lang w:val="id-ID"/>
        </w:rPr>
        <w:t xml:space="preserve"> dilakukan pemerinttah da</w:t>
      </w:r>
      <w:r w:rsidR="002452BD">
        <w:rPr>
          <w:rFonts w:ascii="Bookman Old Style" w:hAnsi="Bookman Old Style" w:cs="Times New Roman"/>
          <w:lang w:val="id-ID"/>
        </w:rPr>
        <w:t>l</w:t>
      </w:r>
      <w:r w:rsidR="00C57524" w:rsidRPr="00D036DD">
        <w:rPr>
          <w:rFonts w:ascii="Bookman Old Style" w:hAnsi="Bookman Old Style" w:cs="Times New Roman"/>
          <w:lang w:val="id-ID"/>
        </w:rPr>
        <w:t xml:space="preserve">am </w:t>
      </w:r>
      <w:r w:rsidR="00FE5F6E" w:rsidRPr="00D036DD">
        <w:rPr>
          <w:rFonts w:ascii="Bookman Old Style" w:hAnsi="Bookman Old Style" w:cs="Times New Roman"/>
          <w:lang w:val="id-ID"/>
        </w:rPr>
        <w:t xml:space="preserve"> perlindungan hukum kepada</w:t>
      </w:r>
      <w:r w:rsidR="002452BD">
        <w:rPr>
          <w:rFonts w:ascii="Bookman Old Style" w:hAnsi="Bookman Old Style" w:cs="Times New Roman"/>
          <w:lang w:val="id-ID"/>
        </w:rPr>
        <w:t xml:space="preserve"> konsumen   makan yang beredar  di Kota Makassar</w:t>
      </w:r>
      <w:r w:rsidR="006531D4" w:rsidRPr="00D036DD">
        <w:rPr>
          <w:rFonts w:ascii="Bookman Old Style" w:hAnsi="Bookman Old Style" w:cs="Times New Roman"/>
          <w:lang w:val="id-ID"/>
        </w:rPr>
        <w:t xml:space="preserve">. </w:t>
      </w:r>
    </w:p>
    <w:p w14:paraId="05FD98DE" w14:textId="77777777" w:rsidR="00C57524" w:rsidRPr="00D036DD" w:rsidRDefault="002452BD" w:rsidP="00A1334D">
      <w:pPr>
        <w:spacing w:after="0" w:line="240" w:lineRule="auto"/>
        <w:jc w:val="both"/>
        <w:rPr>
          <w:rFonts w:ascii="Bookman Old Style" w:hAnsi="Bookman Old Style" w:cs="Times New Roman"/>
          <w:lang w:val="id-ID"/>
        </w:rPr>
      </w:pPr>
      <w:r>
        <w:rPr>
          <w:rFonts w:ascii="Bookman Old Style" w:hAnsi="Bookman Old Style" w:cs="Times New Roman"/>
        </w:rPr>
        <w:t xml:space="preserve">         </w:t>
      </w:r>
      <w:r>
        <w:rPr>
          <w:rFonts w:ascii="Bookman Old Style" w:hAnsi="Bookman Old Style" w:cs="Times New Roman"/>
        </w:rPr>
        <w:tab/>
      </w:r>
      <w:r>
        <w:rPr>
          <w:rFonts w:ascii="Bookman Old Style" w:hAnsi="Bookman Old Style" w:cs="Times New Roman"/>
          <w:lang w:val="id-ID"/>
        </w:rPr>
        <w:t xml:space="preserve">Adapun </w:t>
      </w:r>
      <w:proofErr w:type="spellStart"/>
      <w:r w:rsidR="00014220" w:rsidRPr="00D036DD">
        <w:rPr>
          <w:rFonts w:ascii="Bookman Old Style" w:hAnsi="Bookman Old Style" w:cs="Times New Roman"/>
        </w:rPr>
        <w:t>tujuan</w:t>
      </w:r>
      <w:proofErr w:type="spellEnd"/>
      <w:r w:rsidR="00014220" w:rsidRPr="00D036DD">
        <w:rPr>
          <w:rFonts w:ascii="Bookman Old Style" w:hAnsi="Bookman Old Style" w:cs="Times New Roman"/>
        </w:rPr>
        <w:t xml:space="preserve"> </w:t>
      </w:r>
      <w:r>
        <w:rPr>
          <w:rFonts w:ascii="Bookman Old Style" w:hAnsi="Bookman Old Style" w:cs="Times New Roman"/>
          <w:lang w:val="id-ID"/>
        </w:rPr>
        <w:t xml:space="preserve">penelitian </w:t>
      </w:r>
      <w:r w:rsidR="00014220" w:rsidRPr="00D036DD">
        <w:rPr>
          <w:rFonts w:ascii="Bookman Old Style" w:hAnsi="Bookman Old Style" w:cs="Times New Roman"/>
        </w:rPr>
        <w:t xml:space="preserve"> yang </w:t>
      </w:r>
      <w:proofErr w:type="spellStart"/>
      <w:r w:rsidR="00014220" w:rsidRPr="00D036DD">
        <w:rPr>
          <w:rFonts w:ascii="Bookman Old Style" w:hAnsi="Bookman Old Style" w:cs="Times New Roman"/>
        </w:rPr>
        <w:t>hendak</w:t>
      </w:r>
      <w:proofErr w:type="spellEnd"/>
      <w:r w:rsidR="00014220" w:rsidRPr="00D036DD">
        <w:rPr>
          <w:rFonts w:ascii="Bookman Old Style" w:hAnsi="Bookman Old Style" w:cs="Times New Roman"/>
        </w:rPr>
        <w:t xml:space="preserve"> di</w:t>
      </w:r>
      <w:r>
        <w:rPr>
          <w:rFonts w:ascii="Bookman Old Style" w:hAnsi="Bookman Old Style" w:cs="Times New Roman"/>
          <w:lang w:val="id-ID"/>
        </w:rPr>
        <w:t xml:space="preserve">capai </w:t>
      </w:r>
      <w:r w:rsidR="006531D4" w:rsidRPr="00D036DD">
        <w:rPr>
          <w:rFonts w:ascii="Bookman Old Style" w:hAnsi="Bookman Old Style" w:cs="Times New Roman"/>
        </w:rPr>
        <w:t xml:space="preserve"> </w:t>
      </w:r>
      <w:proofErr w:type="spellStart"/>
      <w:r w:rsidR="006531D4" w:rsidRPr="00D036DD">
        <w:rPr>
          <w:rFonts w:ascii="Bookman Old Style" w:hAnsi="Bookman Old Style" w:cs="Times New Roman"/>
        </w:rPr>
        <w:t>adala</w:t>
      </w:r>
      <w:proofErr w:type="spellEnd"/>
      <w:r>
        <w:rPr>
          <w:rFonts w:ascii="Bookman Old Style" w:hAnsi="Bookman Old Style" w:cs="Times New Roman"/>
          <w:lang w:val="id-ID"/>
        </w:rPr>
        <w:t xml:space="preserve">h (1) untuk  mengetahu </w:t>
      </w:r>
      <w:r w:rsidR="006531D4" w:rsidRPr="00D036DD">
        <w:rPr>
          <w:rFonts w:ascii="Bookman Old Style" w:hAnsi="Bookman Old Style" w:cs="Times New Roman"/>
          <w:lang w:val="id-ID"/>
        </w:rPr>
        <w:t>sejauh</w:t>
      </w:r>
      <w:r w:rsidR="00187F0F" w:rsidRPr="00D036DD">
        <w:rPr>
          <w:rFonts w:ascii="Bookman Old Style" w:hAnsi="Bookman Old Style" w:cs="Times New Roman"/>
          <w:lang w:val="id-ID"/>
        </w:rPr>
        <w:t>mana kesadaran</w:t>
      </w:r>
      <w:r w:rsidR="00FE5F6E" w:rsidRPr="00D036DD">
        <w:rPr>
          <w:rFonts w:ascii="Bookman Old Style" w:hAnsi="Bookman Old Style" w:cs="Times New Roman"/>
          <w:lang w:val="id-ID"/>
        </w:rPr>
        <w:t xml:space="preserve">  </w:t>
      </w:r>
      <w:r w:rsidR="00187F0F" w:rsidRPr="00D036DD">
        <w:rPr>
          <w:rFonts w:ascii="Bookman Old Style" w:hAnsi="Bookman Old Style" w:cs="Times New Roman"/>
          <w:lang w:val="id-ID"/>
        </w:rPr>
        <w:t xml:space="preserve">hukum </w:t>
      </w:r>
      <w:r w:rsidR="00C57524" w:rsidRPr="00D036DD">
        <w:rPr>
          <w:rFonts w:ascii="Bookman Old Style" w:hAnsi="Bookman Old Style" w:cs="Times New Roman"/>
          <w:lang w:val="id-ID"/>
        </w:rPr>
        <w:t xml:space="preserve">pelaku dapat melindungi </w:t>
      </w:r>
      <w:r w:rsidR="006531D4" w:rsidRPr="00D036DD">
        <w:rPr>
          <w:rFonts w:ascii="Bookman Old Style" w:hAnsi="Bookman Old Style" w:cs="Times New Roman"/>
          <w:lang w:val="id-ID"/>
        </w:rPr>
        <w:t xml:space="preserve"> konsumen</w:t>
      </w:r>
      <w:r w:rsidR="00187F0F" w:rsidRPr="00D036DD">
        <w:rPr>
          <w:rFonts w:ascii="Bookman Old Style" w:hAnsi="Bookman Old Style" w:cs="Times New Roman"/>
          <w:lang w:val="id-ID"/>
        </w:rPr>
        <w:t xml:space="preserve"> yang mengkonsumsi</w:t>
      </w:r>
      <w:r>
        <w:rPr>
          <w:rFonts w:ascii="Bookman Old Style" w:hAnsi="Bookman Old Style" w:cs="Times New Roman"/>
          <w:lang w:val="id-ID"/>
        </w:rPr>
        <w:t xml:space="preserve"> </w:t>
      </w:r>
      <w:r w:rsidR="006531D4" w:rsidRPr="00D036DD">
        <w:rPr>
          <w:rFonts w:ascii="Bookman Old Style" w:hAnsi="Bookman Old Style" w:cs="Times New Roman"/>
          <w:lang w:val="id-ID"/>
        </w:rPr>
        <w:t xml:space="preserve"> makanan</w:t>
      </w:r>
      <w:r w:rsidR="00187F0F" w:rsidRPr="00D036DD">
        <w:rPr>
          <w:rFonts w:ascii="Bookman Old Style" w:hAnsi="Bookman Old Style" w:cs="Times New Roman"/>
          <w:lang w:val="id-ID"/>
        </w:rPr>
        <w:t xml:space="preserve"> </w:t>
      </w:r>
      <w:r>
        <w:rPr>
          <w:rFonts w:ascii="Bookman Old Style" w:hAnsi="Bookman Old Style" w:cs="Times New Roman"/>
          <w:lang w:val="id-ID"/>
        </w:rPr>
        <w:t xml:space="preserve">beredar </w:t>
      </w:r>
      <w:r w:rsidR="00187F0F" w:rsidRPr="00D036DD">
        <w:rPr>
          <w:rFonts w:ascii="Bookman Old Style" w:hAnsi="Bookman Old Style" w:cs="Times New Roman"/>
          <w:lang w:val="id-ID"/>
        </w:rPr>
        <w:t>di Kota Makassar</w:t>
      </w:r>
      <w:r w:rsidR="006531D4" w:rsidRPr="00D036DD">
        <w:rPr>
          <w:rFonts w:ascii="Bookman Old Style" w:hAnsi="Bookman Old Style" w:cs="Times New Roman"/>
          <w:lang w:val="id-ID"/>
        </w:rPr>
        <w:t>, (2) u</w:t>
      </w:r>
      <w:r>
        <w:rPr>
          <w:rFonts w:ascii="Bookman Old Style" w:hAnsi="Bookman Old Style" w:cs="Times New Roman"/>
          <w:lang w:val="id-ID"/>
        </w:rPr>
        <w:t xml:space="preserve">ntuk mengetahui </w:t>
      </w:r>
      <w:r w:rsidR="006531D4" w:rsidRPr="00D036DD">
        <w:rPr>
          <w:rFonts w:ascii="Bookman Old Style" w:hAnsi="Bookman Old Style" w:cs="Times New Roman"/>
          <w:lang w:val="id-ID"/>
        </w:rPr>
        <w:t xml:space="preserve"> tingk</w:t>
      </w:r>
      <w:r w:rsidR="00C57524" w:rsidRPr="00D036DD">
        <w:rPr>
          <w:rFonts w:ascii="Bookman Old Style" w:hAnsi="Bookman Old Style" w:cs="Times New Roman"/>
          <w:lang w:val="id-ID"/>
        </w:rPr>
        <w:t>at kesadaran masyarakat</w:t>
      </w:r>
      <w:r w:rsidR="006531D4" w:rsidRPr="00D036DD">
        <w:rPr>
          <w:rFonts w:ascii="Bookman Old Style" w:hAnsi="Bookman Old Style" w:cs="Times New Roman"/>
          <w:lang w:val="id-ID"/>
        </w:rPr>
        <w:t xml:space="preserve"> dal</w:t>
      </w:r>
      <w:r>
        <w:rPr>
          <w:rFonts w:ascii="Bookman Old Style" w:hAnsi="Bookman Old Style" w:cs="Times New Roman"/>
          <w:lang w:val="id-ID"/>
        </w:rPr>
        <w:t xml:space="preserve">am memilih dan menggunakan </w:t>
      </w:r>
      <w:r w:rsidR="006531D4" w:rsidRPr="00D036DD">
        <w:rPr>
          <w:rFonts w:ascii="Bookman Old Style" w:hAnsi="Bookman Old Style" w:cs="Times New Roman"/>
          <w:lang w:val="id-ID"/>
        </w:rPr>
        <w:t>makanan</w:t>
      </w:r>
      <w:r w:rsidR="00C57524" w:rsidRPr="00D036DD">
        <w:rPr>
          <w:rFonts w:ascii="Bookman Old Style" w:hAnsi="Bookman Old Style" w:cs="Times New Roman"/>
          <w:lang w:val="id-ID"/>
        </w:rPr>
        <w:t xml:space="preserve"> </w:t>
      </w:r>
      <w:r>
        <w:rPr>
          <w:rFonts w:ascii="Bookman Old Style" w:hAnsi="Bookman Old Style" w:cs="Times New Roman"/>
          <w:lang w:val="id-ID"/>
        </w:rPr>
        <w:t xml:space="preserve">yang beredar </w:t>
      </w:r>
      <w:r w:rsidR="00C57524" w:rsidRPr="00D036DD">
        <w:rPr>
          <w:rFonts w:ascii="Bookman Old Style" w:hAnsi="Bookman Old Style" w:cs="Times New Roman"/>
          <w:lang w:val="id-ID"/>
        </w:rPr>
        <w:t>di Kota Makassar</w:t>
      </w:r>
      <w:r w:rsidR="006531D4" w:rsidRPr="00D036DD">
        <w:rPr>
          <w:rFonts w:ascii="Bookman Old Style" w:hAnsi="Bookman Old Style" w:cs="Times New Roman"/>
          <w:lang w:val="id-ID"/>
        </w:rPr>
        <w:t>,</w:t>
      </w:r>
      <w:r w:rsidR="00FE5F6E" w:rsidRPr="00D036DD">
        <w:rPr>
          <w:rFonts w:ascii="Bookman Old Style" w:hAnsi="Bookman Old Style" w:cs="Times New Roman"/>
          <w:lang w:val="id-ID"/>
        </w:rPr>
        <w:t xml:space="preserve"> dan </w:t>
      </w:r>
      <w:r w:rsidR="006531D4" w:rsidRPr="00D036DD">
        <w:rPr>
          <w:rFonts w:ascii="Bookman Old Style" w:hAnsi="Bookman Old Style" w:cs="Times New Roman"/>
          <w:lang w:val="id-ID"/>
        </w:rPr>
        <w:t xml:space="preserve"> (3) untuk mengetah</w:t>
      </w:r>
      <w:r>
        <w:rPr>
          <w:rFonts w:ascii="Bookman Old Style" w:hAnsi="Bookman Old Style" w:cs="Times New Roman"/>
          <w:lang w:val="id-ID"/>
        </w:rPr>
        <w:t xml:space="preserve">ui </w:t>
      </w:r>
      <w:r w:rsidR="00C57524" w:rsidRPr="00D036DD">
        <w:rPr>
          <w:rFonts w:ascii="Bookman Old Style" w:hAnsi="Bookman Old Style" w:cs="Times New Roman"/>
          <w:lang w:val="id-ID"/>
        </w:rPr>
        <w:t xml:space="preserve"> e</w:t>
      </w:r>
      <w:r>
        <w:rPr>
          <w:rFonts w:ascii="Bookman Old Style" w:hAnsi="Bookman Old Style" w:cs="Times New Roman"/>
          <w:lang w:val="id-ID"/>
        </w:rPr>
        <w:t>fektivitas pengawasan</w:t>
      </w:r>
      <w:r w:rsidR="00C57524" w:rsidRPr="00D036DD">
        <w:rPr>
          <w:rFonts w:ascii="Bookman Old Style" w:hAnsi="Bookman Old Style" w:cs="Times New Roman"/>
          <w:lang w:val="id-ID"/>
        </w:rPr>
        <w:t xml:space="preserve"> terhadap</w:t>
      </w:r>
      <w:r w:rsidR="006531D4" w:rsidRPr="00D036DD">
        <w:rPr>
          <w:rFonts w:ascii="Bookman Old Style" w:hAnsi="Bookman Old Style" w:cs="Times New Roman"/>
          <w:lang w:val="id-ID"/>
        </w:rPr>
        <w:t xml:space="preserve"> </w:t>
      </w:r>
      <w:r w:rsidR="00FE5F6E" w:rsidRPr="00D036DD">
        <w:rPr>
          <w:rFonts w:ascii="Bookman Old Style" w:hAnsi="Bookman Old Style" w:cs="Times New Roman"/>
          <w:lang w:val="id-ID"/>
        </w:rPr>
        <w:t>peredaran obat dan makanan</w:t>
      </w:r>
      <w:r w:rsidR="00C57524" w:rsidRPr="00D036DD">
        <w:rPr>
          <w:rFonts w:ascii="Bookman Old Style" w:hAnsi="Bookman Old Style" w:cs="Times New Roman"/>
          <w:lang w:val="id-ID"/>
        </w:rPr>
        <w:t xml:space="preserve"> dalam melindungi</w:t>
      </w:r>
      <w:r w:rsidR="00FE5F6E" w:rsidRPr="00D036DD">
        <w:rPr>
          <w:rFonts w:ascii="Bookman Old Style" w:hAnsi="Bookman Old Style" w:cs="Times New Roman"/>
          <w:lang w:val="id-ID"/>
        </w:rPr>
        <w:t xml:space="preserve"> konsumen</w:t>
      </w:r>
      <w:r>
        <w:rPr>
          <w:rFonts w:ascii="Bookman Old Style" w:hAnsi="Bookman Old Style" w:cs="Times New Roman"/>
          <w:lang w:val="id-ID"/>
        </w:rPr>
        <w:t xml:space="preserve"> </w:t>
      </w:r>
      <w:r w:rsidR="00C57524" w:rsidRPr="00D036DD">
        <w:rPr>
          <w:rFonts w:ascii="Bookman Old Style" w:hAnsi="Bookman Old Style" w:cs="Times New Roman"/>
          <w:lang w:val="id-ID"/>
        </w:rPr>
        <w:t xml:space="preserve"> makanan </w:t>
      </w:r>
      <w:r>
        <w:rPr>
          <w:rFonts w:ascii="Bookman Old Style" w:hAnsi="Bookman Old Style" w:cs="Times New Roman"/>
          <w:lang w:val="id-ID"/>
        </w:rPr>
        <w:t xml:space="preserve">beredar </w:t>
      </w:r>
      <w:r w:rsidR="00C57524" w:rsidRPr="00D036DD">
        <w:rPr>
          <w:rFonts w:ascii="Bookman Old Style" w:hAnsi="Bookman Old Style" w:cs="Times New Roman"/>
          <w:lang w:val="id-ID"/>
        </w:rPr>
        <w:t>di Kota Makassar.</w:t>
      </w:r>
    </w:p>
    <w:p w14:paraId="6CDE307F" w14:textId="77777777" w:rsidR="000E342E" w:rsidRPr="00D036DD" w:rsidRDefault="000E342E" w:rsidP="000E342E">
      <w:pPr>
        <w:spacing w:after="0" w:line="240" w:lineRule="auto"/>
        <w:ind w:firstLine="540"/>
        <w:jc w:val="both"/>
        <w:rPr>
          <w:rFonts w:ascii="Bookman Old Style" w:hAnsi="Bookman Old Style" w:cs="Times New Roman"/>
          <w:lang w:val="id-ID"/>
        </w:rPr>
      </w:pPr>
      <w:r w:rsidRPr="00D036DD">
        <w:rPr>
          <w:rFonts w:ascii="Bookman Old Style" w:hAnsi="Bookman Old Style" w:cs="Times New Roman"/>
          <w:lang w:val="id-ID"/>
        </w:rPr>
        <w:t>Penelitian ini diharapkan dapat memberi manfaat (1) bagi pelaku usaha agar dapat menyadari</w:t>
      </w:r>
      <w:r w:rsidR="002452BD">
        <w:rPr>
          <w:rFonts w:ascii="Bookman Old Style" w:hAnsi="Bookman Old Style" w:cs="Times New Roman"/>
          <w:lang w:val="id-ID"/>
        </w:rPr>
        <w:t xml:space="preserve"> betapa besar tanggung jawab ya</w:t>
      </w:r>
      <w:r w:rsidRPr="00D036DD">
        <w:rPr>
          <w:rFonts w:ascii="Bookman Old Style" w:hAnsi="Bookman Old Style" w:cs="Times New Roman"/>
          <w:lang w:val="id-ID"/>
        </w:rPr>
        <w:t xml:space="preserve">ng harus dipikul dalam memberikan perlindungan hukum bagi konsumen yang memilih </w:t>
      </w:r>
      <w:r w:rsidR="002452BD">
        <w:rPr>
          <w:rFonts w:ascii="Bookman Old Style" w:hAnsi="Bookman Old Style" w:cs="Times New Roman"/>
          <w:lang w:val="id-ID"/>
        </w:rPr>
        <w:t xml:space="preserve">dan menggunnakan produk </w:t>
      </w:r>
      <w:r w:rsidRPr="00D036DD">
        <w:rPr>
          <w:rFonts w:ascii="Bookman Old Style" w:hAnsi="Bookman Old Style" w:cs="Times New Roman"/>
          <w:lang w:val="id-ID"/>
        </w:rPr>
        <w:t xml:space="preserve"> makanan yang diperjjual belikannya, (2) bagi konsumen akan mengetahui bahwa selain tanggung jawab hukum </w:t>
      </w:r>
      <w:r w:rsidRPr="00D036DD">
        <w:rPr>
          <w:rFonts w:ascii="Bookman Old Style" w:hAnsi="Bookman Old Style" w:cs="Times New Roman"/>
          <w:lang w:val="id-ID"/>
        </w:rPr>
        <w:lastRenderedPageBreak/>
        <w:t xml:space="preserve">pelaku usaha dan pemerintah juga dituntut tingkat kesadaran yang tinggi bagi konsumen itu sendri dalam memilih dan mengkonsumsi produk  </w:t>
      </w:r>
      <w:r w:rsidR="002452BD">
        <w:rPr>
          <w:rFonts w:ascii="Bookman Old Style" w:hAnsi="Bookman Old Style" w:cs="Times New Roman"/>
          <w:lang w:val="id-ID"/>
        </w:rPr>
        <w:t>makanan, dan (3) bagi pihak berkepentingan</w:t>
      </w:r>
      <w:r w:rsidRPr="00D036DD">
        <w:rPr>
          <w:rFonts w:ascii="Bookman Old Style" w:hAnsi="Bookman Old Style" w:cs="Times New Roman"/>
          <w:lang w:val="id-ID"/>
        </w:rPr>
        <w:t xml:space="preserve"> terutama dalam </w:t>
      </w:r>
      <w:r w:rsidR="002452BD">
        <w:rPr>
          <w:rFonts w:ascii="Bookman Old Style" w:hAnsi="Bookman Old Style" w:cs="Times New Roman"/>
          <w:lang w:val="id-ID"/>
        </w:rPr>
        <w:t xml:space="preserve">melakukan pengawasan produk </w:t>
      </w:r>
      <w:r w:rsidRPr="00D036DD">
        <w:rPr>
          <w:rFonts w:ascii="Bookman Old Style" w:hAnsi="Bookman Old Style" w:cs="Times New Roman"/>
          <w:lang w:val="id-ID"/>
        </w:rPr>
        <w:t xml:space="preserve"> makanan yang beredar dalam masyarakat. </w:t>
      </w:r>
    </w:p>
    <w:p w14:paraId="22F76CA7" w14:textId="77777777" w:rsidR="00C97724" w:rsidRPr="00D036DD" w:rsidRDefault="003E30C6" w:rsidP="003E30C6">
      <w:pPr>
        <w:spacing w:after="0" w:line="240" w:lineRule="auto"/>
        <w:ind w:firstLine="720"/>
        <w:jc w:val="both"/>
        <w:rPr>
          <w:rFonts w:ascii="Bookman Old Style" w:hAnsi="Bookman Old Style" w:cs="Times New Roman"/>
          <w:lang w:val="id-ID"/>
        </w:rPr>
      </w:pPr>
      <w:r>
        <w:rPr>
          <w:rFonts w:ascii="Bookman Old Style" w:hAnsi="Bookman Old Style" w:cs="Times New Roman"/>
          <w:lang w:val="id-ID"/>
        </w:rPr>
        <w:t xml:space="preserve">Untuk memecahkan permasalahan yang dihadapi oleh pelaku usaha, konsumen dan lembaga yang diberi amanah untuk melakukan pengawasan dalam perlindungan konsumen terutama produk makanan diperlukan suatu rujukan berupa teori dan konsep-konsep yang dapat menjadi pegangan kuat untuk  menggali pengetahuan dan pemahanan terhadap pentingnya perlindungan hukum bagi konsumen.    </w:t>
      </w:r>
      <w:r w:rsidR="00C97724" w:rsidRPr="00D036DD">
        <w:rPr>
          <w:rFonts w:ascii="Bookman Old Style" w:hAnsi="Bookman Old Style" w:cs="Times New Roman"/>
          <w:lang w:val="id-ID"/>
        </w:rPr>
        <w:t xml:space="preserve">Menurut </w:t>
      </w:r>
      <w:r w:rsidR="00C97724" w:rsidRPr="00D036DD">
        <w:rPr>
          <w:rFonts w:ascii="Bookman Old Style" w:hAnsi="Bookman Old Style" w:cs="Times New Roman"/>
          <w:iCs/>
          <w:lang w:val="id-ID"/>
        </w:rPr>
        <w:t xml:space="preserve">Gunawan Widjaja </w:t>
      </w:r>
      <w:r w:rsidR="00C97724" w:rsidRPr="00D036DD">
        <w:rPr>
          <w:rFonts w:ascii="Bookman Old Style" w:hAnsi="Bookman Old Style" w:cs="Times New Roman"/>
          <w:lang w:val="id-ID"/>
        </w:rPr>
        <w:t>(2001)</w:t>
      </w:r>
      <w:r w:rsidR="00C97724" w:rsidRPr="00D036DD">
        <w:rPr>
          <w:rFonts w:ascii="Bookman Old Style" w:hAnsi="Bookman Old Style" w:cs="Times New Roman"/>
          <w:b/>
          <w:lang w:val="id-ID"/>
        </w:rPr>
        <w:t xml:space="preserve"> </w:t>
      </w:r>
      <w:r w:rsidR="00C97724" w:rsidRPr="00D036DD">
        <w:rPr>
          <w:rFonts w:ascii="Bookman Old Style" w:hAnsi="Bookman Old Style" w:cs="Times New Roman"/>
          <w:lang w:val="id-ID"/>
        </w:rPr>
        <w:t xml:space="preserve">kewajiban pelaku usaha merupakan konsekwensi dari adanya hak konsumen. </w:t>
      </w:r>
      <w:proofErr w:type="spellStart"/>
      <w:r w:rsidR="00C97724" w:rsidRPr="00D036DD">
        <w:rPr>
          <w:rFonts w:ascii="Bookman Old Style" w:hAnsi="Bookman Old Style" w:cs="Times New Roman"/>
        </w:rPr>
        <w:t>Kewajiban</w:t>
      </w:r>
      <w:proofErr w:type="spellEnd"/>
      <w:r w:rsidR="00C97724" w:rsidRPr="00D036DD">
        <w:rPr>
          <w:rFonts w:ascii="Bookman Old Style" w:hAnsi="Bookman Old Style" w:cs="Times New Roman"/>
        </w:rPr>
        <w:t xml:space="preserve"> </w:t>
      </w:r>
      <w:r w:rsidR="00106AB2">
        <w:rPr>
          <w:rFonts w:ascii="Bookman Old Style" w:hAnsi="Bookman Old Style" w:cs="Times New Roman"/>
          <w:lang w:val="id-ID"/>
        </w:rPr>
        <w:t>tersebut</w:t>
      </w:r>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dimaksudkan</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untuk</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menciptakan</w:t>
      </w:r>
      <w:proofErr w:type="spellEnd"/>
      <w:r w:rsidR="00C97724" w:rsidRPr="00D036DD">
        <w:rPr>
          <w:rFonts w:ascii="Bookman Old Style" w:hAnsi="Bookman Old Style" w:cs="Times New Roman"/>
        </w:rPr>
        <w:t xml:space="preserve"> </w:t>
      </w:r>
      <w:r w:rsidR="00C97724" w:rsidRPr="00D036DD">
        <w:rPr>
          <w:rFonts w:ascii="Bookman Old Style" w:hAnsi="Bookman Old Style" w:cs="Times New Roman"/>
          <w:i/>
          <w:iCs/>
        </w:rPr>
        <w:t>“</w:t>
      </w:r>
      <w:proofErr w:type="spellStart"/>
      <w:r w:rsidR="00C97724" w:rsidRPr="00D036DD">
        <w:rPr>
          <w:rFonts w:ascii="Bookman Old Style" w:hAnsi="Bookman Old Style" w:cs="Times New Roman"/>
          <w:b/>
          <w:i/>
          <w:iCs/>
        </w:rPr>
        <w:t>budaya</w:t>
      </w:r>
      <w:proofErr w:type="spellEnd"/>
      <w:r w:rsidR="00C97724" w:rsidRPr="00D036DD">
        <w:rPr>
          <w:rFonts w:ascii="Bookman Old Style" w:hAnsi="Bookman Old Style" w:cs="Times New Roman"/>
          <w:i/>
          <w:iCs/>
        </w:rPr>
        <w:t>”</w:t>
      </w:r>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bertanggung</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jawab</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dalam</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diri</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pelaku</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usaha</w:t>
      </w:r>
      <w:proofErr w:type="spellEnd"/>
      <w:r w:rsidR="00C97724" w:rsidRPr="00D036DD">
        <w:rPr>
          <w:rFonts w:ascii="Bookman Old Style" w:hAnsi="Bookman Old Style" w:cs="Times New Roman"/>
        </w:rPr>
        <w:t>.</w:t>
      </w:r>
      <w:r w:rsidR="00C97724" w:rsidRPr="00D036DD">
        <w:rPr>
          <w:rFonts w:ascii="Bookman Old Style" w:hAnsi="Bookman Old Style" w:cs="Times New Roman"/>
          <w:lang w:val="id-ID"/>
        </w:rPr>
        <w:t xml:space="preserve"> </w:t>
      </w:r>
      <w:proofErr w:type="spellStart"/>
      <w:r w:rsidR="00106AB2">
        <w:rPr>
          <w:rFonts w:ascii="Bookman Old Style" w:hAnsi="Bookman Old Style" w:cs="Times New Roman"/>
        </w:rPr>
        <w:t>Kewajiban</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beritikat</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baik</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dalam</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melakukan</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kegiatan</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berusaha</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merupakan</w:t>
      </w:r>
      <w:proofErr w:type="spellEnd"/>
      <w:r w:rsidR="00C97724" w:rsidRPr="00D036DD">
        <w:rPr>
          <w:rFonts w:ascii="Bookman Old Style" w:hAnsi="Bookman Old Style" w:cs="Times New Roman"/>
        </w:rPr>
        <w:t xml:space="preserve"> salah </w:t>
      </w:r>
      <w:r w:rsidR="00C97724" w:rsidRPr="00D036DD">
        <w:rPr>
          <w:rFonts w:ascii="Bookman Old Style" w:hAnsi="Bookman Old Style" w:cs="Times New Roman"/>
          <w:lang w:val="id-ID"/>
        </w:rPr>
        <w:t xml:space="preserve">satu </w:t>
      </w:r>
      <w:proofErr w:type="spellStart"/>
      <w:r w:rsidR="00C97724" w:rsidRPr="00D036DD">
        <w:rPr>
          <w:rFonts w:ascii="Bookman Old Style" w:hAnsi="Bookman Old Style" w:cs="Times New Roman"/>
        </w:rPr>
        <w:t>asas</w:t>
      </w:r>
      <w:proofErr w:type="spellEnd"/>
      <w:r w:rsidR="00C97724" w:rsidRPr="00D036DD">
        <w:rPr>
          <w:rFonts w:ascii="Bookman Old Style" w:hAnsi="Bookman Old Style" w:cs="Times New Roman"/>
        </w:rPr>
        <w:t xml:space="preserve"> yang </w:t>
      </w:r>
      <w:proofErr w:type="spellStart"/>
      <w:r w:rsidR="00C97724" w:rsidRPr="00D036DD">
        <w:rPr>
          <w:rFonts w:ascii="Bookman Old Style" w:hAnsi="Bookman Old Style" w:cs="Times New Roman"/>
        </w:rPr>
        <w:t>dikenal</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dalam</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hukum</w:t>
      </w:r>
      <w:proofErr w:type="spellEnd"/>
      <w:r w:rsidR="00C97724" w:rsidRPr="00D036DD">
        <w:rPr>
          <w:rFonts w:ascii="Bookman Old Style" w:hAnsi="Bookman Old Style" w:cs="Times New Roman"/>
        </w:rPr>
        <w:t xml:space="preserve"> </w:t>
      </w:r>
      <w:proofErr w:type="spellStart"/>
      <w:r w:rsidR="00C97724" w:rsidRPr="00D036DD">
        <w:rPr>
          <w:rFonts w:ascii="Bookman Old Style" w:hAnsi="Bookman Old Style" w:cs="Times New Roman"/>
        </w:rPr>
        <w:t>perjanjian</w:t>
      </w:r>
      <w:proofErr w:type="spellEnd"/>
      <w:r w:rsidR="00C97724" w:rsidRPr="00D036DD">
        <w:rPr>
          <w:rFonts w:ascii="Bookman Old Style" w:hAnsi="Bookman Old Style" w:cs="Times New Roman"/>
        </w:rPr>
        <w:t>.</w:t>
      </w:r>
      <w:r w:rsidR="0051606C" w:rsidRPr="00D036DD">
        <w:rPr>
          <w:rFonts w:ascii="Bookman Old Style" w:hAnsi="Bookman Old Style" w:cs="Times New Roman"/>
          <w:lang w:val="id-ID"/>
        </w:rPr>
        <w:t xml:space="preserve"> </w:t>
      </w:r>
      <w:r w:rsidR="00C97724" w:rsidRPr="00D036DD">
        <w:rPr>
          <w:rFonts w:ascii="Bookman Old Style" w:hAnsi="Bookman Old Style" w:cs="Times New Roman"/>
          <w:lang w:val="id-ID"/>
        </w:rPr>
        <w:t>Dalam UUPK tampaknya iti</w:t>
      </w:r>
      <w:r w:rsidR="00106AB2">
        <w:rPr>
          <w:rFonts w:ascii="Bookman Old Style" w:hAnsi="Bookman Old Style" w:cs="Times New Roman"/>
          <w:lang w:val="id-ID"/>
        </w:rPr>
        <w:t>kat baik lebih di tekankan  bagi</w:t>
      </w:r>
      <w:r w:rsidR="00C97724" w:rsidRPr="00D036DD">
        <w:rPr>
          <w:rFonts w:ascii="Bookman Old Style" w:hAnsi="Bookman Old Style" w:cs="Times New Roman"/>
          <w:lang w:val="id-ID"/>
        </w:rPr>
        <w:t xml:space="preserve"> pelaku usaha,  karena meliputi semua tahapan</w:t>
      </w:r>
      <w:r w:rsidR="00106AB2">
        <w:rPr>
          <w:rFonts w:ascii="Bookman Old Style" w:hAnsi="Bookman Old Style" w:cs="Times New Roman"/>
          <w:lang w:val="id-ID"/>
        </w:rPr>
        <w:t xml:space="preserve"> awal</w:t>
      </w:r>
      <w:r w:rsidR="00C97724" w:rsidRPr="00D036DD">
        <w:rPr>
          <w:rFonts w:ascii="Bookman Old Style" w:hAnsi="Bookman Old Style" w:cs="Times New Roman"/>
          <w:lang w:val="id-ID"/>
        </w:rPr>
        <w:t xml:space="preserve"> dalam melakukan kegiatan usahanya, sehingga dapat diartikan bahwa kewajiban pelaku usaha untuk beritikat baik dimulai sejak barang  dirancang/diproduksi s</w:t>
      </w:r>
      <w:r w:rsidR="00106AB2">
        <w:rPr>
          <w:rFonts w:ascii="Bookman Old Style" w:hAnsi="Bookman Old Style" w:cs="Times New Roman"/>
          <w:lang w:val="id-ID"/>
        </w:rPr>
        <w:t>ampai pada tahap purna jual</w:t>
      </w:r>
      <w:r w:rsidR="0051606C" w:rsidRPr="00D036DD">
        <w:rPr>
          <w:rFonts w:ascii="Bookman Old Style" w:hAnsi="Bookman Old Style" w:cs="Times New Roman"/>
          <w:lang w:val="id-ID"/>
        </w:rPr>
        <w:t xml:space="preserve"> (Erleni, 2016)</w:t>
      </w:r>
      <w:r w:rsidR="00C97724" w:rsidRPr="00D036DD">
        <w:rPr>
          <w:rFonts w:ascii="Bookman Old Style" w:hAnsi="Bookman Old Style" w:cs="Times New Roman"/>
          <w:lang w:val="id-ID"/>
        </w:rPr>
        <w:t xml:space="preserve">. Hal ini tentu saja </w:t>
      </w:r>
      <w:r w:rsidR="00106AB2">
        <w:rPr>
          <w:rFonts w:ascii="Bookman Old Style" w:hAnsi="Bookman Old Style" w:cs="Times New Roman"/>
          <w:lang w:val="id-ID"/>
        </w:rPr>
        <w:t>dimaksudkan</w:t>
      </w:r>
      <w:r w:rsidR="00C97724" w:rsidRPr="00D036DD">
        <w:rPr>
          <w:rFonts w:ascii="Bookman Old Style" w:hAnsi="Bookman Old Style" w:cs="Times New Roman"/>
          <w:lang w:val="id-ID"/>
        </w:rPr>
        <w:t xml:space="preserve"> karena kemungkinan terjadinya kerugian bagi konsumen dimulai sejak barang diprodu</w:t>
      </w:r>
      <w:r w:rsidR="00106AB2">
        <w:rPr>
          <w:rFonts w:ascii="Bookman Old Style" w:hAnsi="Bookman Old Style" w:cs="Times New Roman"/>
          <w:lang w:val="id-ID"/>
        </w:rPr>
        <w:t>ksi oleh produsen. S</w:t>
      </w:r>
      <w:r w:rsidR="00C97724" w:rsidRPr="00D036DD">
        <w:rPr>
          <w:rFonts w:ascii="Bookman Old Style" w:hAnsi="Bookman Old Style" w:cs="Times New Roman"/>
          <w:lang w:val="id-ID"/>
        </w:rPr>
        <w:t>edang bagi konsumen, kemungkinan untuk merugikan produsen mulai pada saat melakukan transaksi dengan produsen</w:t>
      </w:r>
      <w:r w:rsidR="00106AB2">
        <w:rPr>
          <w:rFonts w:ascii="Bookman Old Style" w:hAnsi="Bookman Old Style" w:cs="Times New Roman"/>
          <w:lang w:val="id-ID"/>
        </w:rPr>
        <w:t>/pelaku usaha</w:t>
      </w:r>
      <w:r w:rsidR="00C97724" w:rsidRPr="00D036DD">
        <w:rPr>
          <w:rFonts w:ascii="Bookman Old Style" w:hAnsi="Bookman Old Style" w:cs="Times New Roman"/>
          <w:lang w:val="id-ID"/>
        </w:rPr>
        <w:t>.</w:t>
      </w:r>
    </w:p>
    <w:p w14:paraId="09100788" w14:textId="77777777" w:rsidR="00C97724" w:rsidRPr="00D036DD" w:rsidRDefault="00C97724" w:rsidP="00C97724">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bCs/>
        </w:rPr>
        <w:t>Di</w:t>
      </w:r>
      <w:r w:rsidR="0051606C" w:rsidRPr="00D036DD">
        <w:rPr>
          <w:rFonts w:ascii="Bookman Old Style" w:hAnsi="Bookman Old Style" w:cs="Times New Roman"/>
          <w:bCs/>
          <w:lang w:val="id-ID"/>
        </w:rPr>
        <w:t xml:space="preserve"> </w:t>
      </w:r>
      <w:r w:rsidRPr="00D036DD">
        <w:rPr>
          <w:rFonts w:ascii="Bookman Old Style" w:hAnsi="Bookman Old Style" w:cs="Times New Roman"/>
          <w:bCs/>
          <w:lang w:val="id-ID"/>
        </w:rPr>
        <w:t>samping adanya hak, kewajiban yang perlu diperhatikan  pelaku usaha, ada juga tanggung jawab yang harus dipikulnya. Tanggung jawab tersebut merupakan bagian dari kewajiban yang mengikat mereka dalam berusaha. Tanggung jawab ini juga disebut</w:t>
      </w:r>
      <w:r w:rsidR="00106AB2">
        <w:rPr>
          <w:rFonts w:ascii="Bookman Old Style" w:hAnsi="Bookman Old Style" w:cs="Times New Roman"/>
          <w:bCs/>
          <w:lang w:val="id-ID"/>
        </w:rPr>
        <w:t xml:space="preserve"> dengan</w:t>
      </w:r>
      <w:r w:rsidRPr="00D036DD">
        <w:rPr>
          <w:rFonts w:ascii="Bookman Old Style" w:hAnsi="Bookman Old Style" w:cs="Times New Roman"/>
          <w:bCs/>
          <w:lang w:val="id-ID"/>
        </w:rPr>
        <w:t xml:space="preserve"> istilah </w:t>
      </w:r>
      <w:r w:rsidRPr="00D036DD">
        <w:rPr>
          <w:rFonts w:ascii="Bookman Old Style" w:hAnsi="Bookman Old Style" w:cs="Times New Roman"/>
          <w:b/>
          <w:bCs/>
          <w:i/>
          <w:lang w:val="id-ID"/>
        </w:rPr>
        <w:t>product liability</w:t>
      </w:r>
      <w:r w:rsidRPr="00D036DD">
        <w:rPr>
          <w:rFonts w:ascii="Bookman Old Style" w:hAnsi="Bookman Old Style" w:cs="Times New Roman"/>
          <w:bCs/>
          <w:i/>
          <w:lang w:val="id-ID"/>
        </w:rPr>
        <w:t xml:space="preserve"> </w:t>
      </w:r>
      <w:r w:rsidRPr="00D036DD">
        <w:rPr>
          <w:rFonts w:ascii="Bookman Old Style" w:hAnsi="Bookman Old Style" w:cs="Times New Roman"/>
          <w:bCs/>
          <w:lang w:val="id-ID"/>
        </w:rPr>
        <w:t>(tanggung gugat produk)</w:t>
      </w:r>
      <w:r w:rsidRPr="00D036DD">
        <w:rPr>
          <w:rFonts w:ascii="Bookman Old Style" w:hAnsi="Bookman Old Style" w:cs="Times New Roman"/>
          <w:bCs/>
          <w:i/>
          <w:lang w:val="id-ID"/>
        </w:rPr>
        <w:t xml:space="preserve">. </w:t>
      </w:r>
      <w:r w:rsidRPr="00D036DD">
        <w:rPr>
          <w:rFonts w:ascii="Bookman Old Style" w:hAnsi="Bookman Old Style" w:cs="Times New Roman"/>
          <w:bCs/>
          <w:lang w:val="id-ID"/>
        </w:rPr>
        <w:t>Sebagaimana dibahas sebelumnya, pada</w:t>
      </w:r>
      <w:r w:rsidRPr="00D036DD">
        <w:rPr>
          <w:rFonts w:ascii="Bookman Old Style" w:hAnsi="Bookman Old Style" w:cs="Times New Roman"/>
          <w:bCs/>
          <w:i/>
          <w:lang w:val="id-ID"/>
        </w:rPr>
        <w:t xml:space="preserve"> </w:t>
      </w:r>
      <w:r w:rsidRPr="00D036DD">
        <w:rPr>
          <w:rFonts w:ascii="Bookman Old Style" w:hAnsi="Bookman Old Style" w:cs="Times New Roman"/>
          <w:bCs/>
          <w:lang w:val="id-ID"/>
        </w:rPr>
        <w:t>perkembangan pada masa kini produsen memiliki kewajiban untuk selalu berhati–hati dalam memproduksi barang atau jasa yang dihasilkannya. Logikanya berdasarkan hukum segala bentuk pelanggaran yang dilakukan oleh pelaku usa</w:t>
      </w:r>
      <w:r w:rsidRPr="00D036DD">
        <w:rPr>
          <w:rFonts w:ascii="Bookman Old Style" w:hAnsi="Bookman Old Style" w:cs="Times New Roman"/>
          <w:bCs/>
        </w:rPr>
        <w:t xml:space="preserve">ha </w:t>
      </w:r>
      <w:r w:rsidRPr="00D036DD">
        <w:rPr>
          <w:rFonts w:ascii="Bookman Old Style" w:hAnsi="Bookman Old Style" w:cs="Times New Roman"/>
          <w:bCs/>
          <w:lang w:val="id-ID"/>
        </w:rPr>
        <w:t>meminta pertanggungjawaban dari pelaku usaha yang telah merugikannya (</w:t>
      </w:r>
      <w:r w:rsidRPr="00D036DD">
        <w:rPr>
          <w:rFonts w:ascii="Bookman Old Style" w:hAnsi="Bookman Old Style" w:cs="Times New Roman"/>
          <w:bCs/>
        </w:rPr>
        <w:t>H</w:t>
      </w:r>
      <w:r w:rsidR="00C57524" w:rsidRPr="00D036DD">
        <w:rPr>
          <w:rFonts w:ascii="Bookman Old Style" w:hAnsi="Bookman Old Style" w:cs="Times New Roman"/>
          <w:bCs/>
          <w:lang w:val="id-ID"/>
        </w:rPr>
        <w:t>appy S</w:t>
      </w:r>
      <w:r w:rsidRPr="00D036DD">
        <w:rPr>
          <w:rFonts w:ascii="Bookman Old Style" w:hAnsi="Bookman Old Style" w:cs="Times New Roman"/>
          <w:bCs/>
          <w:lang w:val="id-ID"/>
        </w:rPr>
        <w:t>usanto:</w:t>
      </w:r>
      <w:r w:rsidRPr="00D036DD">
        <w:rPr>
          <w:rFonts w:ascii="Bookman Old Style" w:hAnsi="Bookman Old Style" w:cs="Times New Roman"/>
          <w:bCs/>
        </w:rPr>
        <w:t xml:space="preserve"> 2008</w:t>
      </w:r>
      <w:r w:rsidRPr="00D036DD">
        <w:rPr>
          <w:rFonts w:ascii="Bookman Old Style" w:hAnsi="Bookman Old Style" w:cs="Times New Roman"/>
          <w:bCs/>
          <w:lang w:val="id-ID"/>
        </w:rPr>
        <w:t>).</w:t>
      </w:r>
    </w:p>
    <w:p w14:paraId="46FD9D1C" w14:textId="77777777" w:rsidR="00810C1E" w:rsidRPr="00D036DD" w:rsidRDefault="00C97724" w:rsidP="006B1644">
      <w:pPr>
        <w:spacing w:after="0" w:line="240" w:lineRule="auto"/>
        <w:ind w:firstLine="720"/>
        <w:jc w:val="both"/>
        <w:rPr>
          <w:rFonts w:ascii="Bookman Old Style" w:hAnsi="Bookman Old Style" w:cs="Times New Roman"/>
          <w:bCs/>
          <w:lang w:val="id-ID"/>
        </w:rPr>
      </w:pPr>
      <w:r w:rsidRPr="00106AB2">
        <w:rPr>
          <w:rFonts w:ascii="Bookman Old Style" w:hAnsi="Bookman Old Style" w:cs="Times New Roman"/>
          <w:b/>
          <w:bCs/>
          <w:i/>
          <w:lang w:val="id-ID"/>
        </w:rPr>
        <w:t>Product liability</w:t>
      </w:r>
      <w:r w:rsidRPr="00D036DD">
        <w:rPr>
          <w:rFonts w:ascii="Bookman Old Style" w:hAnsi="Bookman Old Style" w:cs="Times New Roman"/>
          <w:bCs/>
          <w:i/>
          <w:lang w:val="id-ID"/>
        </w:rPr>
        <w:t xml:space="preserve"> </w:t>
      </w:r>
      <w:r w:rsidRPr="00D036DD">
        <w:rPr>
          <w:rFonts w:ascii="Bookman Old Style" w:hAnsi="Bookman Old Style" w:cs="Times New Roman"/>
          <w:bCs/>
          <w:lang w:val="id-ID"/>
        </w:rPr>
        <w:t>adalah suatu tanggun</w:t>
      </w:r>
      <w:r w:rsidR="006B1644" w:rsidRPr="00D036DD">
        <w:rPr>
          <w:rFonts w:ascii="Bookman Old Style" w:hAnsi="Bookman Old Style" w:cs="Times New Roman"/>
          <w:bCs/>
          <w:lang w:val="id-ID"/>
        </w:rPr>
        <w:t>g jawab secara hukum dari orang/</w:t>
      </w:r>
      <w:r w:rsidRPr="00D036DD">
        <w:rPr>
          <w:rFonts w:ascii="Bookman Old Style" w:hAnsi="Bookman Old Style" w:cs="Times New Roman"/>
          <w:bCs/>
          <w:lang w:val="id-ID"/>
        </w:rPr>
        <w:t xml:space="preserve">badan yang menghasilkan suatu produk </w:t>
      </w:r>
      <w:r w:rsidR="00106AB2">
        <w:rPr>
          <w:rFonts w:ascii="Bookman Old Style" w:hAnsi="Bookman Old Style" w:cs="Times New Roman"/>
          <w:bCs/>
          <w:i/>
          <w:lang w:val="id-ID"/>
        </w:rPr>
        <w:t>(</w:t>
      </w:r>
      <w:r w:rsidR="00106AB2" w:rsidRPr="00106AB2">
        <w:rPr>
          <w:rFonts w:ascii="Bookman Old Style" w:hAnsi="Bookman Old Style" w:cs="Times New Roman"/>
          <w:b/>
          <w:bCs/>
          <w:i/>
          <w:lang w:val="id-ID"/>
        </w:rPr>
        <w:t>producer</w:t>
      </w:r>
      <w:r w:rsidR="00106AB2">
        <w:rPr>
          <w:rFonts w:ascii="Bookman Old Style" w:hAnsi="Bookman Old Style" w:cs="Times New Roman"/>
          <w:bCs/>
          <w:i/>
          <w:lang w:val="id-ID"/>
        </w:rPr>
        <w:t xml:space="preserve"> atau</w:t>
      </w:r>
      <w:r w:rsidRPr="00D036DD">
        <w:rPr>
          <w:rFonts w:ascii="Bookman Old Style" w:hAnsi="Bookman Old Style" w:cs="Times New Roman"/>
          <w:bCs/>
          <w:i/>
          <w:lang w:val="id-ID"/>
        </w:rPr>
        <w:t xml:space="preserve"> </w:t>
      </w:r>
      <w:r w:rsidRPr="00106AB2">
        <w:rPr>
          <w:rFonts w:ascii="Bookman Old Style" w:hAnsi="Bookman Old Style" w:cs="Times New Roman"/>
          <w:b/>
          <w:bCs/>
          <w:i/>
          <w:lang w:val="id-ID"/>
        </w:rPr>
        <w:t>manufacturer</w:t>
      </w:r>
      <w:r w:rsidRPr="00D036DD">
        <w:rPr>
          <w:rFonts w:ascii="Bookman Old Style" w:hAnsi="Bookman Old Style" w:cs="Times New Roman"/>
          <w:bCs/>
          <w:i/>
          <w:lang w:val="id-ID"/>
        </w:rPr>
        <w:t>)</w:t>
      </w:r>
      <w:r w:rsidRPr="00D036DD">
        <w:rPr>
          <w:rFonts w:ascii="Bookman Old Style" w:hAnsi="Bookman Old Style" w:cs="Times New Roman"/>
          <w:bCs/>
          <w:lang w:val="id-ID"/>
        </w:rPr>
        <w:t xml:space="preserve">, dari orang/badan yang bergerak dalam suatu proses untuk menghasilkan suatu produk </w:t>
      </w:r>
      <w:r w:rsidRPr="00D036DD">
        <w:rPr>
          <w:rFonts w:ascii="Bookman Old Style" w:hAnsi="Bookman Old Style" w:cs="Times New Roman"/>
          <w:bCs/>
          <w:i/>
          <w:lang w:val="id-ID"/>
        </w:rPr>
        <w:t>(</w:t>
      </w:r>
      <w:r w:rsidRPr="00106AB2">
        <w:rPr>
          <w:rFonts w:ascii="Bookman Old Style" w:hAnsi="Bookman Old Style" w:cs="Times New Roman"/>
          <w:b/>
          <w:bCs/>
          <w:i/>
          <w:lang w:val="id-ID"/>
        </w:rPr>
        <w:t>processor</w:t>
      </w:r>
      <w:r w:rsidR="00106AB2">
        <w:rPr>
          <w:rFonts w:ascii="Bookman Old Style" w:hAnsi="Bookman Old Style" w:cs="Times New Roman"/>
          <w:bCs/>
          <w:i/>
          <w:lang w:val="id-ID"/>
        </w:rPr>
        <w:t xml:space="preserve"> and</w:t>
      </w:r>
      <w:r w:rsidRPr="00D036DD">
        <w:rPr>
          <w:rFonts w:ascii="Bookman Old Style" w:hAnsi="Bookman Old Style" w:cs="Times New Roman"/>
          <w:bCs/>
          <w:i/>
          <w:lang w:val="id-ID"/>
        </w:rPr>
        <w:t xml:space="preserve"> </w:t>
      </w:r>
      <w:r w:rsidRPr="00106AB2">
        <w:rPr>
          <w:rFonts w:ascii="Bookman Old Style" w:hAnsi="Bookman Old Style" w:cs="Times New Roman"/>
          <w:b/>
          <w:bCs/>
          <w:i/>
          <w:lang w:val="id-ID"/>
        </w:rPr>
        <w:t>assembler</w:t>
      </w:r>
      <w:r w:rsidRPr="00D036DD">
        <w:rPr>
          <w:rFonts w:ascii="Bookman Old Style" w:hAnsi="Bookman Old Style" w:cs="Times New Roman"/>
          <w:bCs/>
          <w:i/>
          <w:lang w:val="id-ID"/>
        </w:rPr>
        <w:t>)</w:t>
      </w:r>
      <w:r w:rsidRPr="00D036DD">
        <w:rPr>
          <w:rFonts w:ascii="Bookman Old Style" w:hAnsi="Bookman Old Style" w:cs="Times New Roman"/>
          <w:bCs/>
          <w:lang w:val="id-ID"/>
        </w:rPr>
        <w:t xml:space="preserve"> atau mendistribusikan </w:t>
      </w:r>
      <w:r w:rsidR="00106AB2">
        <w:rPr>
          <w:rFonts w:ascii="Bookman Old Style" w:hAnsi="Bookman Old Style" w:cs="Times New Roman"/>
          <w:bCs/>
          <w:i/>
          <w:lang w:val="id-ID"/>
        </w:rPr>
        <w:t xml:space="preserve"> (</w:t>
      </w:r>
      <w:r w:rsidR="00106AB2" w:rsidRPr="00106AB2">
        <w:rPr>
          <w:rFonts w:ascii="Bookman Old Style" w:hAnsi="Bookman Old Style" w:cs="Times New Roman"/>
          <w:b/>
          <w:bCs/>
          <w:i/>
          <w:lang w:val="id-ID"/>
        </w:rPr>
        <w:t>seller</w:t>
      </w:r>
      <w:r w:rsidR="00106AB2">
        <w:rPr>
          <w:rFonts w:ascii="Bookman Old Style" w:hAnsi="Bookman Old Style" w:cs="Times New Roman"/>
          <w:bCs/>
          <w:i/>
          <w:lang w:val="id-ID"/>
        </w:rPr>
        <w:t xml:space="preserve"> and </w:t>
      </w:r>
      <w:r w:rsidRPr="00106AB2">
        <w:rPr>
          <w:rFonts w:ascii="Bookman Old Style" w:hAnsi="Bookman Old Style" w:cs="Times New Roman"/>
          <w:b/>
          <w:bCs/>
          <w:i/>
          <w:lang w:val="id-ID"/>
        </w:rPr>
        <w:t>distributor</w:t>
      </w:r>
      <w:r w:rsidRPr="00D036DD">
        <w:rPr>
          <w:rFonts w:ascii="Bookman Old Style" w:hAnsi="Bookman Old Style" w:cs="Times New Roman"/>
          <w:bCs/>
          <w:i/>
          <w:lang w:val="id-ID"/>
        </w:rPr>
        <w:t>)</w:t>
      </w:r>
      <w:r w:rsidRPr="00D036DD">
        <w:rPr>
          <w:rFonts w:ascii="Bookman Old Style" w:hAnsi="Bookman Old Style" w:cs="Times New Roman"/>
          <w:bCs/>
          <w:i/>
        </w:rPr>
        <w:t xml:space="preserve"> </w:t>
      </w:r>
      <w:r w:rsidRPr="00D036DD">
        <w:rPr>
          <w:rFonts w:ascii="Bookman Old Style" w:hAnsi="Bookman Old Style" w:cs="Times New Roman"/>
          <w:bCs/>
          <w:lang w:val="id-ID"/>
        </w:rPr>
        <w:t xml:space="preserve">produk tersebut (Saefullah, 2000). Ada pula definisi lain tentang </w:t>
      </w:r>
      <w:r w:rsidRPr="00106AB2">
        <w:rPr>
          <w:rFonts w:ascii="Bookman Old Style" w:hAnsi="Bookman Old Style" w:cs="Times New Roman"/>
          <w:b/>
          <w:bCs/>
          <w:i/>
          <w:lang w:val="id-ID"/>
        </w:rPr>
        <w:t>product liability</w:t>
      </w:r>
      <w:r w:rsidRPr="00D036DD">
        <w:rPr>
          <w:rFonts w:ascii="Bookman Old Style" w:hAnsi="Bookman Old Style" w:cs="Times New Roman"/>
          <w:bCs/>
          <w:lang w:val="id-ID"/>
        </w:rPr>
        <w:t xml:space="preserve"> yaitu  “suatu konsepsi hukum yang dimaksudkan untuk memberikan perlindungan kepada konsumen, yaitu dengan jalan membebaskan konsumen dari beban untuk membuktikan kerugian konsumen timbul akibat kesalahan dalam proses produksi dan sekaligus melahirkan tanggung jawab produsen untuk memberikan ganti rugi “ (</w:t>
      </w:r>
      <w:r w:rsidR="00C57524" w:rsidRPr="00D036DD">
        <w:rPr>
          <w:rFonts w:ascii="Bookman Old Style" w:hAnsi="Bookman Old Style" w:cs="Times New Roman"/>
          <w:bCs/>
          <w:lang w:val="id-ID"/>
        </w:rPr>
        <w:t>Siahaan dalam Sri Lestari, 2018</w:t>
      </w:r>
      <w:r w:rsidRPr="00D036DD">
        <w:rPr>
          <w:rFonts w:ascii="Bookman Old Style" w:hAnsi="Bookman Old Style" w:cs="Times New Roman"/>
          <w:bCs/>
          <w:lang w:val="id-ID"/>
        </w:rPr>
        <w:t>)</w:t>
      </w:r>
    </w:p>
    <w:p w14:paraId="0A811790" w14:textId="77777777" w:rsidR="00810C1E" w:rsidRPr="00D036DD" w:rsidRDefault="00810C1E" w:rsidP="009003D3">
      <w:pPr>
        <w:spacing w:after="0" w:line="240" w:lineRule="auto"/>
        <w:ind w:firstLine="720"/>
        <w:jc w:val="both"/>
        <w:rPr>
          <w:rFonts w:ascii="Bookman Old Style" w:hAnsi="Bookman Old Style" w:cs="Times New Roman"/>
          <w:bCs/>
        </w:rPr>
      </w:pPr>
      <w:proofErr w:type="spellStart"/>
      <w:r w:rsidRPr="00D036DD">
        <w:rPr>
          <w:rFonts w:ascii="Bookman Old Style" w:hAnsi="Bookman Old Style" w:cs="Times New Roman"/>
          <w:bCs/>
        </w:rPr>
        <w:t>Menurut</w:t>
      </w:r>
      <w:proofErr w:type="spellEnd"/>
      <w:r w:rsidRPr="00D036DD">
        <w:rPr>
          <w:rFonts w:ascii="Bookman Old Style" w:hAnsi="Bookman Old Style" w:cs="Times New Roman"/>
          <w:bCs/>
        </w:rPr>
        <w:t xml:space="preserve"> UU </w:t>
      </w:r>
      <w:proofErr w:type="spellStart"/>
      <w:r w:rsidRPr="00D036DD">
        <w:rPr>
          <w:rFonts w:ascii="Bookman Old Style" w:hAnsi="Bookman Old Style" w:cs="Times New Roman"/>
          <w:bCs/>
        </w:rPr>
        <w:t>Perlindungan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Konsumen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Pasal</w:t>
      </w:r>
      <w:proofErr w:type="spellEnd"/>
      <w:r w:rsidRPr="00D036DD">
        <w:rPr>
          <w:rFonts w:ascii="Bookman Old Style" w:hAnsi="Bookman Old Style" w:cs="Times New Roman"/>
          <w:bCs/>
        </w:rPr>
        <w:t xml:space="preserve"> 1 </w:t>
      </w:r>
      <w:proofErr w:type="spellStart"/>
      <w:r w:rsidRPr="00D036DD">
        <w:rPr>
          <w:rFonts w:ascii="Bookman Old Style" w:hAnsi="Bookman Old Style" w:cs="Times New Roman"/>
          <w:bCs/>
        </w:rPr>
        <w:t>angka</w:t>
      </w:r>
      <w:proofErr w:type="spellEnd"/>
      <w:r w:rsidRPr="00D036DD">
        <w:rPr>
          <w:rFonts w:ascii="Bookman Old Style" w:hAnsi="Bookman Old Style" w:cs="Times New Roman"/>
          <w:bCs/>
        </w:rPr>
        <w:t xml:space="preserve"> 2  </w:t>
      </w:r>
      <w:proofErr w:type="spellStart"/>
      <w:r w:rsidRPr="00D036DD">
        <w:rPr>
          <w:rFonts w:ascii="Bookman Old Style" w:hAnsi="Bookman Old Style" w:cs="Times New Roman"/>
          <w:bCs/>
        </w:rPr>
        <w:t>bahwa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Konsumen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adalah</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setiap</w:t>
      </w:r>
      <w:proofErr w:type="spellEnd"/>
      <w:r w:rsidRPr="00D036DD">
        <w:rPr>
          <w:rFonts w:ascii="Bookman Old Style" w:hAnsi="Bookman Old Style" w:cs="Times New Roman"/>
          <w:bCs/>
        </w:rPr>
        <w:t xml:space="preserve"> orang </w:t>
      </w:r>
      <w:proofErr w:type="spellStart"/>
      <w:r w:rsidRPr="00D036DD">
        <w:rPr>
          <w:rFonts w:ascii="Bookman Old Style" w:hAnsi="Bookman Old Style" w:cs="Times New Roman"/>
          <w:bCs/>
        </w:rPr>
        <w:t>pemakai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barang</w:t>
      </w:r>
      <w:proofErr w:type="spellEnd"/>
      <w:r w:rsidRPr="00D036DD">
        <w:rPr>
          <w:rFonts w:ascii="Bookman Old Style" w:hAnsi="Bookman Old Style" w:cs="Times New Roman"/>
          <w:bCs/>
        </w:rPr>
        <w:t xml:space="preserve"> dan/</w:t>
      </w:r>
      <w:proofErr w:type="spellStart"/>
      <w:r w:rsidRPr="00D036DD">
        <w:rPr>
          <w:rFonts w:ascii="Bookman Old Style" w:hAnsi="Bookman Old Style" w:cs="Times New Roman"/>
          <w:bCs/>
        </w:rPr>
        <w:t>atau</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jasa</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tersedia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dalam</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masyarakat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baik</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bagi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kepentingan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diri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sendiri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keluarga</w:t>
      </w:r>
      <w:proofErr w:type="spellEnd"/>
      <w:r w:rsidRPr="00D036DD">
        <w:rPr>
          <w:rFonts w:ascii="Bookman Old Style" w:hAnsi="Bookman Old Style" w:cs="Times New Roman"/>
          <w:bCs/>
        </w:rPr>
        <w:t xml:space="preserve">, </w:t>
      </w:r>
      <w:r w:rsidRPr="00D036DD">
        <w:rPr>
          <w:rFonts w:ascii="Bookman Old Style" w:hAnsi="Bookman Old Style" w:cs="Times New Roman"/>
          <w:bCs/>
        </w:rPr>
        <w:lastRenderedPageBreak/>
        <w:t xml:space="preserve">orang </w:t>
      </w:r>
      <w:proofErr w:type="spellStart"/>
      <w:r w:rsidRPr="00D036DD">
        <w:rPr>
          <w:rFonts w:ascii="Bookman Old Style" w:hAnsi="Bookman Old Style" w:cs="Times New Roman"/>
          <w:bCs/>
        </w:rPr>
        <w:t>lainmaupun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mahkluk</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hidup</w:t>
      </w:r>
      <w:proofErr w:type="spellEnd"/>
      <w:r w:rsidRPr="00D036DD">
        <w:rPr>
          <w:rFonts w:ascii="Bookman Old Style" w:hAnsi="Bookman Old Style" w:cs="Times New Roman"/>
          <w:bCs/>
        </w:rPr>
        <w:t xml:space="preserve"> lain dan </w:t>
      </w:r>
      <w:proofErr w:type="spellStart"/>
      <w:r w:rsidRPr="00D036DD">
        <w:rPr>
          <w:rFonts w:ascii="Bookman Old Style" w:hAnsi="Bookman Old Style" w:cs="Times New Roman"/>
          <w:bCs/>
        </w:rPr>
        <w:t>tidak</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untuk</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diperdagangkan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Dalam</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hubungan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atau</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transaksi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ekonomi</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merupakan</w:t>
      </w:r>
      <w:proofErr w:type="spellEnd"/>
      <w:r w:rsidRPr="00D036DD">
        <w:rPr>
          <w:rFonts w:ascii="Bookman Old Style" w:hAnsi="Bookman Old Style" w:cs="Times New Roman"/>
          <w:bCs/>
        </w:rPr>
        <w:t xml:space="preserve"> salah </w:t>
      </w:r>
      <w:proofErr w:type="spellStart"/>
      <w:r w:rsidRPr="00D036DD">
        <w:rPr>
          <w:rFonts w:ascii="Bookman Old Style" w:hAnsi="Bookman Old Style" w:cs="Times New Roman"/>
          <w:bCs/>
        </w:rPr>
        <w:t>satu</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bentuk</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pola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pemenuhan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kebutuhan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manusia</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saling</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interdependen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terjadi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posisi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saling</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berhadapan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yaitu</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antara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konsumen</w:t>
      </w:r>
      <w:proofErr w:type="spellEnd"/>
      <w:r w:rsidRPr="00D036DD">
        <w:rPr>
          <w:rFonts w:ascii="Bookman Old Style" w:hAnsi="Bookman Old Style" w:cs="Times New Roman"/>
          <w:bCs/>
        </w:rPr>
        <w:t xml:space="preserve"> dan </w:t>
      </w:r>
      <w:proofErr w:type="spellStart"/>
      <w:r w:rsidRPr="00D036DD">
        <w:rPr>
          <w:rFonts w:ascii="Bookman Old Style" w:hAnsi="Bookman Old Style" w:cs="Times New Roman"/>
          <w:bCs/>
        </w:rPr>
        <w:t>produsen</w:t>
      </w:r>
      <w:proofErr w:type="spellEnd"/>
      <w:r w:rsidRPr="00D036DD">
        <w:rPr>
          <w:rFonts w:ascii="Bookman Old Style" w:hAnsi="Bookman Old Style" w:cs="Times New Roman"/>
          <w:bCs/>
          <w:lang w:val="id-ID"/>
        </w:rPr>
        <w:t>/pelaku usaha</w:t>
      </w:r>
      <w:r w:rsidRPr="00D036DD">
        <w:rPr>
          <w:rFonts w:ascii="Bookman Old Style" w:hAnsi="Bookman Old Style" w:cs="Times New Roman"/>
          <w:bCs/>
        </w:rPr>
        <w:t xml:space="preserve">. </w:t>
      </w:r>
      <w:proofErr w:type="spellStart"/>
      <w:r w:rsidRPr="00D036DD">
        <w:rPr>
          <w:rFonts w:ascii="Bookman Old Style" w:hAnsi="Bookman Old Style" w:cs="Times New Roman"/>
          <w:bCs/>
        </w:rPr>
        <w:t>Kedua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posisi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ini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penting</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dicermati</w:t>
      </w:r>
      <w:proofErr w:type="spellEnd"/>
      <w:r w:rsidRPr="00D036DD">
        <w:rPr>
          <w:rFonts w:ascii="Bookman Old Style" w:hAnsi="Bookman Old Style" w:cs="Times New Roman"/>
          <w:bCs/>
        </w:rPr>
        <w:t xml:space="preserve"> agar </w:t>
      </w:r>
      <w:proofErr w:type="spellStart"/>
      <w:r w:rsidRPr="00D036DD">
        <w:rPr>
          <w:rFonts w:ascii="Bookman Old Style" w:hAnsi="Bookman Old Style" w:cs="Times New Roman"/>
          <w:bCs/>
        </w:rPr>
        <w:t>terjadi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hubungan</w:t>
      </w:r>
      <w:proofErr w:type="spellEnd"/>
      <w:r w:rsidRPr="00D036DD">
        <w:rPr>
          <w:rFonts w:ascii="Bookman Old Style" w:hAnsi="Bookman Old Style" w:cs="Times New Roman"/>
          <w:bCs/>
        </w:rPr>
        <w:t xml:space="preserve"> yang  “</w:t>
      </w:r>
      <w:r w:rsidRPr="00D036DD">
        <w:rPr>
          <w:rFonts w:ascii="Bookman Old Style" w:hAnsi="Bookman Old Style" w:cs="Times New Roman"/>
          <w:b/>
          <w:bCs/>
          <w:lang w:val="id-ID"/>
        </w:rPr>
        <w:t>S</w:t>
      </w:r>
      <w:proofErr w:type="spellStart"/>
      <w:r w:rsidRPr="00D036DD">
        <w:rPr>
          <w:rFonts w:ascii="Bookman Old Style" w:hAnsi="Bookman Old Style" w:cs="Times New Roman"/>
          <w:b/>
          <w:bCs/>
        </w:rPr>
        <w:t>eimbang</w:t>
      </w:r>
      <w:proofErr w:type="spellEnd"/>
      <w:r w:rsidRPr="00D036DD">
        <w:rPr>
          <w:rFonts w:ascii="Bookman Old Style" w:hAnsi="Bookman Old Style" w:cs="Times New Roman"/>
          <w:b/>
          <w:bCs/>
        </w:rPr>
        <w:t>”,</w:t>
      </w:r>
      <w:r w:rsidRPr="00D036DD">
        <w:rPr>
          <w:rFonts w:ascii="Bookman Old Style" w:hAnsi="Bookman Old Style" w:cs="Times New Roman"/>
          <w:bCs/>
        </w:rPr>
        <w:t xml:space="preserve"> </w:t>
      </w:r>
      <w:proofErr w:type="spellStart"/>
      <w:r w:rsidRPr="00D036DD">
        <w:rPr>
          <w:rFonts w:ascii="Bookman Old Style" w:hAnsi="Bookman Old Style" w:cs="Times New Roman"/>
          <w:bCs/>
        </w:rPr>
        <w:t>dalam</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ilmu</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konsumen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sebagaimana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dikemukakan</w:t>
      </w:r>
      <w:proofErr w:type="spellEnd"/>
      <w:r w:rsidRPr="00D036DD">
        <w:rPr>
          <w:rFonts w:ascii="Bookman Old Style" w:hAnsi="Bookman Old Style" w:cs="Times New Roman"/>
          <w:bCs/>
        </w:rPr>
        <w:t xml:space="preserve"> oleh </w:t>
      </w:r>
      <w:proofErr w:type="spellStart"/>
      <w:r w:rsidRPr="00D036DD">
        <w:rPr>
          <w:rFonts w:ascii="Bookman Old Style" w:hAnsi="Bookman Old Style" w:cs="Times New Roman"/>
          <w:bCs/>
        </w:rPr>
        <w:t>Siahaan</w:t>
      </w:r>
      <w:proofErr w:type="spellEnd"/>
      <w:r w:rsidRPr="00D036DD">
        <w:rPr>
          <w:rFonts w:ascii="Bookman Old Style" w:hAnsi="Bookman Old Style" w:cs="Times New Roman"/>
          <w:bCs/>
        </w:rPr>
        <w:t xml:space="preserve"> (2005) </w:t>
      </w:r>
      <w:proofErr w:type="spellStart"/>
      <w:r w:rsidRPr="00D036DD">
        <w:rPr>
          <w:rFonts w:ascii="Bookman Old Style" w:hAnsi="Bookman Old Style" w:cs="Times New Roman"/>
          <w:bCs/>
        </w:rPr>
        <w:t>ada</w:t>
      </w:r>
      <w:proofErr w:type="spellEnd"/>
      <w:r w:rsidRPr="00D036DD">
        <w:rPr>
          <w:rFonts w:ascii="Bookman Old Style" w:hAnsi="Bookman Old Style" w:cs="Times New Roman"/>
          <w:bCs/>
        </w:rPr>
        <w:t xml:space="preserve"> 2 (</w:t>
      </w:r>
      <w:proofErr w:type="spellStart"/>
      <w:r w:rsidRPr="00D036DD">
        <w:rPr>
          <w:rFonts w:ascii="Bookman Old Style" w:hAnsi="Bookman Old Style" w:cs="Times New Roman"/>
          <w:bCs/>
        </w:rPr>
        <w:t>dua</w:t>
      </w:r>
      <w:proofErr w:type="spellEnd"/>
      <w:r w:rsidRPr="00D036DD">
        <w:rPr>
          <w:rFonts w:ascii="Bookman Old Style" w:hAnsi="Bookman Old Style" w:cs="Times New Roman"/>
          <w:bCs/>
        </w:rPr>
        <w:t xml:space="preserve"> ) </w:t>
      </w:r>
      <w:proofErr w:type="spellStart"/>
      <w:r w:rsidRPr="00D036DD">
        <w:rPr>
          <w:rFonts w:ascii="Bookman Old Style" w:hAnsi="Bookman Old Style" w:cs="Times New Roman"/>
          <w:bCs/>
        </w:rPr>
        <w:t>teori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tentang</w:t>
      </w:r>
      <w:proofErr w:type="spellEnd"/>
      <w:r w:rsidRPr="00D036DD">
        <w:rPr>
          <w:rFonts w:ascii="Bookman Old Style" w:hAnsi="Bookman Old Style" w:cs="Times New Roman"/>
          <w:bCs/>
        </w:rPr>
        <w:t xml:space="preserve"> </w:t>
      </w:r>
      <w:r w:rsidRPr="00D036DD">
        <w:rPr>
          <w:rFonts w:ascii="Bookman Old Style" w:hAnsi="Bookman Old Style" w:cs="Times New Roman"/>
          <w:bCs/>
          <w:lang w:val="id-ID"/>
        </w:rPr>
        <w:t xml:space="preserve"> </w:t>
      </w:r>
      <w:proofErr w:type="spellStart"/>
      <w:r w:rsidRPr="00D036DD">
        <w:rPr>
          <w:rFonts w:ascii="Bookman Old Style" w:hAnsi="Bookman Old Style" w:cs="Times New Roman"/>
          <w:bCs/>
        </w:rPr>
        <w:t>posi</w:t>
      </w:r>
      <w:r w:rsidR="009003D3">
        <w:rPr>
          <w:rFonts w:ascii="Bookman Old Style" w:hAnsi="Bookman Old Style" w:cs="Times New Roman"/>
          <w:bCs/>
        </w:rPr>
        <w:t>si</w:t>
      </w:r>
      <w:proofErr w:type="spellEnd"/>
      <w:r w:rsidR="009003D3">
        <w:rPr>
          <w:rFonts w:ascii="Bookman Old Style" w:hAnsi="Bookman Old Style" w:cs="Times New Roman"/>
          <w:bCs/>
        </w:rPr>
        <w:t xml:space="preserve"> </w:t>
      </w:r>
      <w:proofErr w:type="spellStart"/>
      <w:r w:rsidR="009003D3">
        <w:rPr>
          <w:rFonts w:ascii="Bookman Old Style" w:hAnsi="Bookman Old Style" w:cs="Times New Roman"/>
          <w:bCs/>
        </w:rPr>
        <w:t>konsumen</w:t>
      </w:r>
      <w:proofErr w:type="spellEnd"/>
      <w:r w:rsidR="009003D3">
        <w:rPr>
          <w:rFonts w:ascii="Bookman Old Style" w:hAnsi="Bookman Old Style" w:cs="Times New Roman"/>
          <w:bCs/>
        </w:rPr>
        <w:t xml:space="preserve"> dan </w:t>
      </w:r>
      <w:proofErr w:type="spellStart"/>
      <w:r w:rsidR="009003D3">
        <w:rPr>
          <w:rFonts w:ascii="Bookman Old Style" w:hAnsi="Bookman Old Style" w:cs="Times New Roman"/>
          <w:bCs/>
        </w:rPr>
        <w:t>produsen</w:t>
      </w:r>
      <w:proofErr w:type="spellEnd"/>
      <w:r w:rsidR="009003D3">
        <w:rPr>
          <w:rFonts w:ascii="Bookman Old Style" w:hAnsi="Bookman Old Style" w:cs="Times New Roman"/>
          <w:bCs/>
        </w:rPr>
        <w:t xml:space="preserve">, </w:t>
      </w:r>
      <w:proofErr w:type="spellStart"/>
      <w:r w:rsidR="009003D3">
        <w:rPr>
          <w:rFonts w:ascii="Bookman Old Style" w:hAnsi="Bookman Old Style" w:cs="Times New Roman"/>
          <w:bCs/>
        </w:rPr>
        <w:t>yaitu</w:t>
      </w:r>
      <w:proofErr w:type="spellEnd"/>
      <w:r w:rsidR="009003D3">
        <w:rPr>
          <w:rFonts w:ascii="Bookman Old Style" w:hAnsi="Bookman Old Style" w:cs="Times New Roman"/>
          <w:bCs/>
          <w:lang w:val="id-ID"/>
        </w:rPr>
        <w:t xml:space="preserve"> (1) teori memandang perlunya keseimbangan (</w:t>
      </w:r>
      <w:r w:rsidR="009003D3" w:rsidRPr="009003D3">
        <w:rPr>
          <w:rFonts w:ascii="Bookman Old Style" w:hAnsi="Bookman Old Style" w:cs="Times New Roman"/>
          <w:b/>
          <w:bCs/>
          <w:i/>
          <w:lang w:val="id-ID"/>
        </w:rPr>
        <w:t>balances</w:t>
      </w:r>
      <w:r w:rsidR="009003D3">
        <w:rPr>
          <w:rFonts w:ascii="Bookman Old Style" w:hAnsi="Bookman Old Style" w:cs="Times New Roman"/>
          <w:bCs/>
          <w:lang w:val="id-ID"/>
        </w:rPr>
        <w:t>) yang berawal dari “</w:t>
      </w:r>
      <w:r w:rsidR="009003D3" w:rsidRPr="009003D3">
        <w:rPr>
          <w:rFonts w:ascii="Bookman Old Style" w:hAnsi="Bookman Old Style" w:cs="Times New Roman"/>
          <w:b/>
          <w:bCs/>
          <w:i/>
          <w:lang w:val="id-ID"/>
        </w:rPr>
        <w:t>let the buyer beware</w:t>
      </w:r>
      <w:r w:rsidR="009003D3">
        <w:rPr>
          <w:rFonts w:ascii="Bookman Old Style" w:hAnsi="Bookman Old Style" w:cs="Times New Roman"/>
          <w:bCs/>
          <w:lang w:val="id-ID"/>
        </w:rPr>
        <w:t>” yakni pembeli harus bersikap hati.</w:t>
      </w:r>
      <w:r w:rsidR="009003D3" w:rsidRPr="00D036DD">
        <w:rPr>
          <w:rFonts w:ascii="Bookman Old Style" w:hAnsi="Bookman Old Style" w:cs="Times New Roman"/>
          <w:bCs/>
        </w:rPr>
        <w:t xml:space="preserve"> </w:t>
      </w:r>
      <w:proofErr w:type="spellStart"/>
      <w:r w:rsidR="009003D3">
        <w:rPr>
          <w:rFonts w:ascii="Bookman Old Style" w:hAnsi="Bookman Old Style" w:cs="Times New Roman"/>
          <w:bCs/>
        </w:rPr>
        <w:t>Kemudian</w:t>
      </w:r>
      <w:proofErr w:type="spellEnd"/>
      <w:r w:rsidR="009003D3">
        <w:rPr>
          <w:rFonts w:ascii="Bookman Old Style" w:hAnsi="Bookman Old Style" w:cs="Times New Roman"/>
          <w:bCs/>
        </w:rPr>
        <w:t xml:space="preserve"> </w:t>
      </w:r>
      <w:proofErr w:type="spellStart"/>
      <w:r w:rsidRPr="00D036DD">
        <w:rPr>
          <w:rFonts w:ascii="Bookman Old Style" w:hAnsi="Bookman Old Style" w:cs="Times New Roman"/>
          <w:bCs/>
        </w:rPr>
        <w:t>teori</w:t>
      </w:r>
      <w:proofErr w:type="spellEnd"/>
      <w:r w:rsidR="009003D3">
        <w:rPr>
          <w:rFonts w:ascii="Bookman Old Style" w:hAnsi="Bookman Old Style" w:cs="Times New Roman"/>
          <w:bCs/>
          <w:lang w:val="id-ID"/>
        </w:rPr>
        <w:t xml:space="preserve"> ini berkembang </w:t>
      </w:r>
      <w:r w:rsidRPr="00D036DD">
        <w:rPr>
          <w:rFonts w:ascii="Bookman Old Style" w:hAnsi="Bookman Old Style" w:cs="Times New Roman"/>
          <w:bCs/>
        </w:rPr>
        <w:t xml:space="preserve"> </w:t>
      </w:r>
      <w:proofErr w:type="spellStart"/>
      <w:r w:rsidRPr="00D036DD">
        <w:rPr>
          <w:rFonts w:ascii="Bookman Old Style" w:hAnsi="Bookman Old Style" w:cs="Times New Roman"/>
          <w:bCs/>
        </w:rPr>
        <w:t>bahwa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produsen</w:t>
      </w:r>
      <w:proofErr w:type="spellEnd"/>
      <w:r w:rsidR="009003D3">
        <w:rPr>
          <w:rFonts w:ascii="Bookman Old Style" w:hAnsi="Bookman Old Style" w:cs="Times New Roman"/>
          <w:bCs/>
          <w:lang w:val="id-ID"/>
        </w:rPr>
        <w:t xml:space="preserve"> juga harus </w:t>
      </w:r>
      <w:r w:rsidRPr="00D036DD">
        <w:rPr>
          <w:rFonts w:ascii="Bookman Old Style" w:hAnsi="Bookman Old Style" w:cs="Times New Roman"/>
          <w:bCs/>
        </w:rPr>
        <w:t xml:space="preserve"> </w:t>
      </w:r>
      <w:proofErr w:type="spellStart"/>
      <w:r w:rsidRPr="00D036DD">
        <w:rPr>
          <w:rFonts w:ascii="Bookman Old Style" w:hAnsi="Bookman Old Style" w:cs="Times New Roman"/>
          <w:bCs/>
        </w:rPr>
        <w:t>memiliki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kewajiban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selalu</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bersikap</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hati</w:t>
      </w:r>
      <w:proofErr w:type="spellEnd"/>
      <w:r w:rsidRPr="00D036DD">
        <w:rPr>
          <w:rFonts w:ascii="Bookman Old Style" w:hAnsi="Bookman Old Style" w:cs="Times New Roman"/>
          <w:bCs/>
        </w:rPr>
        <w:t>–</w:t>
      </w:r>
      <w:proofErr w:type="spellStart"/>
      <w:r w:rsidRPr="00D036DD">
        <w:rPr>
          <w:rFonts w:ascii="Bookman Old Style" w:hAnsi="Bookman Old Style" w:cs="Times New Roman"/>
          <w:bCs/>
        </w:rPr>
        <w:t>hati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dalam</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memproduksi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barang</w:t>
      </w:r>
      <w:proofErr w:type="spellEnd"/>
      <w:r w:rsidRPr="00D036DD">
        <w:rPr>
          <w:rFonts w:ascii="Bookman Old Style" w:hAnsi="Bookman Old Style" w:cs="Times New Roman"/>
          <w:bCs/>
          <w:lang w:val="id-ID"/>
        </w:rPr>
        <w:t xml:space="preserve"> dan</w:t>
      </w:r>
      <w:r w:rsidR="009003D3">
        <w:rPr>
          <w:rFonts w:ascii="Bookman Old Style" w:hAnsi="Bookman Old Style" w:cs="Times New Roman"/>
          <w:bCs/>
        </w:rPr>
        <w:t>/</w:t>
      </w:r>
      <w:proofErr w:type="spellStart"/>
      <w:r w:rsidR="009003D3">
        <w:rPr>
          <w:rFonts w:ascii="Bookman Old Style" w:hAnsi="Bookman Old Style" w:cs="Times New Roman"/>
          <w:bCs/>
        </w:rPr>
        <w:t>jasa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Teori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ini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jauh</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lebih</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baik</w:t>
      </w:r>
      <w:proofErr w:type="spellEnd"/>
      <w:r w:rsidRPr="00D036DD">
        <w:rPr>
          <w:rFonts w:ascii="Bookman Old Style" w:hAnsi="Bookman Old Style" w:cs="Times New Roman"/>
          <w:bCs/>
        </w:rPr>
        <w:t xml:space="preserve"> di </w:t>
      </w:r>
      <w:proofErr w:type="spellStart"/>
      <w:r w:rsidRPr="00D036DD">
        <w:rPr>
          <w:rFonts w:ascii="Bookman Old Style" w:hAnsi="Bookman Old Style" w:cs="Times New Roman"/>
          <w:bCs/>
        </w:rPr>
        <w:t>bandingkan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dengan</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pertama</w:t>
      </w:r>
      <w:proofErr w:type="spellEnd"/>
      <w:r w:rsidRPr="00D036DD">
        <w:rPr>
          <w:rFonts w:ascii="Bookman Old Style" w:hAnsi="Bookman Old Style" w:cs="Times New Roman"/>
          <w:bCs/>
        </w:rPr>
        <w:t>,</w:t>
      </w:r>
      <w:r w:rsidR="009003D3">
        <w:rPr>
          <w:rFonts w:ascii="Bookman Old Style" w:hAnsi="Bookman Old Style" w:cs="Times New Roman"/>
          <w:bCs/>
          <w:lang w:val="id-ID"/>
        </w:rPr>
        <w:t xml:space="preserve"> di mana</w:t>
      </w:r>
      <w:r w:rsidRPr="00D036DD">
        <w:rPr>
          <w:rFonts w:ascii="Bookman Old Style" w:hAnsi="Bookman Old Style" w:cs="Times New Roman"/>
          <w:bCs/>
        </w:rPr>
        <w:t xml:space="preserve"> </w:t>
      </w:r>
      <w:proofErr w:type="spellStart"/>
      <w:r w:rsidRPr="00D036DD">
        <w:rPr>
          <w:rFonts w:ascii="Bookman Old Style" w:hAnsi="Bookman Old Style" w:cs="Times New Roman"/>
          <w:bCs/>
        </w:rPr>
        <w:t>produsen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diwajibkan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selalu</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berhati</w:t>
      </w:r>
      <w:proofErr w:type="spellEnd"/>
      <w:r w:rsidRPr="00D036DD">
        <w:rPr>
          <w:rFonts w:ascii="Bookman Old Style" w:hAnsi="Bookman Old Style" w:cs="Times New Roman"/>
          <w:bCs/>
        </w:rPr>
        <w:t>–</w:t>
      </w:r>
      <w:proofErr w:type="spellStart"/>
      <w:r w:rsidRPr="00D036DD">
        <w:rPr>
          <w:rFonts w:ascii="Bookman Old Style" w:hAnsi="Bookman Old Style" w:cs="Times New Roman"/>
          <w:bCs/>
        </w:rPr>
        <w:t>hati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karena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mereka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lebih</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mengetahui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kondisi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produknya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sendiri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baik</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sejak</w:t>
      </w:r>
      <w:proofErr w:type="spellEnd"/>
      <w:r w:rsidRPr="00D036DD">
        <w:rPr>
          <w:rFonts w:ascii="Bookman Old Style" w:hAnsi="Bookman Old Style" w:cs="Times New Roman"/>
          <w:bCs/>
        </w:rPr>
        <w:t xml:space="preserve"> proses </w:t>
      </w:r>
      <w:proofErr w:type="spellStart"/>
      <w:r w:rsidRPr="00D036DD">
        <w:rPr>
          <w:rFonts w:ascii="Bookman Old Style" w:hAnsi="Bookman Old Style" w:cs="Times New Roman"/>
          <w:bCs/>
        </w:rPr>
        <w:t>produksi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hingga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pemasarannya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ke</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konsumen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Konsekwensi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dari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sikap</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ini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adalah</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produsen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harus</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menanggung</w:t>
      </w:r>
      <w:proofErr w:type="spellEnd"/>
      <w:r w:rsidRPr="00D036DD">
        <w:rPr>
          <w:rFonts w:ascii="Bookman Old Style" w:hAnsi="Bookman Old Style" w:cs="Times New Roman"/>
          <w:bCs/>
        </w:rPr>
        <w:t xml:space="preserve"> </w:t>
      </w:r>
      <w:r w:rsidRPr="00D036DD">
        <w:rPr>
          <w:rFonts w:ascii="Bookman Old Style" w:hAnsi="Bookman Old Style" w:cs="Times New Roman"/>
          <w:bCs/>
          <w:lang w:val="id-ID"/>
        </w:rPr>
        <w:t>“</w:t>
      </w:r>
      <w:proofErr w:type="spellStart"/>
      <w:r w:rsidRPr="00D036DD">
        <w:rPr>
          <w:rFonts w:ascii="Bookman Old Style" w:hAnsi="Bookman Old Style" w:cs="Times New Roman"/>
          <w:bCs/>
        </w:rPr>
        <w:t>kesalahan</w:t>
      </w:r>
      <w:proofErr w:type="spellEnd"/>
      <w:r w:rsidRPr="00D036DD">
        <w:rPr>
          <w:rFonts w:ascii="Bookman Old Style" w:hAnsi="Bookman Old Style" w:cs="Times New Roman"/>
          <w:bCs/>
        </w:rPr>
        <w:t xml:space="preserve">” </w:t>
      </w:r>
      <w:r w:rsidRPr="00D036DD">
        <w:rPr>
          <w:rFonts w:ascii="Bookman Old Style" w:hAnsi="Bookman Old Style" w:cs="Times New Roman"/>
          <w:bCs/>
          <w:i/>
        </w:rPr>
        <w:t xml:space="preserve">(liability), </w:t>
      </w:r>
      <w:r w:rsidRPr="00D036DD">
        <w:rPr>
          <w:rFonts w:ascii="Bookman Old Style" w:hAnsi="Bookman Old Style" w:cs="Times New Roman"/>
          <w:bCs/>
        </w:rPr>
        <w:t xml:space="preserve"> </w:t>
      </w:r>
      <w:proofErr w:type="spellStart"/>
      <w:r w:rsidRPr="00D036DD">
        <w:rPr>
          <w:rFonts w:ascii="Bookman Old Style" w:hAnsi="Bookman Old Style" w:cs="Times New Roman"/>
          <w:bCs/>
        </w:rPr>
        <w:t>jika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ternyata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ada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produknya</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merugikan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konsumen.Sebaliknya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produsen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tidak</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bisa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dipersal</w:t>
      </w:r>
      <w:proofErr w:type="spellEnd"/>
      <w:r w:rsidRPr="00D036DD">
        <w:rPr>
          <w:rFonts w:ascii="Bookman Old Style" w:hAnsi="Bookman Old Style" w:cs="Times New Roman"/>
          <w:bCs/>
          <w:lang w:val="id-ID"/>
        </w:rPr>
        <w:t>a</w:t>
      </w:r>
      <w:proofErr w:type="spellStart"/>
      <w:r w:rsidRPr="00D036DD">
        <w:rPr>
          <w:rFonts w:ascii="Bookman Old Style" w:hAnsi="Bookman Old Style" w:cs="Times New Roman"/>
          <w:bCs/>
        </w:rPr>
        <w:t>hkan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atau</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dimintai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pertanggungjawaban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jika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ternyata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mereka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telah</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berhati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hati</w:t>
      </w:r>
      <w:proofErr w:type="spellEnd"/>
      <w:r w:rsidRPr="00D036DD">
        <w:rPr>
          <w:rFonts w:ascii="Bookman Old Style" w:hAnsi="Bookman Old Style" w:cs="Times New Roman"/>
          <w:bCs/>
        </w:rPr>
        <w:t xml:space="preserve">. Dari </w:t>
      </w:r>
      <w:r w:rsidRPr="00D036DD">
        <w:rPr>
          <w:rFonts w:ascii="Bookman Old Style" w:hAnsi="Bookman Old Style" w:cs="Times New Roman"/>
          <w:bCs/>
          <w:lang w:val="id-ID"/>
        </w:rPr>
        <w:t>sini</w:t>
      </w:r>
      <w:r w:rsidRPr="00D036DD">
        <w:rPr>
          <w:rFonts w:ascii="Bookman Old Style" w:hAnsi="Bookman Old Style" w:cs="Times New Roman"/>
          <w:bCs/>
        </w:rPr>
        <w:t xml:space="preserve"> </w:t>
      </w:r>
      <w:proofErr w:type="spellStart"/>
      <w:r w:rsidRPr="00D036DD">
        <w:rPr>
          <w:rFonts w:ascii="Bookman Old Style" w:hAnsi="Bookman Old Style" w:cs="Times New Roman"/>
          <w:bCs/>
        </w:rPr>
        <w:t>kemudian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berkembang</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konsep</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ganti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rugi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jika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melakukan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kesalahan</w:t>
      </w:r>
      <w:proofErr w:type="spellEnd"/>
      <w:r w:rsidRPr="00D036DD">
        <w:rPr>
          <w:rFonts w:ascii="Bookman Old Style" w:hAnsi="Bookman Old Style" w:cs="Times New Roman"/>
          <w:bCs/>
        </w:rPr>
        <w:t xml:space="preserve"> dan </w:t>
      </w:r>
      <w:r w:rsidRPr="00D036DD">
        <w:rPr>
          <w:rFonts w:ascii="Bookman Old Style" w:hAnsi="Bookman Old Style" w:cs="Times New Roman"/>
          <w:bCs/>
          <w:lang w:val="id-ID"/>
        </w:rPr>
        <w:t xml:space="preserve">daat </w:t>
      </w:r>
      <w:proofErr w:type="spellStart"/>
      <w:r w:rsidRPr="00D036DD">
        <w:rPr>
          <w:rFonts w:ascii="Bookman Old Style" w:hAnsi="Bookman Old Style" w:cs="Times New Roman"/>
          <w:bCs/>
        </w:rPr>
        <w:t>merugikan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konsumen</w:t>
      </w:r>
      <w:proofErr w:type="spellEnd"/>
      <w:r w:rsidRPr="00D036DD">
        <w:rPr>
          <w:rFonts w:ascii="Bookman Old Style" w:hAnsi="Bookman Old Style" w:cs="Times New Roman"/>
          <w:bCs/>
          <w:lang w:val="id-ID"/>
        </w:rPr>
        <w:t xml:space="preserve"> atau masyarakat</w:t>
      </w:r>
      <w:r w:rsidRPr="00D036DD">
        <w:rPr>
          <w:rFonts w:ascii="Bookman Old Style" w:hAnsi="Bookman Old Style" w:cs="Times New Roman"/>
          <w:bCs/>
        </w:rPr>
        <w:t xml:space="preserve">, </w:t>
      </w:r>
      <w:proofErr w:type="spellStart"/>
      <w:r w:rsidRPr="00D036DD">
        <w:rPr>
          <w:rFonts w:ascii="Bookman Old Style" w:hAnsi="Bookman Old Style" w:cs="Times New Roman"/>
          <w:bCs/>
        </w:rPr>
        <w:t>produsen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harus</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memberikan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ganti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rugi</w:t>
      </w:r>
      <w:proofErr w:type="spellEnd"/>
      <w:r w:rsidRPr="00D036DD">
        <w:rPr>
          <w:rFonts w:ascii="Bookman Old Style" w:hAnsi="Bookman Old Style" w:cs="Times New Roman"/>
          <w:bCs/>
          <w:lang w:val="id-ID"/>
        </w:rPr>
        <w:t xml:space="preserve"> sebagaimana seharusnya menurut Undang-Undang  Perlindungan konsumen.</w:t>
      </w:r>
    </w:p>
    <w:p w14:paraId="1571A15E" w14:textId="77777777" w:rsidR="00810C1E" w:rsidRPr="00D036DD" w:rsidRDefault="009003D3" w:rsidP="00810C1E">
      <w:pPr>
        <w:spacing w:after="0" w:line="240" w:lineRule="auto"/>
        <w:ind w:firstLine="720"/>
        <w:jc w:val="both"/>
        <w:rPr>
          <w:rFonts w:ascii="Bookman Old Style" w:hAnsi="Bookman Old Style" w:cs="Times New Roman"/>
          <w:bCs/>
          <w:lang w:val="id-ID"/>
        </w:rPr>
      </w:pPr>
      <w:r>
        <w:rPr>
          <w:rFonts w:ascii="Bookman Old Style" w:hAnsi="Bookman Old Style" w:cs="Times New Roman"/>
          <w:bCs/>
          <w:lang w:val="id-ID"/>
        </w:rPr>
        <w:t>K</w:t>
      </w:r>
      <w:proofErr w:type="spellStart"/>
      <w:r>
        <w:rPr>
          <w:rFonts w:ascii="Bookman Old Style" w:hAnsi="Bookman Old Style" w:cs="Times New Roman"/>
          <w:bCs/>
        </w:rPr>
        <w:t>uatnya</w:t>
      </w:r>
      <w:proofErr w:type="spellEnd"/>
      <w:r>
        <w:rPr>
          <w:rFonts w:ascii="Bookman Old Style" w:hAnsi="Bookman Old Style" w:cs="Times New Roman"/>
          <w:bCs/>
        </w:rPr>
        <w:t xml:space="preserve"> </w:t>
      </w:r>
      <w:proofErr w:type="spellStart"/>
      <w:r>
        <w:rPr>
          <w:rFonts w:ascii="Bookman Old Style" w:hAnsi="Bookman Old Style" w:cs="Times New Roman"/>
          <w:bCs/>
        </w:rPr>
        <w:t>posisi</w:t>
      </w:r>
      <w:proofErr w:type="spellEnd"/>
      <w:r>
        <w:rPr>
          <w:rFonts w:ascii="Bookman Old Style" w:hAnsi="Bookman Old Style" w:cs="Times New Roman"/>
          <w:bCs/>
        </w:rPr>
        <w:t xml:space="preserve"> </w:t>
      </w:r>
      <w:proofErr w:type="spellStart"/>
      <w:r>
        <w:rPr>
          <w:rFonts w:ascii="Bookman Old Style" w:hAnsi="Bookman Old Style" w:cs="Times New Roman"/>
          <w:bCs/>
        </w:rPr>
        <w:t>pelaku</w:t>
      </w:r>
      <w:proofErr w:type="spellEnd"/>
      <w:r>
        <w:rPr>
          <w:rFonts w:ascii="Bookman Old Style" w:hAnsi="Bookman Old Style" w:cs="Times New Roman"/>
          <w:bCs/>
        </w:rPr>
        <w:t xml:space="preserve"> </w:t>
      </w:r>
      <w:proofErr w:type="spellStart"/>
      <w:r>
        <w:rPr>
          <w:rFonts w:ascii="Bookman Old Style" w:hAnsi="Bookman Old Style" w:cs="Times New Roman"/>
          <w:bCs/>
        </w:rPr>
        <w:t>usaha</w:t>
      </w:r>
      <w:proofErr w:type="spellEnd"/>
      <w:r>
        <w:rPr>
          <w:rFonts w:ascii="Bookman Old Style" w:hAnsi="Bookman Old Style" w:cs="Times New Roman"/>
          <w:bCs/>
          <w:lang w:val="id-ID"/>
        </w:rPr>
        <w:t xml:space="preserve"> karena k</w:t>
      </w:r>
      <w:proofErr w:type="spellStart"/>
      <w:r w:rsidR="00810C1E" w:rsidRPr="00D036DD">
        <w:rPr>
          <w:rFonts w:ascii="Bookman Old Style" w:hAnsi="Bookman Old Style" w:cs="Times New Roman"/>
          <w:bCs/>
        </w:rPr>
        <w:t>onsumen</w:t>
      </w:r>
      <w:proofErr w:type="spellEnd"/>
      <w:r w:rsidR="00810C1E" w:rsidRPr="00D036DD">
        <w:rPr>
          <w:rFonts w:ascii="Bookman Old Style" w:hAnsi="Bookman Old Style" w:cs="Times New Roman"/>
          <w:bCs/>
        </w:rPr>
        <w:t xml:space="preserve"> </w:t>
      </w:r>
      <w:r>
        <w:rPr>
          <w:rFonts w:ascii="Bookman Old Style" w:hAnsi="Bookman Old Style" w:cs="Times New Roman"/>
          <w:bCs/>
          <w:lang w:val="id-ID"/>
        </w:rPr>
        <w:t xml:space="preserve">berada pada posisi </w:t>
      </w:r>
      <w:proofErr w:type="spellStart"/>
      <w:r w:rsidR="00810C1E" w:rsidRPr="00D036DD">
        <w:rPr>
          <w:rFonts w:ascii="Bookman Old Style" w:hAnsi="Bookman Old Style" w:cs="Times New Roman"/>
          <w:bCs/>
        </w:rPr>
        <w:t>hanya</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mene</w:t>
      </w:r>
      <w:r>
        <w:rPr>
          <w:rFonts w:ascii="Bookman Old Style" w:hAnsi="Bookman Old Style" w:cs="Times New Roman"/>
          <w:bCs/>
        </w:rPr>
        <w:t>rima</w:t>
      </w:r>
      <w:proofErr w:type="spellEnd"/>
      <w:r>
        <w:rPr>
          <w:rFonts w:ascii="Bookman Old Style" w:hAnsi="Bookman Old Style" w:cs="Times New Roman"/>
          <w:bCs/>
        </w:rPr>
        <w:t xml:space="preserve"> dan </w:t>
      </w:r>
      <w:proofErr w:type="spellStart"/>
      <w:r>
        <w:rPr>
          <w:rFonts w:ascii="Bookman Old Style" w:hAnsi="Bookman Old Style" w:cs="Times New Roman"/>
          <w:bCs/>
        </w:rPr>
        <w:t>menikmati</w:t>
      </w:r>
      <w:proofErr w:type="spellEnd"/>
      <w:r>
        <w:rPr>
          <w:rFonts w:ascii="Bookman Old Style" w:hAnsi="Bookman Old Style" w:cs="Times New Roman"/>
          <w:bCs/>
        </w:rPr>
        <w:t xml:space="preserve"> </w:t>
      </w:r>
      <w:proofErr w:type="spellStart"/>
      <w:r>
        <w:rPr>
          <w:rFonts w:ascii="Bookman Old Style" w:hAnsi="Bookman Old Style" w:cs="Times New Roman"/>
          <w:bCs/>
        </w:rPr>
        <w:t>produk</w:t>
      </w:r>
      <w:proofErr w:type="spellEnd"/>
      <w:r>
        <w:rPr>
          <w:rFonts w:ascii="Bookman Old Style" w:hAnsi="Bookman Old Style" w:cs="Times New Roman"/>
          <w:bCs/>
        </w:rPr>
        <w:t xml:space="preserve"> </w:t>
      </w:r>
      <w:r w:rsidR="00810C1E" w:rsidRPr="00D036DD">
        <w:rPr>
          <w:rFonts w:ascii="Bookman Old Style" w:hAnsi="Bookman Old Style" w:cs="Times New Roman"/>
          <w:bCs/>
        </w:rPr>
        <w:t xml:space="preserve"> yang </w:t>
      </w:r>
      <w:proofErr w:type="spellStart"/>
      <w:r w:rsidR="00810C1E" w:rsidRPr="00D036DD">
        <w:rPr>
          <w:rFonts w:ascii="Bookman Old Style" w:hAnsi="Bookman Old Style" w:cs="Times New Roman"/>
          <w:bCs/>
        </w:rPr>
        <w:t>dihasilkan</w:t>
      </w:r>
      <w:proofErr w:type="spellEnd"/>
      <w:r w:rsidR="00810C1E" w:rsidRPr="00D036DD">
        <w:rPr>
          <w:rFonts w:ascii="Bookman Old Style" w:hAnsi="Bookman Old Style" w:cs="Times New Roman"/>
          <w:bCs/>
        </w:rPr>
        <w:t xml:space="preserve"> oleh </w:t>
      </w:r>
      <w:proofErr w:type="spellStart"/>
      <w:r w:rsidR="00810C1E" w:rsidRPr="00D036DD">
        <w:rPr>
          <w:rFonts w:ascii="Bookman Old Style" w:hAnsi="Bookman Old Style" w:cs="Times New Roman"/>
          <w:bCs/>
        </w:rPr>
        <w:t>pelaku</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usaha</w:t>
      </w:r>
      <w:proofErr w:type="spellEnd"/>
      <w:r>
        <w:rPr>
          <w:rFonts w:ascii="Bookman Old Style" w:hAnsi="Bookman Old Style" w:cs="Times New Roman"/>
          <w:bCs/>
          <w:lang w:val="id-ID"/>
        </w:rPr>
        <w:t>/produsen</w:t>
      </w:r>
      <w:r w:rsidR="00810C1E" w:rsidRPr="00D036DD">
        <w:rPr>
          <w:rFonts w:ascii="Bookman Old Style" w:hAnsi="Bookman Old Style" w:cs="Times New Roman"/>
          <w:bCs/>
        </w:rPr>
        <w:t xml:space="preserve">. Pada </w:t>
      </w:r>
      <w:proofErr w:type="spellStart"/>
      <w:r w:rsidR="00810C1E" w:rsidRPr="00D036DD">
        <w:rPr>
          <w:rFonts w:ascii="Bookman Old Style" w:hAnsi="Bookman Old Style" w:cs="Times New Roman"/>
          <w:bCs/>
        </w:rPr>
        <w:t>umumnya</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konsumen</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adalah</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masyarakat</w:t>
      </w:r>
      <w:proofErr w:type="spellEnd"/>
      <w:r w:rsidR="00810C1E" w:rsidRPr="00D036DD">
        <w:rPr>
          <w:rFonts w:ascii="Bookman Old Style" w:hAnsi="Bookman Old Style" w:cs="Times New Roman"/>
          <w:bCs/>
        </w:rPr>
        <w:t xml:space="preserve"> yang </w:t>
      </w:r>
      <w:proofErr w:type="spellStart"/>
      <w:r w:rsidR="00810C1E" w:rsidRPr="00D036DD">
        <w:rPr>
          <w:rFonts w:ascii="Bookman Old Style" w:hAnsi="Bookman Old Style" w:cs="Times New Roman"/>
          <w:bCs/>
        </w:rPr>
        <w:t>memiliki</w:t>
      </w:r>
      <w:proofErr w:type="spellEnd"/>
      <w:r w:rsidR="00810C1E" w:rsidRPr="00D036DD">
        <w:rPr>
          <w:rFonts w:ascii="Bookman Old Style" w:hAnsi="Bookman Old Style" w:cs="Times New Roman"/>
          <w:bCs/>
        </w:rPr>
        <w:t xml:space="preserve"> </w:t>
      </w:r>
      <w:r>
        <w:rPr>
          <w:rFonts w:ascii="Bookman Old Style" w:hAnsi="Bookman Old Style" w:cs="Times New Roman"/>
          <w:bCs/>
          <w:lang w:val="id-ID"/>
        </w:rPr>
        <w:t xml:space="preserve">kondisi </w:t>
      </w:r>
      <w:proofErr w:type="spellStart"/>
      <w:r w:rsidR="00810C1E" w:rsidRPr="00D036DD">
        <w:rPr>
          <w:rFonts w:ascii="Bookman Old Style" w:hAnsi="Bookman Old Style" w:cs="Times New Roman"/>
          <w:bCs/>
        </w:rPr>
        <w:t>ekonomi</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lemah</w:t>
      </w:r>
      <w:proofErr w:type="spellEnd"/>
      <w:r w:rsidR="00810C1E" w:rsidRPr="00D036DD">
        <w:rPr>
          <w:rFonts w:ascii="Bookman Old Style" w:hAnsi="Bookman Old Style" w:cs="Times New Roman"/>
          <w:bCs/>
        </w:rPr>
        <w:t xml:space="preserve"> dan </w:t>
      </w:r>
      <w:proofErr w:type="spellStart"/>
      <w:r w:rsidR="00810C1E" w:rsidRPr="00D036DD">
        <w:rPr>
          <w:rFonts w:ascii="Bookman Old Style" w:hAnsi="Bookman Old Style" w:cs="Times New Roman"/>
          <w:bCs/>
        </w:rPr>
        <w:t>tidak</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mempunyai</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banyak</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pilihan</w:t>
      </w:r>
      <w:proofErr w:type="spellEnd"/>
      <w:r>
        <w:rPr>
          <w:rFonts w:ascii="Bookman Old Style" w:hAnsi="Bookman Old Style" w:cs="Times New Roman"/>
          <w:bCs/>
        </w:rPr>
        <w:t xml:space="preserve"> </w:t>
      </w:r>
      <w:proofErr w:type="spellStart"/>
      <w:r>
        <w:rPr>
          <w:rFonts w:ascii="Bookman Old Style" w:hAnsi="Bookman Old Style" w:cs="Times New Roman"/>
          <w:bCs/>
        </w:rPr>
        <w:t>kecuali</w:t>
      </w:r>
      <w:proofErr w:type="spellEnd"/>
      <w:r>
        <w:rPr>
          <w:rFonts w:ascii="Bookman Old Style" w:hAnsi="Bookman Old Style" w:cs="Times New Roman"/>
          <w:bCs/>
        </w:rPr>
        <w:t xml:space="preserve"> </w:t>
      </w:r>
      <w:proofErr w:type="spellStart"/>
      <w:r>
        <w:rPr>
          <w:rFonts w:ascii="Bookman Old Style" w:hAnsi="Bookman Old Style" w:cs="Times New Roman"/>
          <w:bCs/>
        </w:rPr>
        <w:t>menikmati</w:t>
      </w:r>
      <w:proofErr w:type="spellEnd"/>
      <w:r>
        <w:rPr>
          <w:rFonts w:ascii="Bookman Old Style" w:hAnsi="Bookman Old Style" w:cs="Times New Roman"/>
          <w:bCs/>
        </w:rPr>
        <w:t xml:space="preserve"> </w:t>
      </w:r>
      <w:proofErr w:type="spellStart"/>
      <w:r>
        <w:rPr>
          <w:rFonts w:ascii="Bookman Old Style" w:hAnsi="Bookman Old Style" w:cs="Times New Roman"/>
          <w:bCs/>
        </w:rPr>
        <w:t>produk</w:t>
      </w:r>
      <w:proofErr w:type="spellEnd"/>
      <w:r>
        <w:rPr>
          <w:rFonts w:ascii="Bookman Old Style" w:hAnsi="Bookman Old Style" w:cs="Times New Roman"/>
          <w:bCs/>
          <w:lang w:val="id-ID"/>
        </w:rPr>
        <w:t xml:space="preserve"> </w:t>
      </w:r>
      <w:r w:rsidR="00810C1E" w:rsidRPr="00D036DD">
        <w:rPr>
          <w:rFonts w:ascii="Bookman Old Style" w:hAnsi="Bookman Old Style" w:cs="Times New Roman"/>
          <w:bCs/>
        </w:rPr>
        <w:t xml:space="preserve"> yang </w:t>
      </w:r>
      <w:proofErr w:type="spellStart"/>
      <w:r w:rsidR="00810C1E" w:rsidRPr="00D036DD">
        <w:rPr>
          <w:rFonts w:ascii="Bookman Old Style" w:hAnsi="Bookman Old Style" w:cs="Times New Roman"/>
          <w:bCs/>
        </w:rPr>
        <w:t>dihasilkan</w:t>
      </w:r>
      <w:proofErr w:type="spellEnd"/>
      <w:r w:rsidR="00810C1E" w:rsidRPr="00D036DD">
        <w:rPr>
          <w:rFonts w:ascii="Bookman Old Style" w:hAnsi="Bookman Old Style" w:cs="Times New Roman"/>
          <w:bCs/>
        </w:rPr>
        <w:t xml:space="preserve"> oleh </w:t>
      </w:r>
      <w:proofErr w:type="spellStart"/>
      <w:r w:rsidR="00810C1E" w:rsidRPr="00D036DD">
        <w:rPr>
          <w:rFonts w:ascii="Bookman Old Style" w:hAnsi="Bookman Old Style" w:cs="Times New Roman"/>
          <w:bCs/>
        </w:rPr>
        <w:t>pelaku</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usaha</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Sementara</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pelaku</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usaha</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lebih</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mengetahui</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persis</w:t>
      </w:r>
      <w:proofErr w:type="spellEnd"/>
      <w:r w:rsidR="00810C1E" w:rsidRPr="00D036DD">
        <w:rPr>
          <w:rFonts w:ascii="Bookman Old Style" w:hAnsi="Bookman Old Style" w:cs="Times New Roman"/>
          <w:bCs/>
        </w:rPr>
        <w:t xml:space="preserve"> </w:t>
      </w:r>
      <w:proofErr w:type="spellStart"/>
      <w:r w:rsidR="00810C1E" w:rsidRPr="00D036DD">
        <w:rPr>
          <w:rFonts w:ascii="Bookman Old Style" w:hAnsi="Bookman Old Style" w:cs="Times New Roman"/>
          <w:bCs/>
        </w:rPr>
        <w:t>kond</w:t>
      </w:r>
      <w:r>
        <w:rPr>
          <w:rFonts w:ascii="Bookman Old Style" w:hAnsi="Bookman Old Style" w:cs="Times New Roman"/>
          <w:bCs/>
        </w:rPr>
        <w:t>isi</w:t>
      </w:r>
      <w:proofErr w:type="spellEnd"/>
      <w:r>
        <w:rPr>
          <w:rFonts w:ascii="Bookman Old Style" w:hAnsi="Bookman Old Style" w:cs="Times New Roman"/>
          <w:bCs/>
        </w:rPr>
        <w:t xml:space="preserve">, </w:t>
      </w:r>
      <w:proofErr w:type="spellStart"/>
      <w:r>
        <w:rPr>
          <w:rFonts w:ascii="Bookman Old Style" w:hAnsi="Bookman Old Style" w:cs="Times New Roman"/>
          <w:bCs/>
        </w:rPr>
        <w:t>keadaan</w:t>
      </w:r>
      <w:proofErr w:type="spellEnd"/>
      <w:r>
        <w:rPr>
          <w:rFonts w:ascii="Bookman Old Style" w:hAnsi="Bookman Old Style" w:cs="Times New Roman"/>
          <w:bCs/>
        </w:rPr>
        <w:t xml:space="preserve"> dan </w:t>
      </w:r>
      <w:proofErr w:type="spellStart"/>
      <w:r>
        <w:rPr>
          <w:rFonts w:ascii="Bookman Old Style" w:hAnsi="Bookman Old Style" w:cs="Times New Roman"/>
          <w:bCs/>
        </w:rPr>
        <w:t>kualitas</w:t>
      </w:r>
      <w:proofErr w:type="spellEnd"/>
      <w:r>
        <w:rPr>
          <w:rFonts w:ascii="Bookman Old Style" w:hAnsi="Bookman Old Style" w:cs="Times New Roman"/>
          <w:bCs/>
        </w:rPr>
        <w:t xml:space="preserve"> </w:t>
      </w:r>
      <w:r>
        <w:rPr>
          <w:rFonts w:ascii="Bookman Old Style" w:hAnsi="Bookman Old Style" w:cs="Times New Roman"/>
          <w:bCs/>
          <w:lang w:val="id-ID"/>
        </w:rPr>
        <w:t xml:space="preserve">produk </w:t>
      </w:r>
      <w:r w:rsidR="00810C1E" w:rsidRPr="00D036DD">
        <w:rPr>
          <w:rFonts w:ascii="Bookman Old Style" w:hAnsi="Bookman Old Style" w:cs="Times New Roman"/>
          <w:bCs/>
        </w:rPr>
        <w:t xml:space="preserve"> yang </w:t>
      </w:r>
      <w:proofErr w:type="spellStart"/>
      <w:r w:rsidR="00810C1E" w:rsidRPr="00D036DD">
        <w:rPr>
          <w:rFonts w:ascii="Bookman Old Style" w:hAnsi="Bookman Old Style" w:cs="Times New Roman"/>
          <w:bCs/>
        </w:rPr>
        <w:t>dihasilkanya</w:t>
      </w:r>
      <w:proofErr w:type="spellEnd"/>
      <w:r w:rsidR="00810C1E" w:rsidRPr="00D036DD">
        <w:rPr>
          <w:rFonts w:ascii="Bookman Old Style" w:hAnsi="Bookman Old Style" w:cs="Times New Roman"/>
          <w:bCs/>
        </w:rPr>
        <w:t xml:space="preserve">. </w:t>
      </w:r>
    </w:p>
    <w:p w14:paraId="43485383" w14:textId="77777777" w:rsidR="00810C1E" w:rsidRPr="00D036DD" w:rsidRDefault="00810C1E" w:rsidP="00E72E12">
      <w:pPr>
        <w:spacing w:after="0" w:line="240" w:lineRule="auto"/>
        <w:ind w:firstLine="720"/>
        <w:jc w:val="both"/>
        <w:rPr>
          <w:rFonts w:ascii="Bookman Old Style" w:hAnsi="Bookman Old Style" w:cs="Times New Roman"/>
          <w:bCs/>
          <w:lang w:val="id-ID"/>
        </w:rPr>
      </w:pPr>
      <w:r w:rsidRPr="00D036DD">
        <w:rPr>
          <w:rFonts w:ascii="Bookman Old Style" w:hAnsi="Bookman Old Style" w:cs="Times New Roman"/>
          <w:bCs/>
          <w:lang w:val="id-ID"/>
        </w:rPr>
        <w:t xml:space="preserve">Jika demikian halnya, maka konsumen senantiasa lebih  berhati-hati dalam memilih dan </w:t>
      </w:r>
      <w:r w:rsidR="009003D3">
        <w:rPr>
          <w:rFonts w:ascii="Bookman Old Style" w:hAnsi="Bookman Old Style" w:cs="Times New Roman"/>
          <w:bCs/>
          <w:lang w:val="id-ID"/>
        </w:rPr>
        <w:t>menggunakan produk</w:t>
      </w:r>
      <w:r w:rsidRPr="00D036DD">
        <w:rPr>
          <w:rFonts w:ascii="Bookman Old Style" w:hAnsi="Bookman Old Style" w:cs="Times New Roman"/>
          <w:bCs/>
          <w:lang w:val="id-ID"/>
        </w:rPr>
        <w:t xml:space="preserve"> yang beredar dalam masyarakat</w:t>
      </w:r>
      <w:r w:rsidR="009003D3">
        <w:rPr>
          <w:rFonts w:ascii="Bookman Old Style" w:hAnsi="Bookman Old Style" w:cs="Times New Roman"/>
          <w:bCs/>
          <w:lang w:val="id-ID"/>
        </w:rPr>
        <w:t>/pasar</w:t>
      </w:r>
      <w:r w:rsidRPr="00D036DD">
        <w:rPr>
          <w:rFonts w:ascii="Bookman Old Style" w:hAnsi="Bookman Old Style" w:cs="Times New Roman"/>
          <w:bCs/>
          <w:lang w:val="id-ID"/>
        </w:rPr>
        <w:t>. Konsumen harus memiliki pengetahuan dan</w:t>
      </w:r>
      <w:r w:rsidR="00244BB7">
        <w:rPr>
          <w:rFonts w:ascii="Bookman Old Style" w:hAnsi="Bookman Old Style" w:cs="Times New Roman"/>
          <w:bCs/>
          <w:lang w:val="id-ID"/>
        </w:rPr>
        <w:t xml:space="preserve"> pemahaman tentang produk </w:t>
      </w:r>
      <w:r w:rsidRPr="00D036DD">
        <w:rPr>
          <w:rFonts w:ascii="Bookman Old Style" w:hAnsi="Bookman Old Style" w:cs="Times New Roman"/>
          <w:bCs/>
          <w:lang w:val="id-ID"/>
        </w:rPr>
        <w:t xml:space="preserve"> tersebut, barulah mengambil sikap apakah produk tersebut memenuhi syarat/layak untuk dikons</w:t>
      </w:r>
      <w:r w:rsidR="00244BB7">
        <w:rPr>
          <w:rFonts w:ascii="Bookman Old Style" w:hAnsi="Bookman Old Style" w:cs="Times New Roman"/>
          <w:bCs/>
          <w:lang w:val="id-ID"/>
        </w:rPr>
        <w:t>umsi atau sebaliknya</w:t>
      </w:r>
      <w:r w:rsidRPr="00D036DD">
        <w:rPr>
          <w:rFonts w:ascii="Bookman Old Style" w:hAnsi="Bookman Old Style" w:cs="Times New Roman"/>
          <w:bCs/>
          <w:lang w:val="id-ID"/>
        </w:rPr>
        <w:t>. Dengan demikian posisi lemah yang disandang oleh konsumen dalam hal mengajukan ganti kerugian tidak akan terjadi, karena konsumen dalam memilih dan menggunakan produk dapat terseleksi dengan baik</w:t>
      </w:r>
      <w:r w:rsidR="00244BB7">
        <w:rPr>
          <w:rFonts w:ascii="Bookman Old Style" w:hAnsi="Bookman Old Style" w:cs="Times New Roman"/>
          <w:bCs/>
          <w:lang w:val="id-ID"/>
        </w:rPr>
        <w:t>.</w:t>
      </w:r>
      <w:r w:rsidRPr="00D036DD">
        <w:rPr>
          <w:rFonts w:ascii="Bookman Old Style" w:hAnsi="Bookman Old Style" w:cs="Times New Roman"/>
          <w:bCs/>
        </w:rPr>
        <w:t xml:space="preserve"> </w:t>
      </w:r>
    </w:p>
    <w:p w14:paraId="48B8A38D" w14:textId="77777777" w:rsidR="00D2295B" w:rsidRPr="00D036DD" w:rsidRDefault="00244BB7" w:rsidP="00E72E12">
      <w:pPr>
        <w:spacing w:after="0" w:line="240" w:lineRule="auto"/>
        <w:ind w:firstLine="720"/>
        <w:jc w:val="both"/>
        <w:rPr>
          <w:rFonts w:ascii="Bookman Old Style" w:hAnsi="Bookman Old Style" w:cs="Times New Roman"/>
          <w:bCs/>
          <w:lang w:val="id-ID"/>
        </w:rPr>
      </w:pPr>
      <w:r>
        <w:rPr>
          <w:rFonts w:ascii="Bookman Old Style" w:hAnsi="Bookman Old Style" w:cs="Times New Roman"/>
          <w:bCs/>
          <w:lang w:val="id-ID"/>
        </w:rPr>
        <w:t xml:space="preserve">Meskipun sifat kehati-hatian berada pada pelaku usaha dan konsumen, akan tetapi </w:t>
      </w:r>
      <w:r w:rsidR="00D2295B" w:rsidRPr="00D036DD">
        <w:rPr>
          <w:rFonts w:ascii="Bookman Old Style" w:hAnsi="Bookman Old Style" w:cs="Times New Roman"/>
          <w:bCs/>
          <w:lang w:val="id-ID"/>
        </w:rPr>
        <w:t>pengawasan</w:t>
      </w:r>
      <w:r>
        <w:rPr>
          <w:rFonts w:ascii="Bookman Old Style" w:hAnsi="Bookman Old Style" w:cs="Times New Roman"/>
          <w:bCs/>
          <w:lang w:val="id-ID"/>
        </w:rPr>
        <w:t xml:space="preserve"> juga sangat diperllukan dalam melindungi kepentingan keduanya, sebagaimana dalam</w:t>
      </w:r>
      <w:r w:rsidR="00D2295B" w:rsidRPr="00D036DD">
        <w:rPr>
          <w:rFonts w:ascii="Bookman Old Style" w:hAnsi="Bookman Old Style" w:cs="Times New Roman"/>
          <w:bCs/>
          <w:lang w:val="id-ID"/>
        </w:rPr>
        <w:t xml:space="preserve"> satu fungsi dasar manajemen yang sering disebut dengan </w:t>
      </w:r>
      <w:r w:rsidR="00D2295B" w:rsidRPr="00244BB7">
        <w:rPr>
          <w:rFonts w:ascii="Bookman Old Style" w:hAnsi="Bookman Old Style" w:cs="Times New Roman"/>
          <w:b/>
          <w:bCs/>
          <w:i/>
          <w:lang w:val="id-ID"/>
        </w:rPr>
        <w:t>controlling</w:t>
      </w:r>
      <w:r w:rsidR="00D2295B" w:rsidRPr="00D036DD">
        <w:rPr>
          <w:rFonts w:ascii="Bookman Old Style" w:hAnsi="Bookman Old Style" w:cs="Times New Roman"/>
          <w:bCs/>
          <w:lang w:val="id-ID"/>
        </w:rPr>
        <w:t xml:space="preserve"> oleh </w:t>
      </w:r>
      <w:r w:rsidR="005A3029" w:rsidRPr="00D036DD">
        <w:rPr>
          <w:rFonts w:ascii="Bookman Old Style" w:hAnsi="Bookman Old Style" w:cs="Times New Roman"/>
          <w:bCs/>
          <w:lang w:val="id-ID"/>
        </w:rPr>
        <w:t xml:space="preserve">Sujamto (1989) fungsi kontrolling itu ada dua padanan yaitu pengawasan dan pengendalian. Selanjutnya dikatakan pula bahwa pengawasan adalah segala usaha atau kegiatan untuk mengetahui dan menilai kenyataan yang sebenarnya tentang pelaksanaan tugas atau kegiatan sesuai dengan </w:t>
      </w:r>
      <w:r w:rsidR="00652325" w:rsidRPr="00D036DD">
        <w:rPr>
          <w:rFonts w:ascii="Bookman Old Style" w:hAnsi="Bookman Old Style" w:cs="Times New Roman"/>
          <w:bCs/>
          <w:lang w:val="id-ID"/>
        </w:rPr>
        <w:t>semestinya. Sedang Siagian (2001</w:t>
      </w:r>
      <w:r w:rsidR="005A3029" w:rsidRPr="00D036DD">
        <w:rPr>
          <w:rFonts w:ascii="Bookman Old Style" w:hAnsi="Bookman Old Style" w:cs="Times New Roman"/>
          <w:bCs/>
          <w:lang w:val="id-ID"/>
        </w:rPr>
        <w:t>) pengawasan adalah keseluruhan upaya pengamatan pelaksanaan kegiatan operasion</w:t>
      </w:r>
      <w:r>
        <w:rPr>
          <w:rFonts w:ascii="Bookman Old Style" w:hAnsi="Bookman Old Style" w:cs="Times New Roman"/>
          <w:bCs/>
          <w:lang w:val="id-ID"/>
        </w:rPr>
        <w:t xml:space="preserve">al guna menjamin bahwa </w:t>
      </w:r>
      <w:r w:rsidR="005A3029" w:rsidRPr="00D036DD">
        <w:rPr>
          <w:rFonts w:ascii="Bookman Old Style" w:hAnsi="Bookman Old Style" w:cs="Times New Roman"/>
          <w:bCs/>
          <w:lang w:val="id-ID"/>
        </w:rPr>
        <w:t xml:space="preserve"> kegiatan tersebuat sudah sesuai dengan rencana yang telah ditetapkan </w:t>
      </w:r>
      <w:r w:rsidR="005A3029" w:rsidRPr="00D036DD">
        <w:rPr>
          <w:rFonts w:ascii="Bookman Old Style" w:hAnsi="Bookman Old Style" w:cs="Times New Roman"/>
          <w:bCs/>
          <w:lang w:val="id-ID"/>
        </w:rPr>
        <w:lastRenderedPageBreak/>
        <w:t>sebelumnya. George G. Terry, mengatakan  pengawasan adalah untuk menentukan apa yang telah dicapai, mengadakan evaluasi atasnya dan mengambil tindakan korektif, bila diperlukan untuk menjamin agar hasilnya sesuai dengan rencan</w:t>
      </w:r>
      <w:r w:rsidR="00D10926" w:rsidRPr="00D036DD">
        <w:rPr>
          <w:rFonts w:ascii="Bookman Old Style" w:hAnsi="Bookman Old Style" w:cs="Times New Roman"/>
          <w:bCs/>
          <w:lang w:val="id-ID"/>
        </w:rPr>
        <w:t>a (Kosasibi Taruna Soepaji dalam Meliza Edtriani, 2012</w:t>
      </w:r>
      <w:r w:rsidR="005A3029" w:rsidRPr="00D036DD">
        <w:rPr>
          <w:rFonts w:ascii="Bookman Old Style" w:hAnsi="Bookman Old Style" w:cs="Times New Roman"/>
          <w:bCs/>
          <w:lang w:val="id-ID"/>
        </w:rPr>
        <w:t xml:space="preserve">). </w:t>
      </w:r>
      <w:r w:rsidR="00D2295B" w:rsidRPr="00D036DD">
        <w:rPr>
          <w:rFonts w:ascii="Bookman Old Style" w:hAnsi="Bookman Old Style" w:cs="Times New Roman"/>
          <w:bCs/>
          <w:lang w:val="id-ID"/>
        </w:rPr>
        <w:t xml:space="preserve"> </w:t>
      </w:r>
      <w:r w:rsidR="00652325" w:rsidRPr="00D036DD">
        <w:rPr>
          <w:rFonts w:ascii="Bookman Old Style" w:hAnsi="Bookman Old Style" w:cs="Times New Roman"/>
          <w:bCs/>
          <w:lang w:val="id-ID"/>
        </w:rPr>
        <w:t xml:space="preserve">Hasil penelitian  Meliza EdTriani (2012) menyimpulkan bahwa pelaksanaan pengawasan makanan dan minuman tanpa izin </w:t>
      </w:r>
      <w:r w:rsidR="00D10926" w:rsidRPr="00D036DD">
        <w:rPr>
          <w:rFonts w:ascii="Bookman Old Style" w:hAnsi="Bookman Old Style" w:cs="Times New Roman"/>
          <w:bCs/>
          <w:lang w:val="id-ID"/>
        </w:rPr>
        <w:t>edar (TIE) di Kota Pekanbaru dinilai</w:t>
      </w:r>
      <w:r>
        <w:rPr>
          <w:rFonts w:ascii="Bookman Old Style" w:hAnsi="Bookman Old Style" w:cs="Times New Roman"/>
          <w:bCs/>
          <w:lang w:val="id-ID"/>
        </w:rPr>
        <w:t xml:space="preserve"> dengan kategori masih </w:t>
      </w:r>
      <w:r w:rsidR="00D10926" w:rsidRPr="00D036DD">
        <w:rPr>
          <w:rFonts w:ascii="Bookman Old Style" w:hAnsi="Bookman Old Style" w:cs="Times New Roman"/>
          <w:bCs/>
          <w:lang w:val="id-ID"/>
        </w:rPr>
        <w:t xml:space="preserve"> “Cukup baik”  hal ini dapat dibuktikan dengan masih terdapatnya makanan dan minuman tanpa izin edar yang beredar di pasaran.</w:t>
      </w:r>
    </w:p>
    <w:p w14:paraId="6E6745B1" w14:textId="77777777" w:rsidR="00E72E12" w:rsidRPr="00D036DD" w:rsidRDefault="00E72E12" w:rsidP="00244BB7">
      <w:pPr>
        <w:spacing w:after="0" w:line="240" w:lineRule="auto"/>
        <w:ind w:firstLine="720"/>
        <w:jc w:val="both"/>
        <w:rPr>
          <w:rFonts w:ascii="Bookman Old Style" w:hAnsi="Bookman Old Style" w:cs="Times New Roman"/>
          <w:bCs/>
        </w:rPr>
      </w:pPr>
      <w:proofErr w:type="spellStart"/>
      <w:r w:rsidRPr="00D036DD">
        <w:rPr>
          <w:rFonts w:ascii="Bookman Old Style" w:hAnsi="Bookman Old Style" w:cs="Times New Roman"/>
          <w:bCs/>
        </w:rPr>
        <w:t>Pengawasan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terhadap</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penyelenggaraan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perlindungan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konsumen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serta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penerapan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peraturan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perundang</w:t>
      </w:r>
      <w:proofErr w:type="spellEnd"/>
      <w:r w:rsidRPr="00D036DD">
        <w:rPr>
          <w:rFonts w:ascii="Bookman Old Style" w:hAnsi="Bookman Old Style" w:cs="Times New Roman"/>
          <w:bCs/>
        </w:rPr>
        <w:t>–</w:t>
      </w:r>
      <w:proofErr w:type="spellStart"/>
      <w:r w:rsidRPr="00D036DD">
        <w:rPr>
          <w:rFonts w:ascii="Bookman Old Style" w:hAnsi="Bookman Old Style" w:cs="Times New Roman"/>
          <w:bCs/>
        </w:rPr>
        <w:t>undangan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diselenggarakan</w:t>
      </w:r>
      <w:proofErr w:type="spellEnd"/>
      <w:r w:rsidRPr="00D036DD">
        <w:rPr>
          <w:rFonts w:ascii="Bookman Old Style" w:hAnsi="Bookman Old Style" w:cs="Times New Roman"/>
          <w:bCs/>
        </w:rPr>
        <w:t xml:space="preserve"> oleh </w:t>
      </w:r>
      <w:proofErr w:type="spellStart"/>
      <w:r w:rsidRPr="00D036DD">
        <w:rPr>
          <w:rFonts w:ascii="Bookman Old Style" w:hAnsi="Bookman Old Style" w:cs="Times New Roman"/>
          <w:bCs/>
        </w:rPr>
        <w:t>Pemerintah</w:t>
      </w:r>
      <w:proofErr w:type="spellEnd"/>
      <w:r w:rsidRPr="00D036DD">
        <w:rPr>
          <w:rFonts w:ascii="Bookman Old Style" w:hAnsi="Bookman Old Style" w:cs="Times New Roman"/>
          <w:bCs/>
        </w:rPr>
        <w:t xml:space="preserve"> dan Masyarakat. </w:t>
      </w:r>
      <w:proofErr w:type="spellStart"/>
      <w:r w:rsidRPr="00D036DD">
        <w:rPr>
          <w:rFonts w:ascii="Bookman Old Style" w:hAnsi="Bookman Old Style" w:cs="Times New Roman"/>
          <w:bCs/>
        </w:rPr>
        <w:t>Pengawasan</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dilakukan</w:t>
      </w:r>
      <w:proofErr w:type="spellEnd"/>
      <w:r w:rsidRPr="00D036DD">
        <w:rPr>
          <w:rFonts w:ascii="Bookman Old Style" w:hAnsi="Bookman Old Style" w:cs="Times New Roman"/>
          <w:bCs/>
        </w:rPr>
        <w:t xml:space="preserve"> oleh </w:t>
      </w:r>
      <w:proofErr w:type="spellStart"/>
      <w:r w:rsidRPr="00D036DD">
        <w:rPr>
          <w:rFonts w:ascii="Bookman Old Style" w:hAnsi="Bookman Old Style" w:cs="Times New Roman"/>
          <w:bCs/>
        </w:rPr>
        <w:t>masyarakat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terhadap</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produk</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misalnya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pangan</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beredar</w:t>
      </w:r>
      <w:proofErr w:type="spellEnd"/>
      <w:r w:rsidRPr="00D036DD">
        <w:rPr>
          <w:rFonts w:ascii="Bookman Old Style" w:hAnsi="Bookman Old Style" w:cs="Times New Roman"/>
          <w:bCs/>
        </w:rPr>
        <w:t xml:space="preserve"> di </w:t>
      </w:r>
      <w:proofErr w:type="spellStart"/>
      <w:r w:rsidRPr="00D036DD">
        <w:rPr>
          <w:rFonts w:ascii="Bookman Old Style" w:hAnsi="Bookman Old Style" w:cs="Times New Roman"/>
          <w:bCs/>
        </w:rPr>
        <w:t>tengah</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masyarakat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hasil</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dari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pemantaun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dapat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dipublikasikan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kepada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masyarakat</w:t>
      </w:r>
      <w:proofErr w:type="spellEnd"/>
      <w:r w:rsidRPr="00D036DD">
        <w:rPr>
          <w:rFonts w:ascii="Bookman Old Style" w:hAnsi="Bookman Old Style" w:cs="Times New Roman"/>
          <w:bCs/>
        </w:rPr>
        <w:t xml:space="preserve"> dan </w:t>
      </w:r>
      <w:proofErr w:type="spellStart"/>
      <w:r w:rsidRPr="00D036DD">
        <w:rPr>
          <w:rFonts w:ascii="Bookman Old Style" w:hAnsi="Bookman Old Style" w:cs="Times New Roman"/>
          <w:bCs/>
        </w:rPr>
        <w:t>kepada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menteri</w:t>
      </w:r>
      <w:proofErr w:type="spellEnd"/>
      <w:r w:rsidRPr="00D036DD">
        <w:rPr>
          <w:rFonts w:ascii="Bookman Old Style" w:hAnsi="Bookman Old Style" w:cs="Times New Roman"/>
          <w:bCs/>
        </w:rPr>
        <w:t>/</w:t>
      </w:r>
      <w:proofErr w:type="spellStart"/>
      <w:r w:rsidRPr="00D036DD">
        <w:rPr>
          <w:rFonts w:ascii="Bookman Old Style" w:hAnsi="Bookman Old Style" w:cs="Times New Roman"/>
          <w:bCs/>
        </w:rPr>
        <w:t>menteri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terkait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Apabila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ternyata</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produk</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beredar</w:t>
      </w:r>
      <w:proofErr w:type="spellEnd"/>
      <w:r w:rsidRPr="00D036DD">
        <w:rPr>
          <w:rFonts w:ascii="Bookman Old Style" w:hAnsi="Bookman Old Style" w:cs="Times New Roman"/>
          <w:bCs/>
        </w:rPr>
        <w:t xml:space="preserve"> di </w:t>
      </w:r>
      <w:proofErr w:type="spellStart"/>
      <w:r w:rsidRPr="00D036DD">
        <w:rPr>
          <w:rFonts w:ascii="Bookman Old Style" w:hAnsi="Bookman Old Style" w:cs="Times New Roman"/>
          <w:bCs/>
        </w:rPr>
        <w:t>masyarakat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menyimpang</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dari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peraturan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perundang</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undangan</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berlaku</w:t>
      </w:r>
      <w:proofErr w:type="spellEnd"/>
      <w:r w:rsidRPr="00D036DD">
        <w:rPr>
          <w:rFonts w:ascii="Bookman Old Style" w:hAnsi="Bookman Old Style" w:cs="Times New Roman"/>
          <w:bCs/>
        </w:rPr>
        <w:t xml:space="preserve"> dan </w:t>
      </w:r>
      <w:proofErr w:type="spellStart"/>
      <w:r w:rsidRPr="00D036DD">
        <w:rPr>
          <w:rFonts w:ascii="Bookman Old Style" w:hAnsi="Bookman Old Style" w:cs="Times New Roman"/>
          <w:bCs/>
        </w:rPr>
        <w:t>dapat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membahayakan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konsumen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menteri</w:t>
      </w:r>
      <w:proofErr w:type="spellEnd"/>
      <w:r w:rsidRPr="00D036DD">
        <w:rPr>
          <w:rFonts w:ascii="Bookman Old Style" w:hAnsi="Bookman Old Style" w:cs="Times New Roman"/>
          <w:bCs/>
        </w:rPr>
        <w:t xml:space="preserve"> dan </w:t>
      </w:r>
      <w:proofErr w:type="spellStart"/>
      <w:r w:rsidRPr="00D036DD">
        <w:rPr>
          <w:rFonts w:ascii="Bookman Old Style" w:hAnsi="Bookman Old Style" w:cs="Times New Roman"/>
          <w:bCs/>
        </w:rPr>
        <w:t>atau</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menteri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terkait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dapat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mengambil</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tindakan</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Sedang</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pengawasan</w:t>
      </w:r>
      <w:proofErr w:type="spellEnd"/>
      <w:r w:rsidRPr="00D036DD">
        <w:rPr>
          <w:rFonts w:ascii="Bookman Old Style" w:hAnsi="Bookman Old Style" w:cs="Times New Roman"/>
          <w:bCs/>
        </w:rPr>
        <w:t xml:space="preserve"> yang </w:t>
      </w:r>
      <w:proofErr w:type="spellStart"/>
      <w:r w:rsidRPr="00D036DD">
        <w:rPr>
          <w:rFonts w:ascii="Bookman Old Style" w:hAnsi="Bookman Old Style" w:cs="Times New Roman"/>
          <w:bCs/>
        </w:rPr>
        <w:t>dilakukan</w:t>
      </w:r>
      <w:proofErr w:type="spellEnd"/>
      <w:r w:rsidRPr="00D036DD">
        <w:rPr>
          <w:rFonts w:ascii="Bookman Old Style" w:hAnsi="Bookman Old Style" w:cs="Times New Roman"/>
          <w:bCs/>
        </w:rPr>
        <w:t xml:space="preserve"> oleh </w:t>
      </w:r>
      <w:proofErr w:type="spellStart"/>
      <w:r w:rsidRPr="00D036DD">
        <w:rPr>
          <w:rFonts w:ascii="Bookman Old Style" w:hAnsi="Bookman Old Style" w:cs="Times New Roman"/>
          <w:bCs/>
        </w:rPr>
        <w:t>masyarakat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dapat</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melalui</w:t>
      </w:r>
      <w:proofErr w:type="spellEnd"/>
      <w:r w:rsidRPr="00D036DD">
        <w:rPr>
          <w:rFonts w:ascii="Bookman Old Style" w:hAnsi="Bookman Old Style" w:cs="Times New Roman"/>
          <w:bCs/>
        </w:rPr>
        <w:t xml:space="preserve"> (1) </w:t>
      </w:r>
      <w:proofErr w:type="spellStart"/>
      <w:r w:rsidRPr="00D036DD">
        <w:rPr>
          <w:rFonts w:ascii="Bookman Old Style" w:hAnsi="Bookman Old Style" w:cs="Times New Roman"/>
          <w:bCs/>
        </w:rPr>
        <w:t>Majelis</w:t>
      </w:r>
      <w:proofErr w:type="spellEnd"/>
      <w:r w:rsidRPr="00D036DD">
        <w:rPr>
          <w:rFonts w:ascii="Bookman Old Style" w:hAnsi="Bookman Old Style" w:cs="Times New Roman"/>
          <w:bCs/>
        </w:rPr>
        <w:t xml:space="preserve"> Ulama Indonesia </w:t>
      </w:r>
      <w:proofErr w:type="spellStart"/>
      <w:r w:rsidRPr="00D036DD">
        <w:rPr>
          <w:rFonts w:ascii="Bookman Old Style" w:hAnsi="Bookman Old Style" w:cs="Times New Roman"/>
          <w:bCs/>
        </w:rPr>
        <w:t>mengenai</w:t>
      </w:r>
      <w:proofErr w:type="spellEnd"/>
      <w:r w:rsidRPr="00D036DD">
        <w:rPr>
          <w:rFonts w:ascii="Bookman Old Style" w:hAnsi="Bookman Old Style" w:cs="Times New Roman"/>
          <w:bCs/>
        </w:rPr>
        <w:t xml:space="preserve"> </w:t>
      </w:r>
      <w:proofErr w:type="spellStart"/>
      <w:r w:rsidRPr="00D036DD">
        <w:rPr>
          <w:rFonts w:ascii="Bookman Old Style" w:hAnsi="Bookman Old Style" w:cs="Times New Roman"/>
          <w:bCs/>
        </w:rPr>
        <w:t>sertifikasi</w:t>
      </w:r>
      <w:proofErr w:type="spellEnd"/>
      <w:r w:rsidRPr="00D036DD">
        <w:rPr>
          <w:rFonts w:ascii="Bookman Old Style" w:hAnsi="Bookman Old Style" w:cs="Times New Roman"/>
          <w:bCs/>
        </w:rPr>
        <w:t xml:space="preserve"> label halal dan (2) </w:t>
      </w:r>
      <w:proofErr w:type="spellStart"/>
      <w:r w:rsidRPr="00D036DD">
        <w:rPr>
          <w:rFonts w:ascii="Bookman Old Style" w:hAnsi="Bookman Old Style" w:cs="Times New Roman"/>
          <w:bCs/>
        </w:rPr>
        <w:t>Organisasi</w:t>
      </w:r>
      <w:proofErr w:type="spellEnd"/>
      <w:r w:rsidRPr="00D036DD">
        <w:rPr>
          <w:rFonts w:ascii="Bookman Old Style" w:hAnsi="Bookman Old Style" w:cs="Times New Roman"/>
          <w:bCs/>
        </w:rPr>
        <w:t xml:space="preserve"> independent yang </w:t>
      </w:r>
      <w:proofErr w:type="spellStart"/>
      <w:r w:rsidRPr="00D036DD">
        <w:rPr>
          <w:rFonts w:ascii="Bookman Old Style" w:hAnsi="Bookman Old Style" w:cs="Times New Roman"/>
          <w:bCs/>
        </w:rPr>
        <w:t>menerbitkan</w:t>
      </w:r>
      <w:proofErr w:type="spellEnd"/>
      <w:r w:rsidRPr="00D036DD">
        <w:rPr>
          <w:rFonts w:ascii="Bookman Old Style" w:hAnsi="Bookman Old Style" w:cs="Times New Roman"/>
          <w:bCs/>
        </w:rPr>
        <w:t xml:space="preserve"> Indonesian</w:t>
      </w:r>
      <w:r w:rsidRPr="00D036DD">
        <w:rPr>
          <w:rFonts w:ascii="Bookman Old Style" w:hAnsi="Bookman Old Style" w:cs="Times New Roman"/>
          <w:bCs/>
          <w:i/>
        </w:rPr>
        <w:t xml:space="preserve"> </w:t>
      </w:r>
      <w:proofErr w:type="spellStart"/>
      <w:r w:rsidRPr="00244BB7">
        <w:rPr>
          <w:rFonts w:ascii="Bookman Old Style" w:hAnsi="Bookman Old Style" w:cs="Times New Roman"/>
          <w:b/>
          <w:bCs/>
          <w:i/>
        </w:rPr>
        <w:t>costumer</w:t>
      </w:r>
      <w:proofErr w:type="spellEnd"/>
      <w:r w:rsidRPr="00244BB7">
        <w:rPr>
          <w:rFonts w:ascii="Bookman Old Style" w:hAnsi="Bookman Old Style" w:cs="Times New Roman"/>
          <w:b/>
          <w:bCs/>
          <w:i/>
        </w:rPr>
        <w:t xml:space="preserve"> Satisfaction Award</w:t>
      </w:r>
      <w:r w:rsidRPr="00D036DD">
        <w:rPr>
          <w:rFonts w:ascii="Bookman Old Style" w:hAnsi="Bookman Old Style" w:cs="Times New Roman"/>
          <w:bCs/>
          <w:i/>
        </w:rPr>
        <w:t>.</w:t>
      </w:r>
      <w:r w:rsidR="005549AC" w:rsidRPr="00D036DD">
        <w:rPr>
          <w:rFonts w:ascii="Bookman Old Style" w:hAnsi="Bookman Old Style" w:cs="Times New Roman"/>
          <w:bCs/>
          <w:lang w:val="id-ID"/>
        </w:rPr>
        <w:t xml:space="preserve"> </w:t>
      </w:r>
    </w:p>
    <w:p w14:paraId="0AE97F9B" w14:textId="77777777" w:rsidR="00924452" w:rsidRPr="00D036DD" w:rsidRDefault="00924452" w:rsidP="00924452">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Undang–Undanga Perlindungan Konsumen (UUPK) yang secara  khusus  mengatur mengenai  perlindungan konsumen, pelaku usaha, penyelesaian sengketa, dan pengagawasan konsumen dan Undang– Undang  Pangan yang mengatur khusus mengenai perlindungan produk pangan agar dapat memenuhi nilai–nilai dasar tersebut  di</w:t>
      </w:r>
      <w:r w:rsidRPr="00D036DD">
        <w:rPr>
          <w:rFonts w:ascii="Bookman Old Style" w:hAnsi="Bookman Old Style" w:cs="Times New Roman"/>
        </w:rPr>
        <w:t xml:space="preserve"> </w:t>
      </w:r>
      <w:r w:rsidRPr="00D036DD">
        <w:rPr>
          <w:rFonts w:ascii="Bookman Old Style" w:hAnsi="Bookman Old Style" w:cs="Times New Roman"/>
          <w:lang w:val="id-ID"/>
        </w:rPr>
        <w:t>atas, perlu memperhatikan nilai filosofis, sosiologis dan yuridis dalam pembentukannya. Satjipto Rahardjo (1986: 68) mengemukakan bahwa:</w:t>
      </w:r>
      <w:r w:rsidRPr="00D036DD">
        <w:rPr>
          <w:rFonts w:ascii="Bookman Old Style" w:hAnsi="Bookman Old Style" w:cs="Times New Roman"/>
        </w:rPr>
        <w:t xml:space="preserve"> (a) </w:t>
      </w:r>
      <w:r w:rsidRPr="00D036DD">
        <w:rPr>
          <w:rFonts w:ascii="Bookman Old Style" w:hAnsi="Bookman Old Style" w:cs="Times New Roman"/>
          <w:lang w:val="id-ID"/>
        </w:rPr>
        <w:t xml:space="preserve"> </w:t>
      </w:r>
      <w:r w:rsidRPr="00D036DD">
        <w:rPr>
          <w:rFonts w:ascii="Bookman Old Style" w:hAnsi="Bookman Old Style" w:cs="Times New Roman"/>
          <w:b/>
          <w:i/>
          <w:lang w:val="id-ID"/>
        </w:rPr>
        <w:t>Filosofi</w:t>
      </w:r>
      <w:r w:rsidRPr="00D036DD">
        <w:rPr>
          <w:rFonts w:ascii="Bookman Old Style" w:hAnsi="Bookman Old Style" w:cs="Times New Roman"/>
          <w:lang w:val="id-ID"/>
        </w:rPr>
        <w:t xml:space="preserve"> adalah padangan hidup bangsa Indonesia dalam berbangsa dan bernegara, yaitu Pancasila. Penjabaran nilai–nilai Pancasila dalam hukum mencerminkan suatu keadilan, ketertiban dan kesejateraan yang diinginkan oleh masyarakat Indonesia, (b) </w:t>
      </w:r>
      <w:r w:rsidRPr="00D036DD">
        <w:rPr>
          <w:rFonts w:ascii="Bookman Old Style" w:hAnsi="Bookman Old Style" w:cs="Times New Roman"/>
          <w:b/>
          <w:i/>
          <w:lang w:val="id-ID"/>
        </w:rPr>
        <w:t>Sosiologi</w:t>
      </w:r>
      <w:r w:rsidRPr="00D036DD">
        <w:rPr>
          <w:rFonts w:ascii="Bookman Old Style" w:hAnsi="Bookman Old Style" w:cs="Times New Roman"/>
          <w:i/>
          <w:lang w:val="id-ID"/>
        </w:rPr>
        <w:t>,</w:t>
      </w:r>
      <w:r w:rsidRPr="00D036DD">
        <w:rPr>
          <w:rFonts w:ascii="Bookman Old Style" w:hAnsi="Bookman Old Style" w:cs="Times New Roman"/>
          <w:lang w:val="id-ID"/>
        </w:rPr>
        <w:t xml:space="preserve"> yaitu budaya bangsa Indonesia yang tumbuh dan berkembang sesuai dengan kesadaran masyarakat Indonesia yang berbhineka Tunggal Ika, berwawasan Nusantara, dan (c)  </w:t>
      </w:r>
      <w:r w:rsidRPr="00D036DD">
        <w:rPr>
          <w:rFonts w:ascii="Bookman Old Style" w:hAnsi="Bookman Old Style" w:cs="Times New Roman"/>
          <w:b/>
          <w:i/>
          <w:lang w:val="id-ID"/>
        </w:rPr>
        <w:t>Yuridis</w:t>
      </w:r>
      <w:r w:rsidRPr="00D036DD">
        <w:rPr>
          <w:rFonts w:ascii="Bookman Old Style" w:hAnsi="Bookman Old Style" w:cs="Times New Roman"/>
          <w:lang w:val="id-ID"/>
        </w:rPr>
        <w:t>, yaitu nilai-nilai dasar UUD 1945, yang dijiwai oleh nilai-nilai keadilan  bagi seluruh lapisan masyarakat yang tidak memihak kepada kepentingan orang seorang saja, melainkan kepentingan orang banyak.</w:t>
      </w:r>
    </w:p>
    <w:p w14:paraId="3AD10ACA" w14:textId="77777777" w:rsidR="00924452" w:rsidRPr="00D036DD" w:rsidRDefault="00924452" w:rsidP="00924452">
      <w:pPr>
        <w:spacing w:after="0" w:line="240" w:lineRule="auto"/>
        <w:ind w:left="60" w:firstLine="507"/>
        <w:jc w:val="both"/>
        <w:rPr>
          <w:rFonts w:ascii="Bookman Old Style" w:hAnsi="Bookman Old Style" w:cs="Times New Roman"/>
          <w:lang w:val="id-ID"/>
        </w:rPr>
      </w:pPr>
      <w:proofErr w:type="spellStart"/>
      <w:r w:rsidRPr="00D036DD">
        <w:rPr>
          <w:rFonts w:ascii="Bookman Old Style" w:hAnsi="Bookman Old Style" w:cs="Times New Roman"/>
        </w:rPr>
        <w:t>Alasan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diperlukannya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bagi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adalah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bervariasinya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barang</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jasa</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beredar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baik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hasil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produksi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dalam</w:t>
      </w:r>
      <w:proofErr w:type="spellEnd"/>
      <w:r w:rsidRPr="00D036DD">
        <w:rPr>
          <w:rFonts w:ascii="Bookman Old Style" w:hAnsi="Bookman Old Style" w:cs="Times New Roman"/>
        </w:rPr>
        <w:t xml:space="preserve"> negeri </w:t>
      </w:r>
      <w:proofErr w:type="spellStart"/>
      <w:r w:rsidRPr="00D036DD">
        <w:rPr>
          <w:rFonts w:ascii="Bookman Old Style" w:hAnsi="Bookman Old Style" w:cs="Times New Roman"/>
        </w:rPr>
        <w:t>maupun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hasil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produksi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luar</w:t>
      </w:r>
      <w:proofErr w:type="spellEnd"/>
      <w:r w:rsidRPr="00D036DD">
        <w:rPr>
          <w:rFonts w:ascii="Bookman Old Style" w:hAnsi="Bookman Old Style" w:cs="Times New Roman"/>
        </w:rPr>
        <w:t xml:space="preserve"> negeri, </w:t>
      </w:r>
      <w:proofErr w:type="spellStart"/>
      <w:r w:rsidRPr="00D036DD">
        <w:rPr>
          <w:rFonts w:ascii="Bookman Old Style" w:hAnsi="Bookman Old Style" w:cs="Times New Roman"/>
        </w:rPr>
        <w:t>karena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perkembangan</w:t>
      </w:r>
      <w:proofErr w:type="spellEnd"/>
      <w:r w:rsidRPr="00D036DD">
        <w:rPr>
          <w:rFonts w:ascii="Bookman Old Style" w:hAnsi="Bookman Old Style" w:cs="Times New Roman"/>
        </w:rPr>
        <w:t xml:space="preserve"> di </w:t>
      </w:r>
      <w:proofErr w:type="spellStart"/>
      <w:r w:rsidRPr="00D036DD">
        <w:rPr>
          <w:rFonts w:ascii="Bookman Old Style" w:hAnsi="Bookman Old Style" w:cs="Times New Roman"/>
        </w:rPr>
        <w:t>bidang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perdagangan</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perindustrian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nasional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serta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adanya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arus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globalisasi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Kondisi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demikian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dapat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mengakibatkan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kedudukan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pelaku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usaha</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menjadi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seimbang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Dalam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hal</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ini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berada</w:t>
      </w:r>
      <w:proofErr w:type="spellEnd"/>
      <w:r w:rsidRPr="00D036DD">
        <w:rPr>
          <w:rFonts w:ascii="Bookman Old Style" w:hAnsi="Bookman Old Style" w:cs="Times New Roman"/>
        </w:rPr>
        <w:t xml:space="preserve"> pada </w:t>
      </w:r>
      <w:proofErr w:type="spellStart"/>
      <w:r w:rsidRPr="00D036DD">
        <w:rPr>
          <w:rFonts w:ascii="Bookman Old Style" w:hAnsi="Bookman Old Style" w:cs="Times New Roman"/>
        </w:rPr>
        <w:t>posisi</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lemah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sehingga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diperlukan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bagi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tetapi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tetap</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memperhatikan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kepentingan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pelaku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usaha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Keseimbangan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dapat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dicapai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dengan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campur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tangan</w:t>
      </w:r>
      <w:proofErr w:type="spellEnd"/>
      <w:r w:rsidRPr="00D036DD">
        <w:rPr>
          <w:rFonts w:ascii="Bookman Old Style" w:hAnsi="Bookman Old Style" w:cs="Times New Roman"/>
        </w:rPr>
        <w:t xml:space="preserve"> negara </w:t>
      </w:r>
      <w:proofErr w:type="spellStart"/>
      <w:r w:rsidRPr="00D036DD">
        <w:rPr>
          <w:rFonts w:ascii="Bookman Old Style" w:hAnsi="Bookman Old Style" w:cs="Times New Roman"/>
        </w:rPr>
        <w:t>melalui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sistem</w:t>
      </w:r>
      <w:proofErr w:type="spellEnd"/>
      <w:r w:rsidRPr="00D036DD">
        <w:rPr>
          <w:rFonts w:ascii="Bookman Old Style" w:hAnsi="Bookman Old Style" w:cs="Times New Roman"/>
        </w:rPr>
        <w:t xml:space="preserve"> HPK yang </w:t>
      </w:r>
      <w:proofErr w:type="spellStart"/>
      <w:r w:rsidRPr="00D036DD">
        <w:rPr>
          <w:rFonts w:ascii="Bookman Old Style" w:hAnsi="Bookman Old Style" w:cs="Times New Roman"/>
        </w:rPr>
        <w:t>diharapkan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dapat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memberdayakan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karena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mudah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mengharapkan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kesadaran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pelaku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usaha</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lastRenderedPageBreak/>
        <w:t>berpegang</w:t>
      </w:r>
      <w:proofErr w:type="spellEnd"/>
      <w:r w:rsidRPr="00D036DD">
        <w:rPr>
          <w:rFonts w:ascii="Bookman Old Style" w:hAnsi="Bookman Old Style" w:cs="Times New Roman"/>
        </w:rPr>
        <w:t xml:space="preserve"> pada </w:t>
      </w:r>
      <w:proofErr w:type="spellStart"/>
      <w:r w:rsidRPr="00D036DD">
        <w:rPr>
          <w:rFonts w:ascii="Bookman Old Style" w:hAnsi="Bookman Old Style" w:cs="Times New Roman"/>
        </w:rPr>
        <w:t>prinsip</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ekonominya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Pertimbangan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pembentukan</w:t>
      </w:r>
      <w:proofErr w:type="spellEnd"/>
      <w:r w:rsidRPr="00D036DD">
        <w:rPr>
          <w:rFonts w:ascii="Bookman Old Style" w:hAnsi="Bookman Old Style" w:cs="Times New Roman"/>
        </w:rPr>
        <w:t xml:space="preserve"> UUPK dan </w:t>
      </w:r>
      <w:proofErr w:type="spellStart"/>
      <w:r w:rsidRPr="00D036DD">
        <w:rPr>
          <w:rFonts w:ascii="Bookman Old Style" w:hAnsi="Bookman Old Style" w:cs="Times New Roman"/>
        </w:rPr>
        <w:t>penjelasan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Umum</w:t>
      </w:r>
      <w:proofErr w:type="spellEnd"/>
      <w:r w:rsidRPr="00D036DD">
        <w:rPr>
          <w:rFonts w:ascii="Bookman Old Style" w:hAnsi="Bookman Old Style" w:cs="Times New Roman"/>
        </w:rPr>
        <w:t xml:space="preserve"> UUPK</w:t>
      </w:r>
      <w:r w:rsidRPr="00D036DD">
        <w:rPr>
          <w:rFonts w:ascii="Bookman Old Style" w:hAnsi="Bookman Old Style" w:cs="Times New Roman"/>
          <w:lang w:val="id-ID"/>
        </w:rPr>
        <w:t>)</w:t>
      </w:r>
    </w:p>
    <w:p w14:paraId="0097CB0B" w14:textId="77777777" w:rsidR="00924452" w:rsidRPr="00D036DD" w:rsidRDefault="00924452" w:rsidP="00924452">
      <w:pPr>
        <w:spacing w:after="0" w:line="240" w:lineRule="auto"/>
        <w:ind w:firstLine="630"/>
        <w:jc w:val="both"/>
        <w:rPr>
          <w:rFonts w:ascii="Bookman Old Style" w:hAnsi="Bookman Old Style" w:cs="Times New Roman"/>
          <w:lang w:val="id-ID"/>
        </w:rPr>
      </w:pPr>
      <w:r w:rsidRPr="00D036DD">
        <w:rPr>
          <w:rFonts w:ascii="Bookman Old Style" w:hAnsi="Bookman Old Style" w:cs="Times New Roman"/>
          <w:lang w:val="id-ID"/>
        </w:rPr>
        <w:t xml:space="preserve">Selanjutanya masih dalam konsep teori yang terkait dengan Perlindungan hukum konsumen pangan yaitu </w:t>
      </w:r>
      <w:r w:rsidRPr="00D036DD">
        <w:rPr>
          <w:rFonts w:ascii="Bookman Old Style" w:hAnsi="Bookman Old Style" w:cs="Times New Roman"/>
          <w:b/>
          <w:lang w:val="id-ID"/>
        </w:rPr>
        <w:t xml:space="preserve"> “konsep tentang Pelayanan Publik“ </w:t>
      </w:r>
      <w:r w:rsidRPr="00D036DD">
        <w:rPr>
          <w:rFonts w:ascii="Bookman Old Style" w:hAnsi="Bookman Old Style" w:cs="Times New Roman"/>
          <w:lang w:val="id-ID"/>
        </w:rPr>
        <w:t xml:space="preserve">bahwa menurut Pasal 1 ayat (1 ) UU No. 37 Tahun 2008 menyebutkan bahwa </w:t>
      </w:r>
      <w:r w:rsidRPr="00D036DD">
        <w:rPr>
          <w:rFonts w:ascii="Bookman Old Style" w:hAnsi="Bookman Old Style" w:cs="Times New Roman"/>
          <w:i/>
          <w:lang w:val="id-ID"/>
        </w:rPr>
        <w:t xml:space="preserve">Ombudsman </w:t>
      </w:r>
      <w:r w:rsidRPr="00D036DD">
        <w:rPr>
          <w:rFonts w:ascii="Bookman Old Style" w:hAnsi="Bookman Old Style" w:cs="Times New Roman"/>
          <w:lang w:val="id-ID"/>
        </w:rPr>
        <w:t xml:space="preserve"> adalah lembaga negara yang mempunyai kewenangan mengawasai penyelenggaraan </w:t>
      </w:r>
      <w:r w:rsidRPr="00D036DD">
        <w:rPr>
          <w:rFonts w:ascii="Bookman Old Style" w:hAnsi="Bookman Old Style" w:cs="Times New Roman"/>
          <w:i/>
          <w:lang w:val="id-ID"/>
        </w:rPr>
        <w:t xml:space="preserve">pelayanan publik“ </w:t>
      </w:r>
      <w:r w:rsidRPr="00D036DD">
        <w:rPr>
          <w:rFonts w:ascii="Bookman Old Style" w:hAnsi="Bookman Old Style" w:cs="Times New Roman"/>
          <w:lang w:val="id-ID"/>
        </w:rPr>
        <w:t xml:space="preserve">baik yang diselenggarakan oleh peyelenggara negara atau pemerintah, termasuk yang di selenggarakan oleh BUMN, BUMN, dan BHMN, serta badan swasta  atau perorangan yang diberi tugas menyelenggarakan pekerjaan publik tertentu dan sebagian atau seluruh dananya bersumber dari APBN dan/atau APBD. Undang – Undang ini terkait langsung dengan Undang – Undang No. 28 Tahun 1999 tentang Penyelenggaraan Negara menetapakan asas – asas Umum Penyelenggaraan negara yang terkait dengan “ Pelayanan Publik “ yaitu : Asas kepastian hukum, Asas tertib penyelengaraan negara, Asas kepentingan umum,  asas keterbukaan, Asas proposionalitas, Asas profesionalisme </w:t>
      </w:r>
      <w:r w:rsidRPr="00D036DD">
        <w:rPr>
          <w:rFonts w:ascii="Bookman Old Style" w:hAnsi="Bookman Old Style" w:cs="Times New Roman"/>
        </w:rPr>
        <w:t>d</w:t>
      </w:r>
      <w:r w:rsidRPr="00D036DD">
        <w:rPr>
          <w:rFonts w:ascii="Bookman Old Style" w:hAnsi="Bookman Old Style" w:cs="Times New Roman"/>
          <w:lang w:val="id-ID"/>
        </w:rPr>
        <w:t>an asas akuntabilitas. (Mukarom &amp; Muhimudin; 2015)</w:t>
      </w:r>
    </w:p>
    <w:p w14:paraId="5A550870" w14:textId="77777777" w:rsidR="00924452" w:rsidRPr="00D036DD" w:rsidRDefault="00924452" w:rsidP="00924452">
      <w:pPr>
        <w:spacing w:after="0" w:line="240" w:lineRule="auto"/>
        <w:jc w:val="both"/>
        <w:rPr>
          <w:rFonts w:ascii="Bookman Old Style" w:hAnsi="Bookman Old Style" w:cs="Times New Roman"/>
          <w:bCs/>
        </w:rPr>
      </w:pPr>
      <w:r w:rsidRPr="00D036DD">
        <w:rPr>
          <w:rFonts w:ascii="Bookman Old Style" w:hAnsi="Bookman Old Style" w:cs="Times New Roman"/>
          <w:b/>
          <w:bCs/>
          <w:lang w:val="id-ID"/>
        </w:rPr>
        <w:t xml:space="preserve">           Asas hukum</w:t>
      </w:r>
      <w:r w:rsidRPr="00D036DD">
        <w:rPr>
          <w:rFonts w:ascii="Bookman Old Style" w:hAnsi="Bookman Old Style" w:cs="Times New Roman"/>
          <w:bCs/>
          <w:lang w:val="id-ID"/>
        </w:rPr>
        <w:t xml:space="preserve"> </w:t>
      </w:r>
      <w:r w:rsidRPr="00D036DD">
        <w:rPr>
          <w:rFonts w:ascii="Bookman Old Style" w:hAnsi="Bookman Old Style" w:cs="Times New Roman"/>
          <w:bCs/>
          <w:i/>
          <w:lang w:val="id-ID"/>
        </w:rPr>
        <w:t>(rechtsbeginsel)</w:t>
      </w:r>
      <w:r w:rsidRPr="00D036DD">
        <w:rPr>
          <w:rFonts w:ascii="Bookman Old Style" w:hAnsi="Bookman Old Style" w:cs="Times New Roman"/>
          <w:bCs/>
          <w:lang w:val="id-ID"/>
        </w:rPr>
        <w:t xml:space="preserve"> adalah dasar dari peraturan</w:t>
      </w:r>
      <w:r w:rsidRPr="00D036DD">
        <w:rPr>
          <w:rFonts w:ascii="Bookman Old Style" w:hAnsi="Bookman Old Style" w:cs="Times New Roman"/>
          <w:bCs/>
        </w:rPr>
        <w:t>-</w:t>
      </w:r>
      <w:r w:rsidRPr="00D036DD">
        <w:rPr>
          <w:rFonts w:ascii="Bookman Old Style" w:hAnsi="Bookman Old Style" w:cs="Times New Roman"/>
          <w:bCs/>
          <w:lang w:val="id-ID"/>
        </w:rPr>
        <w:t>peraturan, yang meng</w:t>
      </w:r>
      <w:r w:rsidRPr="00D036DD">
        <w:rPr>
          <w:rFonts w:ascii="Bookman Old Style" w:hAnsi="Bookman Old Style" w:cs="Times New Roman"/>
          <w:bCs/>
        </w:rPr>
        <w:t>k</w:t>
      </w:r>
      <w:r w:rsidRPr="00D036DD">
        <w:rPr>
          <w:rFonts w:ascii="Bookman Old Style" w:hAnsi="Bookman Old Style" w:cs="Times New Roman"/>
          <w:bCs/>
          <w:lang w:val="id-ID"/>
        </w:rPr>
        <w:t xml:space="preserve">ualifikasikan </w:t>
      </w:r>
      <w:r w:rsidRPr="00D036DD">
        <w:rPr>
          <w:rFonts w:ascii="Bookman Old Style" w:hAnsi="Bookman Old Style" w:cs="Times New Roman"/>
          <w:bCs/>
          <w:i/>
          <w:lang w:val="id-ID"/>
        </w:rPr>
        <w:t>(kwalificeren)</w:t>
      </w:r>
      <w:r w:rsidRPr="00D036DD">
        <w:rPr>
          <w:rFonts w:ascii="Bookman Old Style" w:hAnsi="Bookman Old Style" w:cs="Times New Roman"/>
          <w:bCs/>
          <w:lang w:val="id-ID"/>
        </w:rPr>
        <w:t xml:space="preserve"> beberapa peraturan hukum. Sehingga peraturan–peraturan hukum itu bersama–sama merupakan satu lembaga hukum (Satjipto Rahardjo, 2008). Asas hukum merupakan pondasi suatu perundang-undangan. Bila asas hukum tersebut dikesampingkan, maka bangunan undang-undang dan segenap peraturan pelaksanaannya akan runtuh,  Satjipto Rahardjo (2008), mengatakan asas hukum, bukan peraturan hukum    pokok pikiran yang bersifat umum dan menjadi latar belakang dari peraturan hukum yang konkret (hukum positif).Selanjutnya beliau juga mengatakan bahwa  asas hukum adalah jiwanya peraturan hukum karena ia merupakan dasar lahirnya peraturan hukum, ia adalah ra</w:t>
      </w:r>
      <w:r w:rsidRPr="00D036DD">
        <w:rPr>
          <w:rFonts w:ascii="Bookman Old Style" w:hAnsi="Bookman Old Style" w:cs="Times New Roman"/>
          <w:bCs/>
        </w:rPr>
        <w:t>s</w:t>
      </w:r>
      <w:r w:rsidRPr="00D036DD">
        <w:rPr>
          <w:rFonts w:ascii="Bookman Old Style" w:hAnsi="Bookman Old Style" w:cs="Times New Roman"/>
          <w:bCs/>
          <w:lang w:val="id-ID"/>
        </w:rPr>
        <w:t>io legisnya peraturan hukum.</w:t>
      </w:r>
    </w:p>
    <w:p w14:paraId="0B31874F" w14:textId="77777777" w:rsidR="00924452" w:rsidRPr="00D036DD" w:rsidRDefault="00924452" w:rsidP="00997798">
      <w:pPr>
        <w:spacing w:after="0" w:line="240" w:lineRule="auto"/>
        <w:ind w:firstLine="567"/>
        <w:jc w:val="both"/>
        <w:rPr>
          <w:rFonts w:ascii="Bookman Old Style" w:hAnsi="Bookman Old Style" w:cs="Times New Roman"/>
          <w:b/>
          <w:bCs/>
          <w:lang w:val="id-ID"/>
        </w:rPr>
      </w:pPr>
      <w:r w:rsidRPr="00D036DD">
        <w:rPr>
          <w:rFonts w:ascii="Bookman Old Style" w:hAnsi="Bookman Old Style" w:cs="Times New Roman"/>
          <w:lang w:val="id-ID"/>
        </w:rPr>
        <w:t>Asas–asas Hukum Perlindungan konsumen yang dikelompokkan dalam 3 (tiga) kelompok yaitu asas keadilan, kemanfaatan dan kepastian hukum. Dalam hukum ekonomi keadilan disejajarkan dengan asas keseimbangan, kemanfaatan disejajarkan dengan asas efisiensi. Asas kepastian hukum disejajarkan dengan asas efisiensi karena menurut Himawan bahwa Hukum yang berwibawa berarti hukum yang efisiensi, di bawah naungan  mana seseorang dapat melaksanakan hak–haknya tanpa ketakutan dan melaksanakan kewajibannya tanpa penyimpangan.</w:t>
      </w:r>
    </w:p>
    <w:p w14:paraId="06209FBE" w14:textId="77777777" w:rsidR="00924452" w:rsidRPr="00D036DD" w:rsidRDefault="00924452" w:rsidP="00924452">
      <w:pPr>
        <w:spacing w:after="0" w:line="240" w:lineRule="auto"/>
        <w:jc w:val="both"/>
        <w:rPr>
          <w:rFonts w:ascii="Bookman Old Style" w:hAnsi="Bookman Old Style" w:cs="Times New Roman"/>
          <w:lang w:val="id-ID"/>
        </w:rPr>
      </w:pPr>
      <w:r w:rsidRPr="00D036DD">
        <w:rPr>
          <w:rFonts w:ascii="Bookman Old Style" w:hAnsi="Bookman Old Style" w:cs="Times New Roman"/>
          <w:lang w:val="id-ID"/>
        </w:rPr>
        <w:t xml:space="preserve">          </w:t>
      </w:r>
      <w:r w:rsidR="00997798">
        <w:rPr>
          <w:rFonts w:ascii="Bookman Old Style" w:hAnsi="Bookman Old Style" w:cs="Times New Roman"/>
          <w:lang w:val="id-ID"/>
        </w:rPr>
        <w:t>Sedang dalam t</w:t>
      </w:r>
      <w:r w:rsidRPr="00D036DD">
        <w:rPr>
          <w:rFonts w:ascii="Bookman Old Style" w:hAnsi="Bookman Old Style" w:cs="Times New Roman"/>
          <w:lang w:val="id-ID"/>
        </w:rPr>
        <w:t xml:space="preserve">eori tujuan hukum yang bisa dikategorikan agak lengkap dan komplek adalah apa yang dikemukakan oleh </w:t>
      </w:r>
      <w:r w:rsidRPr="00D036DD">
        <w:rPr>
          <w:rFonts w:ascii="Bookman Old Style" w:hAnsi="Bookman Old Style" w:cs="Times New Roman"/>
          <w:i/>
          <w:lang w:val="id-ID"/>
        </w:rPr>
        <w:t>Roscou Pound</w:t>
      </w:r>
      <w:r w:rsidRPr="00D036DD">
        <w:rPr>
          <w:rFonts w:ascii="Bookman Old Style" w:hAnsi="Bookman Old Style" w:cs="Times New Roman"/>
          <w:lang w:val="id-ID"/>
        </w:rPr>
        <w:t xml:space="preserve"> mengemukakan bahwa tujuan hukum untuk melindungi kepentingan manusia </w:t>
      </w:r>
      <w:r w:rsidRPr="00D036DD">
        <w:rPr>
          <w:rFonts w:ascii="Bookman Old Style" w:hAnsi="Bookman Old Style" w:cs="Times New Roman"/>
          <w:i/>
          <w:lang w:val="id-ID"/>
        </w:rPr>
        <w:t>(</w:t>
      </w:r>
      <w:r w:rsidRPr="00997798">
        <w:rPr>
          <w:rFonts w:ascii="Bookman Old Style" w:hAnsi="Bookman Old Style" w:cs="Times New Roman"/>
          <w:b/>
          <w:i/>
          <w:lang w:val="id-ID"/>
        </w:rPr>
        <w:t>law as tool of social engineering</w:t>
      </w:r>
      <w:r w:rsidRPr="00D036DD">
        <w:rPr>
          <w:rFonts w:ascii="Bookman Old Style" w:hAnsi="Bookman Old Style" w:cs="Times New Roman"/>
          <w:lang w:val="id-ID"/>
        </w:rPr>
        <w:t xml:space="preserve">) (Roscou Pound, dalam Lili Rasyidi, 2002) kepentingan manusia adalah suatu tuntuntan yang dilindungi dan dipenuhi manusia dalam bidang hukum. </w:t>
      </w:r>
      <w:r w:rsidRPr="00D036DD">
        <w:rPr>
          <w:rFonts w:ascii="Bookman Old Style" w:hAnsi="Bookman Old Style" w:cs="Times New Roman"/>
          <w:i/>
          <w:lang w:val="id-ID"/>
        </w:rPr>
        <w:t>Roscou Pound</w:t>
      </w:r>
      <w:r w:rsidRPr="00D036DD">
        <w:rPr>
          <w:rFonts w:ascii="Bookman Old Style" w:hAnsi="Bookman Old Style" w:cs="Times New Roman"/>
          <w:lang w:val="id-ID"/>
        </w:rPr>
        <w:t xml:space="preserve"> membagi kepentingan manusia yang dilindungi hukum menjadi 3 (tiga), yaitu</w:t>
      </w:r>
      <w:r w:rsidRPr="00D036DD">
        <w:rPr>
          <w:rFonts w:ascii="Bookman Old Style" w:hAnsi="Bookman Old Style" w:cs="Times New Roman"/>
          <w:i/>
          <w:lang w:val="id-ID"/>
        </w:rPr>
        <w:t xml:space="preserve">:  </w:t>
      </w:r>
      <w:r w:rsidRPr="00997798">
        <w:rPr>
          <w:rFonts w:ascii="Bookman Old Style" w:hAnsi="Bookman Old Style" w:cs="Times New Roman"/>
          <w:b/>
          <w:i/>
          <w:lang w:val="id-ID"/>
        </w:rPr>
        <w:t>public interest</w:t>
      </w:r>
      <w:r w:rsidRPr="00D036DD">
        <w:rPr>
          <w:rFonts w:ascii="Bookman Old Style" w:hAnsi="Bookman Old Style" w:cs="Times New Roman"/>
          <w:lang w:val="id-ID"/>
        </w:rPr>
        <w:t xml:space="preserve"> (kepentingan umum), </w:t>
      </w:r>
      <w:r w:rsidRPr="00997798">
        <w:rPr>
          <w:rFonts w:ascii="Bookman Old Style" w:hAnsi="Bookman Old Style" w:cs="Times New Roman"/>
          <w:b/>
          <w:i/>
          <w:lang w:val="id-ID"/>
        </w:rPr>
        <w:t>social interest</w:t>
      </w:r>
      <w:r w:rsidRPr="00D036DD">
        <w:rPr>
          <w:rFonts w:ascii="Bookman Old Style" w:hAnsi="Bookman Old Style" w:cs="Times New Roman"/>
          <w:lang w:val="id-ID"/>
        </w:rPr>
        <w:t xml:space="preserve">  (kepentingan masyarakat)  dan </w:t>
      </w:r>
      <w:r w:rsidRPr="00997798">
        <w:rPr>
          <w:rFonts w:ascii="Bookman Old Style" w:hAnsi="Bookman Old Style" w:cs="Times New Roman"/>
          <w:b/>
          <w:i/>
          <w:lang w:val="id-ID"/>
        </w:rPr>
        <w:t>privat interest</w:t>
      </w:r>
      <w:r w:rsidRPr="00997798">
        <w:rPr>
          <w:rFonts w:ascii="Bookman Old Style" w:hAnsi="Bookman Old Style" w:cs="Times New Roman"/>
          <w:b/>
          <w:lang w:val="id-ID"/>
        </w:rPr>
        <w:t xml:space="preserve"> </w:t>
      </w:r>
      <w:r w:rsidRPr="00D036DD">
        <w:rPr>
          <w:rFonts w:ascii="Bookman Old Style" w:hAnsi="Bookman Old Style" w:cs="Times New Roman"/>
          <w:lang w:val="id-ID"/>
        </w:rPr>
        <w:t xml:space="preserve">(kepentingan individu) (Lili Rasyidi, 1988:228 – 231). Kepentingan umum  yang utama meliputi </w:t>
      </w:r>
      <w:r w:rsidRPr="00D036DD">
        <w:rPr>
          <w:rFonts w:ascii="Bookman Old Style" w:hAnsi="Bookman Old Style" w:cs="Times New Roman"/>
        </w:rPr>
        <w:t xml:space="preserve">(a). </w:t>
      </w:r>
      <w:r w:rsidRPr="00D036DD">
        <w:rPr>
          <w:rFonts w:ascii="Bookman Old Style" w:hAnsi="Bookman Old Style" w:cs="Times New Roman"/>
          <w:lang w:val="id-ID"/>
        </w:rPr>
        <w:t>Kepentingan</w:t>
      </w:r>
      <w:r w:rsidRPr="00D036DD">
        <w:rPr>
          <w:rFonts w:ascii="Bookman Old Style" w:hAnsi="Bookman Old Style" w:cs="Times New Roman"/>
        </w:rPr>
        <w:t xml:space="preserve"> </w:t>
      </w:r>
      <w:r w:rsidRPr="00D036DD">
        <w:rPr>
          <w:rFonts w:ascii="Bookman Old Style" w:hAnsi="Bookman Old Style" w:cs="Times New Roman"/>
          <w:lang w:val="id-ID"/>
        </w:rPr>
        <w:t xml:space="preserve">negara sebagai badan hukum dalam mempertahankan kepribadian dan </w:t>
      </w:r>
      <w:r w:rsidRPr="00D036DD">
        <w:rPr>
          <w:rFonts w:ascii="Bookman Old Style" w:hAnsi="Bookman Old Style" w:cs="Times New Roman"/>
          <w:lang w:val="id-ID"/>
        </w:rPr>
        <w:lastRenderedPageBreak/>
        <w:t>substansinya; dan</w:t>
      </w:r>
      <w:r w:rsidRPr="00D036DD">
        <w:rPr>
          <w:rFonts w:ascii="Bookman Old Style" w:hAnsi="Bookman Old Style" w:cs="Times New Roman"/>
        </w:rPr>
        <w:t xml:space="preserve"> (b) </w:t>
      </w:r>
      <w:r w:rsidRPr="00D036DD">
        <w:rPr>
          <w:rFonts w:ascii="Bookman Old Style" w:hAnsi="Bookman Old Style" w:cs="Times New Roman"/>
          <w:lang w:val="id-ID"/>
        </w:rPr>
        <w:t>Kepentingan–kepentingan dari negara sebaga penjaga kepentingan masyarakat.</w:t>
      </w:r>
    </w:p>
    <w:p w14:paraId="2C9CFEC9" w14:textId="77777777" w:rsidR="00924452" w:rsidRPr="00D036DD" w:rsidRDefault="00924452" w:rsidP="00924452">
      <w:pPr>
        <w:spacing w:after="0" w:line="240" w:lineRule="auto"/>
        <w:ind w:firstLine="720"/>
        <w:jc w:val="both"/>
        <w:rPr>
          <w:rFonts w:ascii="Bookman Old Style" w:hAnsi="Bookman Old Style" w:cs="Times New Roman"/>
          <w:bCs/>
        </w:rPr>
      </w:pPr>
      <w:r w:rsidRPr="00D036DD">
        <w:rPr>
          <w:rFonts w:ascii="Bookman Old Style" w:hAnsi="Bookman Old Style" w:cs="Times New Roman"/>
          <w:bCs/>
          <w:lang w:val="id-ID"/>
        </w:rPr>
        <w:t>Terkait dengan tujuan perlindungan Konsumen yang sejalan dengan tujuan hukum umum</w:t>
      </w:r>
      <w:r w:rsidRPr="00D036DD">
        <w:rPr>
          <w:rFonts w:ascii="Bookman Old Style" w:hAnsi="Bookman Old Style" w:cs="Times New Roman"/>
          <w:b/>
          <w:bCs/>
          <w:lang w:val="id-ID"/>
        </w:rPr>
        <w:t xml:space="preserve">, </w:t>
      </w:r>
      <w:r w:rsidRPr="00D036DD">
        <w:rPr>
          <w:rFonts w:ascii="Bookman Old Style" w:hAnsi="Bookman Old Style" w:cs="Times New Roman"/>
          <w:bCs/>
          <w:lang w:val="id-ID"/>
        </w:rPr>
        <w:t>tujuan di bentuknya Undang–Undang Pangan juga sejalan dengan ke–2 tujuan tersebut, dijelaskan sebagai berikut, “Tujuan Peraturan, Pembinaan, dan Pengawasan Pangan adalah: (a) tersedianya pangan yang memenuhi persyaratan keamanan, mutu, dan gizi bagi kepentingan kesehatan manusia, (b) terciptanya perdagangan pangan yang jujur dan bertanggung jawab dan, (c) tercukupnya tingkat kecukupan pangan dengan harga yang wajar dan terjangkau sesuai dengan kebutuhan masyarakat (sumber, Penjelasan Undang–undang Pangan).</w:t>
      </w:r>
    </w:p>
    <w:p w14:paraId="1DE738CB" w14:textId="77777777" w:rsidR="00924452" w:rsidRPr="00D036DD" w:rsidRDefault="00924452" w:rsidP="00924452">
      <w:pPr>
        <w:spacing w:after="0" w:line="240" w:lineRule="auto"/>
        <w:jc w:val="both"/>
        <w:rPr>
          <w:rFonts w:ascii="Bookman Old Style" w:hAnsi="Bookman Old Style" w:cs="Times New Roman"/>
          <w:bCs/>
          <w:lang w:val="id-ID"/>
        </w:rPr>
      </w:pPr>
      <w:r w:rsidRPr="00D036DD">
        <w:rPr>
          <w:rFonts w:ascii="Bookman Old Style" w:hAnsi="Bookman Old Style" w:cs="Times New Roman"/>
          <w:bCs/>
          <w:lang w:val="id-ID"/>
        </w:rPr>
        <w:t xml:space="preserve">           Sebagaimana konsep teori kemanfaatan yang terkait dalam fokus penelitian ini,  untuk tataran “</w:t>
      </w:r>
      <w:r w:rsidRPr="00997798">
        <w:rPr>
          <w:rFonts w:ascii="Bookman Old Style" w:hAnsi="Bookman Old Style" w:cs="Times New Roman"/>
          <w:b/>
          <w:bCs/>
          <w:i/>
          <w:lang w:val="id-ID"/>
        </w:rPr>
        <w:t>Aplication Theory</w:t>
      </w:r>
      <w:r w:rsidRPr="00D036DD">
        <w:rPr>
          <w:rFonts w:ascii="Bookman Old Style" w:hAnsi="Bookman Old Style" w:cs="Times New Roman"/>
          <w:b/>
          <w:bCs/>
          <w:lang w:val="id-ID"/>
        </w:rPr>
        <w:t xml:space="preserve">“ </w:t>
      </w:r>
      <w:r w:rsidRPr="00D036DD">
        <w:rPr>
          <w:rFonts w:ascii="Bookman Old Style" w:hAnsi="Bookman Old Style" w:cs="Times New Roman"/>
          <w:bCs/>
          <w:lang w:val="id-ID"/>
        </w:rPr>
        <w:t xml:space="preserve">Keseimbangan atau Harmoni  dari tujuan hukum Timur yang menjadi rujukan dalam penelitian ini yaitu tujuan hukum adalah keadilan dan keadilan adalah harmonisasi (keseimbangan), harmonisasi (keseimbangan) adalah kedamaian. Jadi berbeda dengan tujuan hukum Barat, maka tujuan hukum bangsa– bangsa Timur yang masih menggunakan kultur hukum asli mereka, salah satu contohnya adalah Jepang, sama sekali tidak menggunakan konsep tujuan hukum barat, yaitu keadilan, kemanfaatan dan kepastian hukum. di Jepang di mana para penegak hukum lebih berorentasi pada tujuan hukum yaitu harmonisasi (keseimbangan) menuju perdamaian </w:t>
      </w:r>
      <w:r w:rsidRPr="00D036DD">
        <w:rPr>
          <w:rFonts w:ascii="Bookman Old Style" w:hAnsi="Bookman Old Style" w:cs="Times New Roman"/>
          <w:bCs/>
          <w:i/>
          <w:lang w:val="id-ID"/>
        </w:rPr>
        <w:t>(</w:t>
      </w:r>
      <w:r w:rsidRPr="00997798">
        <w:rPr>
          <w:rFonts w:ascii="Bookman Old Style" w:hAnsi="Bookman Old Style" w:cs="Times New Roman"/>
          <w:b/>
          <w:bCs/>
          <w:i/>
          <w:lang w:val="id-ID"/>
        </w:rPr>
        <w:t>peace</w:t>
      </w:r>
      <w:r w:rsidRPr="00D036DD">
        <w:rPr>
          <w:rFonts w:ascii="Bookman Old Style" w:hAnsi="Bookman Old Style" w:cs="Times New Roman"/>
          <w:bCs/>
          <w:i/>
          <w:lang w:val="id-ID"/>
        </w:rPr>
        <w:t>)</w:t>
      </w:r>
      <w:r w:rsidRPr="00D036DD">
        <w:rPr>
          <w:rFonts w:ascii="Bookman Old Style" w:hAnsi="Bookman Old Style" w:cs="Times New Roman"/>
          <w:bCs/>
          <w:lang w:val="id-ID"/>
        </w:rPr>
        <w:t xml:space="preserve"> dalam istilah Jepangnya </w:t>
      </w:r>
      <w:r w:rsidRPr="00D036DD">
        <w:rPr>
          <w:rFonts w:ascii="Bookman Old Style" w:hAnsi="Bookman Old Style" w:cs="Times New Roman"/>
          <w:bCs/>
          <w:i/>
          <w:lang w:val="id-ID"/>
        </w:rPr>
        <w:t>Heiwa atau Heion</w:t>
      </w:r>
      <w:r w:rsidRPr="00D036DD">
        <w:rPr>
          <w:rFonts w:ascii="Bookman Old Style" w:hAnsi="Bookman Old Style" w:cs="Times New Roman"/>
          <w:bCs/>
          <w:lang w:val="id-ID"/>
        </w:rPr>
        <w:t xml:space="preserve">, tetapi sebenarnya dalam paradikma hukum di Jepang  tujuan hukum hanyalah </w:t>
      </w:r>
      <w:r w:rsidRPr="00D036DD">
        <w:rPr>
          <w:rFonts w:ascii="Bookman Old Style" w:hAnsi="Bookman Old Style" w:cs="Times New Roman"/>
          <w:bCs/>
          <w:i/>
          <w:lang w:val="id-ID"/>
        </w:rPr>
        <w:t>Chiad Hanji (</w:t>
      </w:r>
      <w:r w:rsidRPr="00997798">
        <w:rPr>
          <w:rFonts w:ascii="Bookman Old Style" w:hAnsi="Bookman Old Style" w:cs="Times New Roman"/>
          <w:b/>
          <w:bCs/>
          <w:i/>
          <w:lang w:val="id-ID"/>
        </w:rPr>
        <w:t>justice of the peace)</w:t>
      </w:r>
      <w:r w:rsidRPr="00D036DD">
        <w:rPr>
          <w:rFonts w:ascii="Bookman Old Style" w:hAnsi="Bookman Old Style" w:cs="Times New Roman"/>
          <w:bCs/>
          <w:i/>
          <w:lang w:val="id-ID"/>
        </w:rPr>
        <w:t xml:space="preserve"> </w:t>
      </w:r>
      <w:r w:rsidRPr="00D036DD">
        <w:rPr>
          <w:rFonts w:ascii="Bookman Old Style" w:hAnsi="Bookman Old Style" w:cs="Times New Roman"/>
          <w:bCs/>
          <w:lang w:val="id-ID"/>
        </w:rPr>
        <w:t xml:space="preserve">yaitu keadilan dari harmonisasi (keseimbangan) dan perdamaian. Hukum di Jepang menciptakan perdamaian bagi warga masyarakat, dan di dalam perdamaian itu terkandung keadilan. </w:t>
      </w:r>
    </w:p>
    <w:p w14:paraId="4A7A7A12" w14:textId="77777777" w:rsidR="006B1644" w:rsidRPr="00D036DD" w:rsidRDefault="006B1644" w:rsidP="006B1644">
      <w:pPr>
        <w:spacing w:after="0" w:line="240" w:lineRule="auto"/>
        <w:ind w:firstLine="720"/>
        <w:jc w:val="both"/>
        <w:outlineLvl w:val="0"/>
        <w:rPr>
          <w:rFonts w:ascii="Bookman Old Style" w:hAnsi="Bookman Old Style" w:cs="Times New Roman"/>
          <w:bCs/>
          <w:lang w:val="id-ID"/>
        </w:rPr>
      </w:pPr>
      <w:r w:rsidRPr="00D036DD">
        <w:rPr>
          <w:rFonts w:ascii="Bookman Old Style" w:hAnsi="Bookman Old Style" w:cs="Times New Roman"/>
          <w:bCs/>
          <w:lang w:val="id-ID"/>
        </w:rPr>
        <w:t>Pengertian konsumen dalam arti umum adalah pemakai, pengguna dan/atau pemanfaat barang dan/atau jasa untuk tujuan tertentu. (Sumarwan 2011</w:t>
      </w:r>
      <w:r w:rsidR="00192236" w:rsidRPr="00D036DD">
        <w:rPr>
          <w:rFonts w:ascii="Bookman Old Style" w:hAnsi="Bookman Old Style" w:cs="Times New Roman"/>
          <w:bCs/>
          <w:lang w:val="id-ID"/>
        </w:rPr>
        <w:t xml:space="preserve"> dalam Sri Lestari, 2018</w:t>
      </w:r>
      <w:r w:rsidRPr="00D036DD">
        <w:rPr>
          <w:rFonts w:ascii="Bookman Old Style" w:hAnsi="Bookman Old Style" w:cs="Times New Roman"/>
          <w:bCs/>
          <w:lang w:val="id-ID"/>
        </w:rPr>
        <w:t>).  Berdasarkan pengertian tersebut di</w:t>
      </w:r>
      <w:r w:rsidRPr="00D036DD">
        <w:rPr>
          <w:rFonts w:ascii="Bookman Old Style" w:hAnsi="Bookman Old Style" w:cs="Times New Roman"/>
          <w:bCs/>
        </w:rPr>
        <w:t xml:space="preserve"> </w:t>
      </w:r>
      <w:r w:rsidRPr="00D036DD">
        <w:rPr>
          <w:rFonts w:ascii="Bookman Old Style" w:hAnsi="Bookman Old Style" w:cs="Times New Roman"/>
          <w:bCs/>
          <w:lang w:val="id-ID"/>
        </w:rPr>
        <w:t xml:space="preserve">atas adalah subyek yang disebut sebagai konsumen berarti orang yang berstatus sebagai pemakai barang dan jasa.  Istilah </w:t>
      </w:r>
      <w:r w:rsidRPr="00D036DD">
        <w:rPr>
          <w:rFonts w:ascii="Bookman Old Style" w:hAnsi="Bookman Old Style" w:cs="Times New Roman"/>
          <w:b/>
          <w:bCs/>
          <w:lang w:val="id-ID"/>
        </w:rPr>
        <w:t>“orang”</w:t>
      </w:r>
      <w:r w:rsidRPr="00D036DD">
        <w:rPr>
          <w:rFonts w:ascii="Bookman Old Style" w:hAnsi="Bookman Old Style" w:cs="Times New Roman"/>
          <w:bCs/>
          <w:lang w:val="id-ID"/>
        </w:rPr>
        <w:t xml:space="preserve"> sebetulnya menimbulkan keraguan, apakah hanya orang individual yang lazim disebut </w:t>
      </w:r>
      <w:r w:rsidRPr="00D036DD">
        <w:rPr>
          <w:rFonts w:ascii="Bookman Old Style" w:hAnsi="Bookman Old Style" w:cs="Times New Roman"/>
          <w:bCs/>
          <w:i/>
          <w:lang w:val="id-ID"/>
        </w:rPr>
        <w:t xml:space="preserve">natuurlijke person </w:t>
      </w:r>
      <w:r w:rsidRPr="00D036DD">
        <w:rPr>
          <w:rFonts w:ascii="Bookman Old Style" w:hAnsi="Bookman Old Style" w:cs="Times New Roman"/>
          <w:bCs/>
          <w:lang w:val="id-ID"/>
        </w:rPr>
        <w:t xml:space="preserve">atau termasuk juga badan hukum atau </w:t>
      </w:r>
      <w:r w:rsidRPr="00D036DD">
        <w:rPr>
          <w:rFonts w:ascii="Bookman Old Style" w:hAnsi="Bookman Old Style" w:cs="Times New Roman"/>
          <w:bCs/>
          <w:i/>
          <w:lang w:val="id-ID"/>
        </w:rPr>
        <w:t>recht person</w:t>
      </w:r>
      <w:r w:rsidRPr="00D036DD">
        <w:rPr>
          <w:rFonts w:ascii="Bookman Old Style" w:hAnsi="Bookman Old Style" w:cs="Times New Roman"/>
          <w:bCs/>
          <w:lang w:val="id-ID"/>
        </w:rPr>
        <w:t xml:space="preserve">. Menurut   Nasution, orang yang dimaksudkan adalah orang alami bukan badan hukum. Sebab yang memakai, menggunakan dan yang memanfaatkan barang atau jasa untuk kepentingan sendiri, keluarga, orang lain, maupun mahkluk hidup lain tidak untuk diperdagangkan hanyalah orang alami atau manusia. </w:t>
      </w:r>
    </w:p>
    <w:p w14:paraId="57A9D277" w14:textId="77777777" w:rsidR="006B1644" w:rsidRPr="00D036DD" w:rsidRDefault="006B1644" w:rsidP="006B1644">
      <w:pPr>
        <w:spacing w:after="0" w:line="240" w:lineRule="auto"/>
        <w:ind w:firstLine="567"/>
        <w:jc w:val="both"/>
        <w:rPr>
          <w:rFonts w:ascii="Bookman Old Style" w:hAnsi="Bookman Old Style" w:cs="Times New Roman"/>
          <w:lang w:val="id-ID"/>
        </w:rPr>
      </w:pPr>
      <w:r w:rsidRPr="00D036DD">
        <w:rPr>
          <w:rFonts w:ascii="Bookman Old Style" w:hAnsi="Bookman Old Style" w:cs="Times New Roman"/>
          <w:lang w:val="id-ID"/>
        </w:rPr>
        <w:t xml:space="preserve">Dalam pasal 6 UUPK diatur bahwa </w:t>
      </w:r>
      <w:r w:rsidRPr="00D036DD">
        <w:rPr>
          <w:rFonts w:ascii="Bookman Old Style" w:hAnsi="Bookman Old Style" w:cs="Times New Roman"/>
          <w:b/>
          <w:i/>
          <w:lang w:val="id-ID"/>
        </w:rPr>
        <w:t>“Kewajiban konsumen</w:t>
      </w:r>
      <w:r w:rsidRPr="00D036DD">
        <w:rPr>
          <w:rFonts w:ascii="Bookman Old Style" w:hAnsi="Bookman Old Style" w:cs="Times New Roman"/>
          <w:lang w:val="id-ID"/>
        </w:rPr>
        <w:t xml:space="preserve"> adalah (a) membaca atau mengikuti petunjuk informasi dan prosedur pemakaian atau pemanfaatan barang dan/atau jasa demi keamanan dan keselamatan;  (b)  beritikat baik dalam melakukan transaksi pembelian barang dan/atau jasa; (c) membayar sesuai dengan nilai tukar yang disepakati; dan (d) mengikuti upaya penyelesaian hukum sengketa perlindungan konsumen secara patut”. </w:t>
      </w:r>
      <w:proofErr w:type="spellStart"/>
      <w:r w:rsidRPr="00D036DD">
        <w:rPr>
          <w:rFonts w:ascii="Bookman Old Style" w:hAnsi="Bookman Old Style" w:cs="Times New Roman"/>
        </w:rPr>
        <w:t>Selain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mempunyai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juga </w:t>
      </w:r>
      <w:proofErr w:type="spellStart"/>
      <w:r w:rsidRPr="00D036DD">
        <w:rPr>
          <w:rFonts w:ascii="Bookman Old Style" w:hAnsi="Bookman Old Style" w:cs="Times New Roman"/>
        </w:rPr>
        <w:t>dibebani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kewajiban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Adapun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analisis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terhadap</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ketentuan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tersebut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penulis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menggunakan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uraian-uraian</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dikemukakan</w:t>
      </w:r>
      <w:proofErr w:type="spellEnd"/>
      <w:r w:rsidRPr="00D036DD">
        <w:rPr>
          <w:rFonts w:ascii="Bookman Old Style" w:hAnsi="Bookman Old Style" w:cs="Times New Roman"/>
        </w:rPr>
        <w:t xml:space="preserve"> oleh</w:t>
      </w:r>
      <w:r w:rsidRPr="00D036DD">
        <w:rPr>
          <w:rFonts w:ascii="Bookman Old Style" w:hAnsi="Bookman Old Style" w:cs="Times New Roman"/>
          <w:b/>
          <w:bCs/>
        </w:rPr>
        <w:t xml:space="preserve"> </w:t>
      </w:r>
      <w:r w:rsidRPr="00D036DD">
        <w:rPr>
          <w:rFonts w:ascii="Bookman Old Style" w:hAnsi="Bookman Old Style" w:cs="Times New Roman"/>
          <w:iCs/>
        </w:rPr>
        <w:t xml:space="preserve">Ahmadi </w:t>
      </w:r>
      <w:proofErr w:type="spellStart"/>
      <w:r w:rsidRPr="00D036DD">
        <w:rPr>
          <w:rFonts w:ascii="Bookman Old Style" w:hAnsi="Bookman Old Style" w:cs="Times New Roman"/>
          <w:iCs/>
        </w:rPr>
        <w:t>Miru</w:t>
      </w:r>
      <w:proofErr w:type="spellEnd"/>
      <w:r w:rsidR="00192236" w:rsidRPr="00D036DD">
        <w:rPr>
          <w:rFonts w:ascii="Bookman Old Style" w:hAnsi="Bookman Old Style" w:cs="Times New Roman"/>
          <w:iCs/>
          <w:lang w:val="id-ID"/>
        </w:rPr>
        <w:t xml:space="preserve"> dan  Sutarman Yodo</w:t>
      </w:r>
      <w:r w:rsidRPr="00D036DD">
        <w:rPr>
          <w:rFonts w:ascii="Bookman Old Style" w:hAnsi="Bookman Old Style" w:cs="Times New Roman"/>
        </w:rPr>
        <w:t xml:space="preserve"> </w:t>
      </w:r>
      <w:r w:rsidRPr="00D036DD">
        <w:rPr>
          <w:rFonts w:ascii="Bookman Old Style" w:hAnsi="Bookman Old Style" w:cs="Times New Roman"/>
        </w:rPr>
        <w:lastRenderedPageBreak/>
        <w:t xml:space="preserve">(2004), </w:t>
      </w:r>
      <w:proofErr w:type="spellStart"/>
      <w:r w:rsidRPr="00D036DD">
        <w:rPr>
          <w:rFonts w:ascii="Bookman Old Style" w:hAnsi="Bookman Old Style" w:cs="Times New Roman"/>
        </w:rPr>
        <w:t>bahwa</w:t>
      </w:r>
      <w:proofErr w:type="spellEnd"/>
      <w:r w:rsidR="00192236" w:rsidRPr="00D036DD">
        <w:rPr>
          <w:rFonts w:ascii="Bookman Old Style" w:hAnsi="Bookman Old Style" w:cs="Times New Roman"/>
          <w:lang w:val="id-ID"/>
        </w:rPr>
        <w:t xml:space="preserve"> konsumen wajib</w:t>
      </w:r>
      <w:r w:rsidRPr="00D036DD">
        <w:rPr>
          <w:rFonts w:ascii="Bookman Old Style" w:hAnsi="Bookman Old Style" w:cs="Times New Roman"/>
        </w:rPr>
        <w:t xml:space="preserve">: (a)  </w:t>
      </w:r>
      <w:proofErr w:type="spellStart"/>
      <w:r w:rsidRPr="00D036DD">
        <w:rPr>
          <w:rFonts w:ascii="Bookman Old Style" w:hAnsi="Bookman Old Style" w:cs="Times New Roman"/>
        </w:rPr>
        <w:t>membaca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atau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mengikuti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petunjuk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informasi</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prosedur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pemakaian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atau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pemanfaatan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barang</w:t>
      </w:r>
      <w:proofErr w:type="spellEnd"/>
      <w:r w:rsidRPr="00D036DD">
        <w:rPr>
          <w:rFonts w:ascii="Bookman Old Style" w:hAnsi="Bookman Old Style" w:cs="Times New Roman"/>
        </w:rPr>
        <w:t xml:space="preserve"> dan/</w:t>
      </w:r>
      <w:proofErr w:type="spellStart"/>
      <w:r w:rsidRPr="00D036DD">
        <w:rPr>
          <w:rFonts w:ascii="Bookman Old Style" w:hAnsi="Bookman Old Style" w:cs="Times New Roman"/>
        </w:rPr>
        <w:t>atau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jasa</w:t>
      </w:r>
      <w:proofErr w:type="spellEnd"/>
      <w:r w:rsidRPr="00D036DD">
        <w:rPr>
          <w:rFonts w:ascii="Bookman Old Style" w:hAnsi="Bookman Old Style" w:cs="Times New Roman"/>
        </w:rPr>
        <w:t xml:space="preserve"> demi </w:t>
      </w:r>
      <w:proofErr w:type="spellStart"/>
      <w:r w:rsidRPr="00D036DD">
        <w:rPr>
          <w:rFonts w:ascii="Bookman Old Style" w:hAnsi="Bookman Old Style" w:cs="Times New Roman"/>
        </w:rPr>
        <w:t>keamanan</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keselamatan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merupakan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hal</w:t>
      </w:r>
      <w:proofErr w:type="spellEnd"/>
      <w:r w:rsidRPr="00D036DD">
        <w:rPr>
          <w:rFonts w:ascii="Bookman Old Style" w:hAnsi="Bookman Old Style" w:cs="Times New Roman"/>
        </w:rPr>
        <w:t xml:space="preserve"> yang </w:t>
      </w:r>
      <w:proofErr w:type="spellStart"/>
      <w:r w:rsidRPr="00D036DD">
        <w:rPr>
          <w:rFonts w:ascii="Bookman Old Style" w:hAnsi="Bookman Old Style" w:cs="Times New Roman"/>
        </w:rPr>
        <w:t>penting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mengingat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seringnya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pelaku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usaha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menyampaikan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peringatan</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instruksi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secara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jelas</w:t>
      </w:r>
      <w:proofErr w:type="spellEnd"/>
      <w:r w:rsidRPr="00D036DD">
        <w:rPr>
          <w:rFonts w:ascii="Bookman Old Style" w:hAnsi="Bookman Old Style" w:cs="Times New Roman"/>
        </w:rPr>
        <w:t xml:space="preserve"> pada label </w:t>
      </w:r>
      <w:proofErr w:type="spellStart"/>
      <w:r w:rsidRPr="00D036DD">
        <w:rPr>
          <w:rFonts w:ascii="Bookman Old Style" w:hAnsi="Bookman Old Style" w:cs="Times New Roman"/>
        </w:rPr>
        <w:t>suatu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produk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namun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tidak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membacanya</w:t>
      </w:r>
      <w:proofErr w:type="spellEnd"/>
      <w:r w:rsidRPr="00D036DD">
        <w:rPr>
          <w:rFonts w:ascii="Bookman Old Style" w:hAnsi="Bookman Old Style" w:cs="Times New Roman"/>
        </w:rPr>
        <w:t xml:space="preserve">. (b) </w:t>
      </w:r>
      <w:proofErr w:type="spellStart"/>
      <w:r w:rsidRPr="00D036DD">
        <w:rPr>
          <w:rFonts w:ascii="Bookman Old Style" w:hAnsi="Bookman Old Style" w:cs="Times New Roman"/>
        </w:rPr>
        <w:t>beritikat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baik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hanya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tertuju</w:t>
      </w:r>
      <w:proofErr w:type="spellEnd"/>
      <w:r w:rsidRPr="00D036DD">
        <w:rPr>
          <w:rFonts w:ascii="Bookman Old Style" w:hAnsi="Bookman Old Style" w:cs="Times New Roman"/>
        </w:rPr>
        <w:t xml:space="preserve"> pada </w:t>
      </w:r>
      <w:proofErr w:type="spellStart"/>
      <w:r w:rsidRPr="00D036DD">
        <w:rPr>
          <w:rFonts w:ascii="Bookman Old Style" w:hAnsi="Bookman Old Style" w:cs="Times New Roman"/>
        </w:rPr>
        <w:t>saat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transaksi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pembelian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barang</w:t>
      </w:r>
      <w:proofErr w:type="spellEnd"/>
      <w:r w:rsidRPr="00D036DD">
        <w:rPr>
          <w:rFonts w:ascii="Bookman Old Style" w:hAnsi="Bookman Old Style" w:cs="Times New Roman"/>
        </w:rPr>
        <w:t xml:space="preserve"> dan/</w:t>
      </w:r>
      <w:proofErr w:type="spellStart"/>
      <w:r w:rsidRPr="00D036DD">
        <w:rPr>
          <w:rFonts w:ascii="Bookman Old Style" w:hAnsi="Bookman Old Style" w:cs="Times New Roman"/>
        </w:rPr>
        <w:t>atau</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jasa</w:t>
      </w:r>
      <w:proofErr w:type="spellEnd"/>
      <w:r w:rsidRPr="00D036DD">
        <w:rPr>
          <w:rFonts w:ascii="Bookman Old Style" w:hAnsi="Bookman Old Style" w:cs="Times New Roman"/>
        </w:rPr>
        <w:t xml:space="preserve">. </w:t>
      </w:r>
      <w:r w:rsidR="00192236" w:rsidRPr="00D036DD">
        <w:rPr>
          <w:rFonts w:ascii="Bookman Old Style" w:hAnsi="Bookman Old Style" w:cs="Times New Roman"/>
        </w:rPr>
        <w:t>D</w:t>
      </w:r>
      <w:r w:rsidRPr="00D036DD">
        <w:rPr>
          <w:rFonts w:ascii="Bookman Old Style" w:hAnsi="Bookman Old Style" w:cs="Times New Roman"/>
        </w:rPr>
        <w:t xml:space="preserve">an (c) </w:t>
      </w:r>
      <w:proofErr w:type="spellStart"/>
      <w:r w:rsidRPr="00D036DD">
        <w:rPr>
          <w:rFonts w:ascii="Bookman Old Style" w:hAnsi="Bookman Old Style" w:cs="Times New Roman"/>
        </w:rPr>
        <w:t>mengikuti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upaya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penyelesaian</w:t>
      </w:r>
      <w:proofErr w:type="spellEnd"/>
      <w:r w:rsidRPr="00D036DD">
        <w:rPr>
          <w:rFonts w:ascii="Bookman Old Style" w:hAnsi="Bookman Old Style" w:cs="Times New Roman"/>
        </w:rPr>
        <w:t xml:space="preserve"> </w:t>
      </w:r>
      <w:r w:rsidR="00192236" w:rsidRPr="00D036DD">
        <w:rPr>
          <w:rFonts w:ascii="Bookman Old Style" w:hAnsi="Bookman Old Style" w:cs="Times New Roman"/>
        </w:rPr>
        <w:pgNum/>
      </w:r>
      <w:proofErr w:type="spellStart"/>
      <w:r w:rsidR="00192236" w:rsidRPr="00D036DD">
        <w:rPr>
          <w:rFonts w:ascii="Bookman Old Style" w:hAnsi="Bookman Old Style" w:cs="Times New Roman"/>
        </w:rPr>
        <w:t>okum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sengketa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secara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patut</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adalah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mengimbangi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untuk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mendapatkan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upaya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penyelesaian</w:t>
      </w:r>
      <w:proofErr w:type="spellEnd"/>
      <w:r w:rsidRPr="00D036DD">
        <w:rPr>
          <w:rFonts w:ascii="Bookman Old Style" w:hAnsi="Bookman Old Style" w:cs="Times New Roman"/>
        </w:rPr>
        <w:t xml:space="preserve"> </w:t>
      </w:r>
      <w:r w:rsidR="00192236" w:rsidRPr="00D036DD">
        <w:rPr>
          <w:rFonts w:ascii="Bookman Old Style" w:hAnsi="Bookman Old Style" w:cs="Times New Roman"/>
        </w:rPr>
        <w:pgNum/>
      </w:r>
      <w:proofErr w:type="spellStart"/>
      <w:r w:rsidR="00192236" w:rsidRPr="00D036DD">
        <w:rPr>
          <w:rFonts w:ascii="Bookman Old Style" w:hAnsi="Bookman Old Style" w:cs="Times New Roman"/>
        </w:rPr>
        <w:t>okum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sengketa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secara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patut</w:t>
      </w:r>
      <w:proofErr w:type="spellEnd"/>
      <w:r w:rsidRPr="00D036DD">
        <w:rPr>
          <w:rFonts w:ascii="Bookman Old Style" w:hAnsi="Bookman Old Style" w:cs="Times New Roman"/>
        </w:rPr>
        <w:t xml:space="preserve">. </w:t>
      </w:r>
    </w:p>
    <w:p w14:paraId="28FBF57A" w14:textId="77777777" w:rsidR="00393ADE" w:rsidRPr="00D036DD" w:rsidRDefault="00393ADE" w:rsidP="002B1445">
      <w:pPr>
        <w:spacing w:after="0" w:line="240" w:lineRule="auto"/>
        <w:jc w:val="both"/>
        <w:rPr>
          <w:rFonts w:ascii="Bookman Old Style" w:hAnsi="Bookman Old Style" w:cs="Times New Roman"/>
          <w:b/>
          <w:lang w:val="id-ID"/>
        </w:rPr>
      </w:pPr>
    </w:p>
    <w:p w14:paraId="6504FF6B" w14:textId="77777777" w:rsidR="00393ADE" w:rsidRPr="00D036DD" w:rsidRDefault="00393ADE" w:rsidP="002B1445">
      <w:pPr>
        <w:spacing w:after="0" w:line="240" w:lineRule="auto"/>
        <w:jc w:val="both"/>
        <w:rPr>
          <w:rFonts w:ascii="Bookman Old Style" w:hAnsi="Bookman Old Style" w:cs="Times New Roman"/>
          <w:b/>
          <w:lang w:val="id-ID"/>
        </w:rPr>
      </w:pPr>
    </w:p>
    <w:p w14:paraId="0BC78B42" w14:textId="77777777" w:rsidR="00307A01" w:rsidRPr="00D036DD" w:rsidRDefault="00F23946" w:rsidP="00F23946">
      <w:pPr>
        <w:spacing w:after="0" w:line="240" w:lineRule="auto"/>
        <w:jc w:val="both"/>
        <w:rPr>
          <w:rFonts w:ascii="Bookman Old Style" w:hAnsi="Bookman Old Style" w:cs="Times New Roman"/>
          <w:b/>
          <w:lang w:val="id-ID"/>
        </w:rPr>
      </w:pPr>
      <w:r>
        <w:rPr>
          <w:rFonts w:ascii="Bookman Old Style" w:hAnsi="Bookman Old Style" w:cs="Times New Roman"/>
          <w:b/>
          <w:lang w:val="id-ID"/>
        </w:rPr>
        <w:t>II</w:t>
      </w:r>
      <w:r w:rsidR="00192236" w:rsidRPr="00D036DD">
        <w:rPr>
          <w:rFonts w:ascii="Bookman Old Style" w:hAnsi="Bookman Old Style" w:cs="Times New Roman"/>
          <w:b/>
          <w:lang w:val="id-ID"/>
        </w:rPr>
        <w:t>. METODE PENELITIAN</w:t>
      </w:r>
    </w:p>
    <w:p w14:paraId="01361F39" w14:textId="77777777" w:rsidR="00BE226D" w:rsidRDefault="004006E7" w:rsidP="00BE226D">
      <w:pPr>
        <w:spacing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Dalam melakukan suuatu penellitian i</w:t>
      </w:r>
      <w:r w:rsidR="00997798">
        <w:rPr>
          <w:rFonts w:ascii="Bookman Old Style" w:hAnsi="Bookman Old Style" w:cs="Times New Roman"/>
          <w:lang w:val="id-ID"/>
        </w:rPr>
        <w:t xml:space="preserve">lmiah jelas </w:t>
      </w:r>
      <w:r w:rsidRPr="00D036DD">
        <w:rPr>
          <w:rFonts w:ascii="Bookman Old Style" w:hAnsi="Bookman Old Style" w:cs="Times New Roman"/>
          <w:lang w:val="id-ID"/>
        </w:rPr>
        <w:t>harus menggunaka</w:t>
      </w:r>
      <w:r w:rsidR="00997798">
        <w:rPr>
          <w:rFonts w:ascii="Bookman Old Style" w:hAnsi="Bookman Old Style" w:cs="Times New Roman"/>
          <w:lang w:val="id-ID"/>
        </w:rPr>
        <w:t xml:space="preserve">n metode, karena ciri khas penemuan </w:t>
      </w:r>
      <w:r w:rsidRPr="00D036DD">
        <w:rPr>
          <w:rFonts w:ascii="Bookman Old Style" w:hAnsi="Bookman Old Style" w:cs="Times New Roman"/>
          <w:lang w:val="id-ID"/>
        </w:rPr>
        <w:t xml:space="preserve"> ilmu adalah  menggunakan metode. </w:t>
      </w:r>
      <w:r w:rsidR="00997798">
        <w:rPr>
          <w:rFonts w:ascii="Bookman Old Style" w:hAnsi="Bookman Old Style" w:cs="Times New Roman"/>
          <w:lang w:val="id-ID"/>
        </w:rPr>
        <w:t>Metode artinya melakukan penyel</w:t>
      </w:r>
      <w:r w:rsidRPr="00D036DD">
        <w:rPr>
          <w:rFonts w:ascii="Bookman Old Style" w:hAnsi="Bookman Old Style" w:cs="Times New Roman"/>
          <w:lang w:val="id-ID"/>
        </w:rPr>
        <w:t>idikan berlangsu</w:t>
      </w:r>
      <w:r w:rsidR="00997798">
        <w:rPr>
          <w:rFonts w:ascii="Bookman Old Style" w:hAnsi="Bookman Old Style" w:cs="Times New Roman"/>
          <w:lang w:val="id-ID"/>
        </w:rPr>
        <w:t>ng</w:t>
      </w:r>
      <w:r w:rsidRPr="00D036DD">
        <w:rPr>
          <w:rFonts w:ascii="Bookman Old Style" w:hAnsi="Bookman Old Style" w:cs="Times New Roman"/>
          <w:lang w:val="id-ID"/>
        </w:rPr>
        <w:t xml:space="preserve"> untuk mencapai tujuan</w:t>
      </w:r>
      <w:r w:rsidR="00997798">
        <w:rPr>
          <w:rFonts w:ascii="Bookman Old Style" w:hAnsi="Bookman Old Style" w:cs="Times New Roman"/>
          <w:lang w:val="id-ID"/>
        </w:rPr>
        <w:t>. Olehnya</w:t>
      </w:r>
      <w:r w:rsidR="0064747C" w:rsidRPr="00D036DD">
        <w:rPr>
          <w:rFonts w:ascii="Bookman Old Style" w:hAnsi="Bookman Old Style" w:cs="Times New Roman"/>
          <w:lang w:val="id-ID"/>
        </w:rPr>
        <w:t xml:space="preserve"> itu, penelitian ini menggunakan metode ilmiah dengan membatasi s</w:t>
      </w:r>
      <w:r w:rsidR="00997798">
        <w:rPr>
          <w:rFonts w:ascii="Bookman Old Style" w:hAnsi="Bookman Old Style" w:cs="Times New Roman"/>
          <w:lang w:val="id-ID"/>
        </w:rPr>
        <w:t>ecara tegas</w:t>
      </w:r>
      <w:r w:rsidR="0064747C" w:rsidRPr="00D036DD">
        <w:rPr>
          <w:rFonts w:ascii="Bookman Old Style" w:hAnsi="Bookman Old Style" w:cs="Times New Roman"/>
          <w:lang w:val="id-ID"/>
        </w:rPr>
        <w:t xml:space="preserve"> bahasan yang dipakai adalah bahasa hukum yang dipahami oleh setiap pengembang  ilmu hukum (H.J. Van Eikema Hoommes dalam Jonaedi Efendi dan Johnny Ibrahim, 2018).</w:t>
      </w:r>
      <w:r w:rsidR="00997798">
        <w:rPr>
          <w:rFonts w:ascii="Bookman Old Style" w:hAnsi="Bookman Old Style" w:cs="Times New Roman"/>
          <w:lang w:val="id-ID"/>
        </w:rPr>
        <w:t xml:space="preserve"> </w:t>
      </w:r>
      <w:r w:rsidR="00D47B3A" w:rsidRPr="00D036DD">
        <w:rPr>
          <w:rFonts w:ascii="Bookman Old Style" w:hAnsi="Bookman Old Style" w:cs="Times New Roman"/>
          <w:lang w:val="id-ID"/>
        </w:rPr>
        <w:t xml:space="preserve">Jenis penelitian ini adalah penelitian empiris,  penelitian dengan  data-data  </w:t>
      </w:r>
      <w:r w:rsidR="006F5D98" w:rsidRPr="00D036DD">
        <w:rPr>
          <w:rFonts w:ascii="Bookman Old Style" w:hAnsi="Bookman Old Style" w:cs="Times New Roman"/>
          <w:lang w:val="id-ID"/>
        </w:rPr>
        <w:t>lapa</w:t>
      </w:r>
      <w:r w:rsidR="00BE226D">
        <w:rPr>
          <w:rFonts w:ascii="Bookman Old Style" w:hAnsi="Bookman Old Style" w:cs="Times New Roman"/>
          <w:lang w:val="id-ID"/>
        </w:rPr>
        <w:t>ngan sebagai sumber data utama dengan menggunakan</w:t>
      </w:r>
      <w:r w:rsidR="006F5D98" w:rsidRPr="00D036DD">
        <w:rPr>
          <w:rFonts w:ascii="Bookman Old Style" w:hAnsi="Bookman Old Style" w:cs="Times New Roman"/>
          <w:lang w:val="id-ID"/>
        </w:rPr>
        <w:t xml:space="preserve"> kuesioner. Penelitian empiris digunakan untuk menganalisis hukum yang dapat dilihat sebagai perilaku masyarakat yang berpola dalam kehidupan masyarakat yang selalu berinteraksi dan berhubungan dalam aspek kemasyara</w:t>
      </w:r>
      <w:r w:rsidR="00BE226D">
        <w:rPr>
          <w:rFonts w:ascii="Bookman Old Style" w:hAnsi="Bookman Old Style" w:cs="Times New Roman"/>
          <w:lang w:val="id-ID"/>
        </w:rPr>
        <w:t xml:space="preserve">katan (Bambang Sunggono, 2003). </w:t>
      </w:r>
      <w:r w:rsidR="00E434AE" w:rsidRPr="00D036DD">
        <w:rPr>
          <w:rFonts w:ascii="Bookman Old Style" w:hAnsi="Bookman Old Style" w:cs="Times New Roman"/>
          <w:lang w:val="id-ID"/>
        </w:rPr>
        <w:t>Pendekatan penelitian ini menggunakan mendekatan</w:t>
      </w:r>
      <w:r w:rsidR="00BE226D">
        <w:rPr>
          <w:rFonts w:ascii="Bookman Old Style" w:hAnsi="Bookman Old Style" w:cs="Times New Roman"/>
          <w:lang w:val="id-ID"/>
        </w:rPr>
        <w:t xml:space="preserve"> deduktif – induktif </w:t>
      </w:r>
      <w:r w:rsidR="00E434AE" w:rsidRPr="00D036DD">
        <w:rPr>
          <w:rFonts w:ascii="Bookman Old Style" w:hAnsi="Bookman Old Style" w:cs="Times New Roman"/>
          <w:lang w:val="id-ID"/>
        </w:rPr>
        <w:t xml:space="preserve"> yaitu suatu cara anal</w:t>
      </w:r>
      <w:r w:rsidR="00BE226D">
        <w:rPr>
          <w:rFonts w:ascii="Bookman Old Style" w:hAnsi="Bookman Old Style" w:cs="Times New Roman"/>
          <w:lang w:val="id-ID"/>
        </w:rPr>
        <w:t xml:space="preserve">isis konsep dan lapangan yang dapat menghasilkan data yang </w:t>
      </w:r>
      <w:r w:rsidR="00E434AE" w:rsidRPr="00D036DD">
        <w:rPr>
          <w:rFonts w:ascii="Bookman Old Style" w:hAnsi="Bookman Old Style" w:cs="Times New Roman"/>
          <w:lang w:val="id-ID"/>
        </w:rPr>
        <w:t xml:space="preserve"> dinyatakan secara tertulis atau lisan serta juga tingkah laku  yang nyata (Mukti Fajar dan Yulianto Achmad, 2010). </w:t>
      </w:r>
    </w:p>
    <w:p w14:paraId="145882AF" w14:textId="77777777" w:rsidR="00D25AC0" w:rsidRPr="00D036DD" w:rsidRDefault="00884AC0" w:rsidP="00BE226D">
      <w:pPr>
        <w:spacing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Lokasi penelitian ini dilakukan di Kota Makassar denngan menggunakan klaster (wilayah) tertentu untuk mempersempit ruang lingkup lokasi penelitia</w:t>
      </w:r>
      <w:r w:rsidR="000E54AE">
        <w:rPr>
          <w:rFonts w:ascii="Bookman Old Style" w:hAnsi="Bookman Old Style" w:cs="Times New Roman"/>
          <w:lang w:val="id-ID"/>
        </w:rPr>
        <w:t>n</w:t>
      </w:r>
      <w:r w:rsidRPr="00D036DD">
        <w:rPr>
          <w:rFonts w:ascii="Bookman Old Style" w:hAnsi="Bookman Old Style" w:cs="Times New Roman"/>
          <w:lang w:val="id-ID"/>
        </w:rPr>
        <w:t xml:space="preserve"> dan hal </w:t>
      </w:r>
      <w:r w:rsidR="00190F85" w:rsidRPr="00D036DD">
        <w:rPr>
          <w:rFonts w:ascii="Bookman Old Style" w:hAnsi="Bookman Old Style" w:cs="Times New Roman"/>
          <w:lang w:val="id-ID"/>
        </w:rPr>
        <w:t>ini dapat dilakukan karena pene</w:t>
      </w:r>
      <w:r w:rsidRPr="00D036DD">
        <w:rPr>
          <w:rFonts w:ascii="Bookman Old Style" w:hAnsi="Bookman Old Style" w:cs="Times New Roman"/>
          <w:lang w:val="id-ID"/>
        </w:rPr>
        <w:t>litian ini menggunakan data prim</w:t>
      </w:r>
      <w:r w:rsidR="000E54AE">
        <w:rPr>
          <w:rFonts w:ascii="Bookman Old Style" w:hAnsi="Bookman Old Style" w:cs="Times New Roman"/>
          <w:lang w:val="id-ID"/>
        </w:rPr>
        <w:t>er</w:t>
      </w:r>
      <w:r w:rsidRPr="00D036DD">
        <w:rPr>
          <w:rFonts w:ascii="Bookman Old Style" w:hAnsi="Bookman Old Style" w:cs="Times New Roman"/>
          <w:lang w:val="id-ID"/>
        </w:rPr>
        <w:t xml:space="preserve"> sumber utama perilaku konsumen</w:t>
      </w:r>
      <w:r w:rsidR="000E54AE">
        <w:rPr>
          <w:rFonts w:ascii="Bookman Old Style" w:hAnsi="Bookman Old Style" w:cs="Times New Roman"/>
          <w:lang w:val="id-ID"/>
        </w:rPr>
        <w:t xml:space="preserve">, </w:t>
      </w:r>
      <w:r w:rsidRPr="00D036DD">
        <w:rPr>
          <w:rFonts w:ascii="Bookman Old Style" w:hAnsi="Bookman Old Style" w:cs="Times New Roman"/>
          <w:lang w:val="id-ID"/>
        </w:rPr>
        <w:t xml:space="preserve"> pelaku</w:t>
      </w:r>
      <w:r w:rsidR="000E54AE">
        <w:rPr>
          <w:rFonts w:ascii="Bookman Old Style" w:hAnsi="Bookman Old Style" w:cs="Times New Roman"/>
          <w:lang w:val="id-ID"/>
        </w:rPr>
        <w:t xml:space="preserve"> dan pengawasan </w:t>
      </w:r>
      <w:r w:rsidRPr="00D036DD">
        <w:rPr>
          <w:rFonts w:ascii="Bookman Old Style" w:hAnsi="Bookman Old Style" w:cs="Times New Roman"/>
          <w:lang w:val="id-ID"/>
        </w:rPr>
        <w:t xml:space="preserve"> melalui penelitian</w:t>
      </w:r>
      <w:r w:rsidR="00D25AC0" w:rsidRPr="00D036DD">
        <w:rPr>
          <w:rFonts w:ascii="Bookman Old Style" w:hAnsi="Bookman Old Style" w:cs="Times New Roman"/>
          <w:lang w:val="id-ID"/>
        </w:rPr>
        <w:t xml:space="preserve"> lapang</w:t>
      </w:r>
      <w:r w:rsidRPr="00D036DD">
        <w:rPr>
          <w:rFonts w:ascii="Bookman Old Style" w:hAnsi="Bookman Old Style" w:cs="Times New Roman"/>
          <w:lang w:val="id-ID"/>
        </w:rPr>
        <w:t xml:space="preserve"> </w:t>
      </w:r>
      <w:r w:rsidR="001E7D3B" w:rsidRPr="00D036DD">
        <w:rPr>
          <w:rFonts w:ascii="Bookman Old Style" w:hAnsi="Bookman Old Style" w:cs="Times New Roman"/>
          <w:lang w:val="id-ID"/>
        </w:rPr>
        <w:t>(Soejono Soekanto</w:t>
      </w:r>
      <w:r w:rsidR="00190F85" w:rsidRPr="00D036DD">
        <w:rPr>
          <w:rFonts w:ascii="Bookman Old Style" w:hAnsi="Bookman Old Style" w:cs="Times New Roman"/>
          <w:lang w:val="id-ID"/>
        </w:rPr>
        <w:t xml:space="preserve"> &amp; Sri Mamudji</w:t>
      </w:r>
      <w:r w:rsidR="001E7D3B" w:rsidRPr="00D036DD">
        <w:rPr>
          <w:rFonts w:ascii="Bookman Old Style" w:hAnsi="Bookman Old Style" w:cs="Times New Roman"/>
          <w:lang w:val="id-ID"/>
        </w:rPr>
        <w:t>, 2001</w:t>
      </w:r>
      <w:r w:rsidR="002656DE" w:rsidRPr="00D036DD">
        <w:rPr>
          <w:rFonts w:ascii="Bookman Old Style" w:hAnsi="Bookman Old Style" w:cs="Times New Roman"/>
          <w:lang w:val="id-ID"/>
        </w:rPr>
        <w:t xml:space="preserve"> ).</w:t>
      </w:r>
      <w:r w:rsidR="00D25AC0" w:rsidRPr="00D036DD">
        <w:rPr>
          <w:rFonts w:ascii="Bookman Old Style" w:hAnsi="Bookman Old Style" w:cs="Times New Roman"/>
          <w:lang w:val="id-ID"/>
        </w:rPr>
        <w:t xml:space="preserve"> Sedang data sekunder adalah data yang diperoleh melalui sumber kedua merupakan pelengkap yaitu jurnal, buku literatur yang menjadi referensi terhadap temayang diangkat mengenai perllindungan hukum konsumen, kontrak perjanjian, wanpprestasi yang mengacu kepada judul penelitian mengenai hukum dalam perlindungan konsumen produk obat dan makanan di Kota Makassar.</w:t>
      </w:r>
    </w:p>
    <w:p w14:paraId="229A372A" w14:textId="77777777" w:rsidR="00B55E51" w:rsidRPr="00D036DD" w:rsidRDefault="00D25AC0" w:rsidP="00FC0222">
      <w:pPr>
        <w:tabs>
          <w:tab w:val="left" w:pos="4755"/>
        </w:tabs>
        <w:spacing w:line="240" w:lineRule="auto"/>
        <w:ind w:firstLine="567"/>
        <w:jc w:val="both"/>
        <w:rPr>
          <w:rFonts w:ascii="Bookman Old Style" w:hAnsi="Bookman Old Style" w:cs="Times New Roman"/>
          <w:lang w:val="id-ID"/>
        </w:rPr>
      </w:pPr>
      <w:r w:rsidRPr="00D036DD">
        <w:rPr>
          <w:rFonts w:ascii="Bookman Old Style" w:hAnsi="Bookman Old Style" w:cs="Times New Roman"/>
          <w:lang w:val="id-ID"/>
        </w:rPr>
        <w:t>Metode pengumpulan data (1) observasi  yaitu mengamati dan mencatat  secara sistematis gejalah yang diselidiki (</w:t>
      </w:r>
      <w:r w:rsidR="000E1BCC" w:rsidRPr="00D036DD">
        <w:rPr>
          <w:rFonts w:ascii="Bookman Old Style" w:hAnsi="Bookman Old Style" w:cs="Times New Roman"/>
          <w:lang w:val="id-ID"/>
        </w:rPr>
        <w:t>Chalid Narbuko dan Abu Achmadi, 2005).</w:t>
      </w:r>
      <w:r w:rsidR="00CC6356" w:rsidRPr="00D036DD">
        <w:rPr>
          <w:rFonts w:ascii="Bookman Old Style" w:hAnsi="Bookman Old Style" w:cs="Times New Roman"/>
          <w:lang w:val="id-ID"/>
        </w:rPr>
        <w:t xml:space="preserve"> (2) Wawancara digunakan untuk mendapatkan informasi </w:t>
      </w:r>
      <w:r w:rsidR="004B277A">
        <w:rPr>
          <w:rFonts w:ascii="Bookman Old Style" w:hAnsi="Bookman Old Style" w:cs="Times New Roman"/>
          <w:lang w:val="id-ID"/>
        </w:rPr>
        <w:t>yang berkepentingan dengan perlindungan konsumen</w:t>
      </w:r>
      <w:r w:rsidR="00CC6356" w:rsidRPr="00D036DD">
        <w:rPr>
          <w:rFonts w:ascii="Bookman Old Style" w:hAnsi="Bookman Old Style" w:cs="Times New Roman"/>
          <w:lang w:val="id-ID"/>
        </w:rPr>
        <w:t xml:space="preserve"> (Masri Singarimbun</w:t>
      </w:r>
      <w:r w:rsidR="00AD0B34" w:rsidRPr="00D036DD">
        <w:rPr>
          <w:rFonts w:ascii="Bookman Old Style" w:hAnsi="Bookman Old Style" w:cs="Times New Roman"/>
          <w:lang w:val="id-ID"/>
        </w:rPr>
        <w:t xml:space="preserve"> dan Sofian Efendi</w:t>
      </w:r>
      <w:r w:rsidR="00CC6356" w:rsidRPr="00D036DD">
        <w:rPr>
          <w:rFonts w:ascii="Bookman Old Style" w:hAnsi="Bookman Old Style" w:cs="Times New Roman"/>
          <w:lang w:val="id-ID"/>
        </w:rPr>
        <w:t xml:space="preserve">, 2008). </w:t>
      </w:r>
      <w:r w:rsidR="004B277A">
        <w:rPr>
          <w:rFonts w:ascii="Bookman Old Style" w:hAnsi="Bookman Old Style" w:cs="Times New Roman"/>
          <w:lang w:val="id-ID"/>
        </w:rPr>
        <w:t xml:space="preserve">(3) Kuesioner </w:t>
      </w:r>
      <w:r w:rsidR="00AD0B34" w:rsidRPr="00D036DD">
        <w:rPr>
          <w:rFonts w:ascii="Bookman Old Style" w:hAnsi="Bookman Old Style" w:cs="Times New Roman"/>
          <w:lang w:val="id-ID"/>
        </w:rPr>
        <w:t xml:space="preserve">dengan menggunakan </w:t>
      </w:r>
      <w:r w:rsidR="00AD0B34" w:rsidRPr="00D036DD">
        <w:rPr>
          <w:rFonts w:ascii="Bookman Old Style" w:hAnsi="Bookman Old Style" w:cs="Times New Roman"/>
          <w:lang w:val="id-ID"/>
        </w:rPr>
        <w:lastRenderedPageBreak/>
        <w:t xml:space="preserve">panduan pertanyaan yang berfungsi sebagai </w:t>
      </w:r>
      <w:r w:rsidR="004B277A">
        <w:rPr>
          <w:rFonts w:ascii="Bookman Old Style" w:hAnsi="Bookman Old Style" w:cs="Times New Roman"/>
          <w:lang w:val="id-ID"/>
        </w:rPr>
        <w:t>pengendali wawancara agar</w:t>
      </w:r>
      <w:r w:rsidR="00AD0B34" w:rsidRPr="00D036DD">
        <w:rPr>
          <w:rFonts w:ascii="Bookman Old Style" w:hAnsi="Bookman Old Style" w:cs="Times New Roman"/>
          <w:lang w:val="id-ID"/>
        </w:rPr>
        <w:t xml:space="preserve"> tidak kehilangan arah (Abu Achmadi dan Cholid Narkubo, 2005).</w:t>
      </w:r>
      <w:r w:rsidR="00B55E51" w:rsidRPr="00D036DD">
        <w:rPr>
          <w:rFonts w:ascii="Bookman Old Style" w:hAnsi="Bookman Old Style" w:cs="Times New Roman"/>
          <w:lang w:val="id-ID"/>
        </w:rPr>
        <w:t xml:space="preserve">  </w:t>
      </w:r>
    </w:p>
    <w:p w14:paraId="1142FF18" w14:textId="77777777" w:rsidR="00190F85" w:rsidRPr="00D036DD" w:rsidRDefault="00190F85" w:rsidP="00FC0222">
      <w:pPr>
        <w:tabs>
          <w:tab w:val="left" w:pos="4755"/>
        </w:tabs>
        <w:spacing w:line="240" w:lineRule="auto"/>
        <w:ind w:firstLine="567"/>
        <w:jc w:val="both"/>
        <w:rPr>
          <w:rFonts w:ascii="Bookman Old Style" w:hAnsi="Bookman Old Style" w:cs="Times New Roman"/>
          <w:lang w:val="id-ID"/>
        </w:rPr>
      </w:pPr>
      <w:r w:rsidRPr="00D036DD">
        <w:rPr>
          <w:rFonts w:ascii="Bookman Old Style" w:hAnsi="Bookman Old Style" w:cs="Times New Roman"/>
          <w:lang w:val="id-ID"/>
        </w:rPr>
        <w:t xml:space="preserve">Populasi penelitian ini adalah konsumen yang pernah mengkomsumsi </w:t>
      </w:r>
      <w:r w:rsidR="00703B46" w:rsidRPr="00D036DD">
        <w:rPr>
          <w:rFonts w:ascii="Bookman Old Style" w:hAnsi="Bookman Old Style" w:cs="Times New Roman"/>
          <w:lang w:val="id-ID"/>
        </w:rPr>
        <w:t xml:space="preserve">produk </w:t>
      </w:r>
      <w:r w:rsidR="00AB5208" w:rsidRPr="00D036DD">
        <w:rPr>
          <w:rFonts w:ascii="Bookman Old Style" w:hAnsi="Bookman Old Style" w:cs="Times New Roman"/>
          <w:lang w:val="id-ID"/>
        </w:rPr>
        <w:t xml:space="preserve"> makanan</w:t>
      </w:r>
      <w:r w:rsidR="00703B46" w:rsidRPr="00D036DD">
        <w:rPr>
          <w:rFonts w:ascii="Bookman Old Style" w:hAnsi="Bookman Old Style" w:cs="Times New Roman"/>
          <w:lang w:val="id-ID"/>
        </w:rPr>
        <w:t xml:space="preserve"> kemasan </w:t>
      </w:r>
      <w:r w:rsidR="00AB5208" w:rsidRPr="00D036DD">
        <w:rPr>
          <w:rFonts w:ascii="Bookman Old Style" w:hAnsi="Bookman Old Style" w:cs="Times New Roman"/>
          <w:lang w:val="id-ID"/>
        </w:rPr>
        <w:t xml:space="preserve"> yang memiliki izin edar oleh Badan Pengawas Obat dan Makanan di Makassar selama Januari – April 2019 dengan menggunakan klaster 2 (dua) wilayah, ya</w:t>
      </w:r>
      <w:r w:rsidR="002D293A" w:rsidRPr="00D036DD">
        <w:rPr>
          <w:rFonts w:ascii="Bookman Old Style" w:hAnsi="Bookman Old Style" w:cs="Times New Roman"/>
          <w:lang w:val="id-ID"/>
        </w:rPr>
        <w:t>itu w</w:t>
      </w:r>
      <w:r w:rsidR="00AB5208" w:rsidRPr="00D036DD">
        <w:rPr>
          <w:rFonts w:ascii="Bookman Old Style" w:hAnsi="Bookman Old Style" w:cs="Times New Roman"/>
          <w:lang w:val="id-ID"/>
        </w:rPr>
        <w:t>ilayah Barat</w:t>
      </w:r>
      <w:r w:rsidR="002D293A" w:rsidRPr="00D036DD">
        <w:rPr>
          <w:rFonts w:ascii="Bookman Old Style" w:hAnsi="Bookman Old Style" w:cs="Times New Roman"/>
          <w:lang w:val="id-ID"/>
        </w:rPr>
        <w:t xml:space="preserve"> dan Timur </w:t>
      </w:r>
      <w:r w:rsidR="00AB5208" w:rsidRPr="00D036DD">
        <w:rPr>
          <w:rFonts w:ascii="Bookman Old Style" w:hAnsi="Bookman Old Style" w:cs="Times New Roman"/>
          <w:lang w:val="id-ID"/>
        </w:rPr>
        <w:t xml:space="preserve"> mengambil </w:t>
      </w:r>
      <w:r w:rsidR="002D293A" w:rsidRPr="00D036DD">
        <w:rPr>
          <w:rFonts w:ascii="Bookman Old Style" w:hAnsi="Bookman Old Style" w:cs="Times New Roman"/>
          <w:lang w:val="id-ID"/>
        </w:rPr>
        <w:t xml:space="preserve">masing-masing </w:t>
      </w:r>
      <w:r w:rsidR="00AB5208" w:rsidRPr="00D036DD">
        <w:rPr>
          <w:rFonts w:ascii="Bookman Old Style" w:hAnsi="Bookman Old Style" w:cs="Times New Roman"/>
          <w:lang w:val="id-ID"/>
        </w:rPr>
        <w:t>2 super market</w:t>
      </w:r>
      <w:r w:rsidR="002D293A" w:rsidRPr="00D036DD">
        <w:rPr>
          <w:rFonts w:ascii="Bookman Old Style" w:hAnsi="Bookman Old Style" w:cs="Times New Roman"/>
          <w:lang w:val="id-ID"/>
        </w:rPr>
        <w:t xml:space="preserve"> yang menjual makanan kemasan  dan sekaligus terdapat toko obat-obatan</w:t>
      </w:r>
      <w:r w:rsidR="00A71EBC" w:rsidRPr="00D036DD">
        <w:rPr>
          <w:rFonts w:ascii="Bookman Old Style" w:hAnsi="Bookman Old Style" w:cs="Times New Roman"/>
          <w:lang w:val="id-ID"/>
        </w:rPr>
        <w:t xml:space="preserve">. Teknik pengambilan sampel menggunakan metode </w:t>
      </w:r>
      <w:r w:rsidR="00A71EBC" w:rsidRPr="00D036DD">
        <w:rPr>
          <w:rFonts w:ascii="Bookman Old Style" w:hAnsi="Bookman Old Style" w:cs="Times New Roman"/>
          <w:b/>
          <w:i/>
          <w:lang w:val="id-ID"/>
        </w:rPr>
        <w:t>Purposive Sampling</w:t>
      </w:r>
      <w:r w:rsidR="00A71EBC" w:rsidRPr="00D036DD">
        <w:rPr>
          <w:rFonts w:ascii="Bookman Old Style" w:hAnsi="Bookman Old Style" w:cs="Times New Roman"/>
          <w:lang w:val="id-ID"/>
        </w:rPr>
        <w:t xml:space="preserve"> yaitu teknik pengambilan sampel dengan </w:t>
      </w:r>
      <w:r w:rsidR="002D293A" w:rsidRPr="00D036DD">
        <w:rPr>
          <w:rFonts w:ascii="Bookman Old Style" w:hAnsi="Bookman Old Style" w:cs="Times New Roman"/>
          <w:lang w:val="id-ID"/>
        </w:rPr>
        <w:t>sengaja</w:t>
      </w:r>
      <w:r w:rsidR="00A71EBC" w:rsidRPr="00D036DD">
        <w:rPr>
          <w:rFonts w:ascii="Bookman Old Style" w:hAnsi="Bookman Old Style" w:cs="Times New Roman"/>
          <w:lang w:val="id-ID"/>
        </w:rPr>
        <w:t xml:space="preserve"> (Sugiyono, 2008).</w:t>
      </w:r>
      <w:r w:rsidR="000160DB" w:rsidRPr="00D036DD">
        <w:rPr>
          <w:rFonts w:ascii="Bookman Old Style" w:hAnsi="Bookman Old Style" w:cs="Times New Roman"/>
          <w:lang w:val="id-ID"/>
        </w:rPr>
        <w:t xml:space="preserve"> Pengambilan sampel dengan metode ini didasarkan pada ciri-ciri tertentu yang dipandang memiliki sangkut paut dengan ciri-ciri populasi yang sudah diketahui sebelumnya. </w:t>
      </w:r>
      <w:r w:rsidR="002D293A" w:rsidRPr="00D036DD">
        <w:rPr>
          <w:rFonts w:ascii="Bookman Old Style" w:hAnsi="Bookman Old Style" w:cs="Times New Roman"/>
          <w:lang w:val="id-ID"/>
        </w:rPr>
        <w:t>Kemudian p</w:t>
      </w:r>
      <w:r w:rsidR="000160DB" w:rsidRPr="00D036DD">
        <w:rPr>
          <w:rFonts w:ascii="Bookman Old Style" w:hAnsi="Bookman Old Style" w:cs="Times New Roman"/>
          <w:lang w:val="id-ID"/>
        </w:rPr>
        <w:t>engerahan kuesioner atau wawancara dilakukan dengan menggunakan metode insidental, yaitu siap</w:t>
      </w:r>
      <w:r w:rsidR="002D293A" w:rsidRPr="00D036DD">
        <w:rPr>
          <w:rFonts w:ascii="Bookman Old Style" w:hAnsi="Bookman Old Style" w:cs="Times New Roman"/>
          <w:lang w:val="id-ID"/>
        </w:rPr>
        <w:t>a saja</w:t>
      </w:r>
      <w:r w:rsidR="000160DB" w:rsidRPr="00D036DD">
        <w:rPr>
          <w:rFonts w:ascii="Bookman Old Style" w:hAnsi="Bookman Old Style" w:cs="Times New Roman"/>
          <w:lang w:val="id-ID"/>
        </w:rPr>
        <w:t xml:space="preserve"> yang ditemui</w:t>
      </w:r>
      <w:r w:rsidR="002D293A" w:rsidRPr="00D036DD">
        <w:rPr>
          <w:rFonts w:ascii="Bookman Old Style" w:hAnsi="Bookman Old Style" w:cs="Times New Roman"/>
          <w:lang w:val="id-ID"/>
        </w:rPr>
        <w:t xml:space="preserve"> dan pernah mengkonsumsi makanan kemasan dan obat-obatan </w:t>
      </w:r>
      <w:r w:rsidR="000160DB" w:rsidRPr="00D036DD">
        <w:rPr>
          <w:rFonts w:ascii="Bookman Old Style" w:hAnsi="Bookman Old Style" w:cs="Times New Roman"/>
          <w:lang w:val="id-ID"/>
        </w:rPr>
        <w:t xml:space="preserve"> itulah yang diwawancarai atau diberi kuesioner.</w:t>
      </w:r>
    </w:p>
    <w:p w14:paraId="5240F9B9" w14:textId="77777777" w:rsidR="000160DB" w:rsidRPr="00D036DD" w:rsidRDefault="000160DB" w:rsidP="00B02868">
      <w:pPr>
        <w:tabs>
          <w:tab w:val="left" w:pos="4755"/>
        </w:tabs>
        <w:spacing w:line="240" w:lineRule="auto"/>
        <w:ind w:firstLine="567"/>
        <w:jc w:val="both"/>
        <w:rPr>
          <w:rFonts w:ascii="Bookman Old Style" w:hAnsi="Bookman Old Style" w:cs="Times New Roman"/>
          <w:lang w:val="id-ID"/>
        </w:rPr>
      </w:pPr>
      <w:r w:rsidRPr="00D036DD">
        <w:rPr>
          <w:rFonts w:ascii="Bookman Old Style" w:hAnsi="Bookman Old Style" w:cs="Times New Roman"/>
          <w:lang w:val="id-ID"/>
        </w:rPr>
        <w:t xml:space="preserve">Teknis analisis data (bahan hukum) yang telah diperoleh, baik data sekunder maupun </w:t>
      </w:r>
      <w:r w:rsidR="004B5F44" w:rsidRPr="00D036DD">
        <w:rPr>
          <w:rFonts w:ascii="Bookman Old Style" w:hAnsi="Bookman Old Style" w:cs="Times New Roman"/>
          <w:lang w:val="id-ID"/>
        </w:rPr>
        <w:t xml:space="preserve">data primer dalam penelitian ini kemudian akan dianalisis secara </w:t>
      </w:r>
      <w:r w:rsidR="004B5F44" w:rsidRPr="00D036DD">
        <w:rPr>
          <w:rFonts w:ascii="Bookman Old Style" w:hAnsi="Bookman Old Style" w:cs="Times New Roman"/>
          <w:b/>
          <w:i/>
          <w:lang w:val="id-ID"/>
        </w:rPr>
        <w:t>Deskriptif—Kuantitatif</w:t>
      </w:r>
      <w:r w:rsidR="004B5F44" w:rsidRPr="00D036DD">
        <w:rPr>
          <w:rFonts w:ascii="Bookman Old Style" w:hAnsi="Bookman Old Style" w:cs="Times New Roman"/>
          <w:lang w:val="id-ID"/>
        </w:rPr>
        <w:t xml:space="preserve">, yaitu menganalisis hasil penelitian dengan memilah dan memilih, menggolongkan, serta menghubungkan kenyataan-kenyataan yang terjadi dilapangan dengan permaasalahanyang diteliti, sehingga memberikan suatu gambaran yang jelas mengenai apa yang terjadi di lapangan sehingga sampai pada suatu kesimpulan. </w:t>
      </w:r>
      <w:r w:rsidR="00A82E1B" w:rsidRPr="00D036DD">
        <w:rPr>
          <w:rFonts w:ascii="Bookman Old Style" w:hAnsi="Bookman Old Style" w:cs="Times New Roman"/>
          <w:lang w:val="id-ID"/>
        </w:rPr>
        <w:t xml:space="preserve"> Definisi operasional </w:t>
      </w:r>
      <w:r w:rsidR="00C450F4" w:rsidRPr="00D036DD">
        <w:rPr>
          <w:rFonts w:ascii="Bookman Old Style" w:hAnsi="Bookman Old Style" w:cs="Times New Roman"/>
          <w:lang w:val="id-ID"/>
        </w:rPr>
        <w:t xml:space="preserve">(1) </w:t>
      </w:r>
      <w:r w:rsidR="009B7B82" w:rsidRPr="00D036DD">
        <w:rPr>
          <w:rFonts w:ascii="Bookman Old Style" w:hAnsi="Bookman Old Style" w:cs="Times New Roman"/>
          <w:lang w:val="id-ID"/>
        </w:rPr>
        <w:t xml:space="preserve">tanggung jawab hukum pelaku usaha adalah setiap orang perseorangan atau badan usaha, baik yang berbentuk badan hukum maupun bukan  badan hukum yang didirikan dan berkedudukan </w:t>
      </w:r>
      <w:r w:rsidR="00C450F4" w:rsidRPr="00D036DD">
        <w:rPr>
          <w:rFonts w:ascii="Bookman Old Style" w:hAnsi="Bookman Old Style" w:cs="Times New Roman"/>
          <w:lang w:val="id-ID"/>
        </w:rPr>
        <w:t>di Kota Makassar, baik sendiri maupun bersama-sama melalui  perjanjian menyelenggarakan kegiatan usaha jual beli produk obat dan makanan, (2) Kesadaran konsumen merupakan tahapp pertama dalam proses adopsi terhhadap perilaku konsumen dalam mengkomsumsi produk obat dan makanan</w:t>
      </w:r>
      <w:r w:rsidR="00DE4E6D" w:rsidRPr="00D036DD">
        <w:rPr>
          <w:rFonts w:ascii="Bookman Old Style" w:hAnsi="Bookman Old Style" w:cs="Times New Roman"/>
          <w:lang w:val="id-ID"/>
        </w:rPr>
        <w:t xml:space="preserve"> ddengan indikator, yakni (a) pengetahuan, (b) pemahaman, (3) sikap, dan (4) tindakan. Dan (3) pengawasan pemerintah </w:t>
      </w:r>
      <w:r w:rsidR="00F744EB" w:rsidRPr="00D036DD">
        <w:rPr>
          <w:rFonts w:ascii="Bookman Old Style" w:hAnsi="Bookman Old Style" w:cs="Times New Roman"/>
          <w:lang w:val="id-ID"/>
        </w:rPr>
        <w:t xml:space="preserve">adalah segala usaha atau kegiatan untuk mengetahui dan menilai kenyataan yang sebenarnya mengenai </w:t>
      </w:r>
      <w:r w:rsidR="001E66D5" w:rsidRPr="00D036DD">
        <w:rPr>
          <w:rFonts w:ascii="Bookman Old Style" w:hAnsi="Bookman Old Style" w:cs="Times New Roman"/>
          <w:lang w:val="id-ID"/>
        </w:rPr>
        <w:t xml:space="preserve"> pelaksanaan tugas atau kegiatan apakah telah sesuai dengan semestinyaatau tidak</w:t>
      </w:r>
      <w:r w:rsidR="00471534">
        <w:rPr>
          <w:rFonts w:ascii="Bookman Old Style" w:hAnsi="Bookman Old Style" w:cs="Times New Roman"/>
          <w:lang w:val="id-ID"/>
        </w:rPr>
        <w:t>. Metode analisis data menggunakan Frekuensi rata2 =  Fx bobot/n</w:t>
      </w:r>
      <w:r w:rsidR="00B02868">
        <w:rPr>
          <w:rFonts w:ascii="Bookman Old Style" w:hAnsi="Bookman Old Style" w:cs="Times New Roman"/>
          <w:lang w:val="id-ID"/>
        </w:rPr>
        <w:t>, di mana F adalah jumlah frekuensi dan n adalah jumlah sampel.</w:t>
      </w:r>
      <w:r w:rsidR="00C450F4" w:rsidRPr="00D036DD">
        <w:rPr>
          <w:rFonts w:ascii="Bookman Old Style" w:hAnsi="Bookman Old Style" w:cs="Times New Roman"/>
          <w:lang w:val="id-ID"/>
        </w:rPr>
        <w:t xml:space="preserve"> </w:t>
      </w:r>
    </w:p>
    <w:p w14:paraId="21B900AB" w14:textId="77777777" w:rsidR="00A169C6" w:rsidRPr="00F23946" w:rsidRDefault="002E3A30" w:rsidP="00F23946">
      <w:pPr>
        <w:pStyle w:val="ListParagraph"/>
        <w:numPr>
          <w:ilvl w:val="0"/>
          <w:numId w:val="36"/>
        </w:numPr>
        <w:tabs>
          <w:tab w:val="left" w:pos="4755"/>
        </w:tabs>
        <w:spacing w:line="240" w:lineRule="auto"/>
        <w:ind w:left="567" w:hanging="567"/>
        <w:rPr>
          <w:rFonts w:ascii="Bookman Old Style" w:hAnsi="Bookman Old Style" w:cs="Times New Roman"/>
          <w:b/>
          <w:lang w:val="id-ID"/>
        </w:rPr>
      </w:pPr>
      <w:r w:rsidRPr="00F23946">
        <w:rPr>
          <w:rFonts w:ascii="Bookman Old Style" w:hAnsi="Bookman Old Style" w:cs="Times New Roman"/>
          <w:b/>
        </w:rPr>
        <w:t>ANALISIS DAN PEMBAHASA</w:t>
      </w:r>
      <w:r w:rsidR="00F23946">
        <w:rPr>
          <w:rFonts w:ascii="Bookman Old Style" w:hAnsi="Bookman Old Style" w:cs="Times New Roman"/>
          <w:b/>
          <w:lang w:val="id-ID"/>
        </w:rPr>
        <w:t>N</w:t>
      </w:r>
    </w:p>
    <w:p w14:paraId="515B62CE" w14:textId="77777777" w:rsidR="00471534" w:rsidRDefault="00382EC4" w:rsidP="00382EC4">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Data yang dijadikan dasar deskripsi penelitian adalah tanggapan responden terhadap masing-masing indikator yang membentuk variabel dengan menggunakan skor angka-angka dengan tiga skala masing-masing 1</w:t>
      </w:r>
      <w:r w:rsidR="00C41EB0" w:rsidRPr="00D036DD">
        <w:rPr>
          <w:rFonts w:ascii="Bookman Old Style" w:hAnsi="Bookman Old Style" w:cs="Times New Roman"/>
          <w:lang w:val="id-ID"/>
        </w:rPr>
        <w:t xml:space="preserve"> adalah rendah/kurang baik</w:t>
      </w:r>
      <w:r w:rsidRPr="00D036DD">
        <w:rPr>
          <w:rFonts w:ascii="Bookman Old Style" w:hAnsi="Bookman Old Style" w:cs="Times New Roman"/>
          <w:lang w:val="id-ID"/>
        </w:rPr>
        <w:t xml:space="preserve">, 2 adalah </w:t>
      </w:r>
      <w:r w:rsidR="00C41EB0" w:rsidRPr="00D036DD">
        <w:rPr>
          <w:rFonts w:ascii="Bookman Old Style" w:hAnsi="Bookman Old Style" w:cs="Times New Roman"/>
          <w:lang w:val="id-ID"/>
        </w:rPr>
        <w:t>cukup tinggi/baik, dan 3 adalah tinggi/baik</w:t>
      </w:r>
      <w:r w:rsidRPr="00D036DD">
        <w:rPr>
          <w:rFonts w:ascii="Bookman Old Style" w:hAnsi="Bookman Old Style" w:cs="Times New Roman"/>
          <w:lang w:val="id-ID"/>
        </w:rPr>
        <w:t xml:space="preserve">. Adapun variabel yang diteliti adalah: (a) </w:t>
      </w:r>
      <w:r w:rsidR="00DB1ACE" w:rsidRPr="00D036DD">
        <w:rPr>
          <w:rFonts w:ascii="Bookman Old Style" w:hAnsi="Bookman Old Style" w:cs="Times New Roman"/>
          <w:lang w:val="id-ID"/>
        </w:rPr>
        <w:t>Efektivitas P</w:t>
      </w:r>
      <w:r w:rsidRPr="00D036DD">
        <w:rPr>
          <w:rFonts w:ascii="Bookman Old Style" w:hAnsi="Bookman Old Style" w:cs="Times New Roman"/>
          <w:lang w:val="id-ID"/>
        </w:rPr>
        <w:t>engawasan, (b) Kesadaran Pelaku Usaha),  (c) (Kesadaran Hukum Konsu</w:t>
      </w:r>
    </w:p>
    <w:p w14:paraId="39EA6C00" w14:textId="77777777" w:rsidR="00382EC4" w:rsidRPr="00D036DD" w:rsidRDefault="00382EC4" w:rsidP="00382EC4">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lastRenderedPageBreak/>
        <w:t>men, dan (d))  Perlindungan Hukum Konsumen.. Untuk mengetahui deskripsi tanggapan responden untuk masing-masing indikator pada masing-masing variabel, dapat di uraikan sebagai berikut:</w:t>
      </w:r>
    </w:p>
    <w:p w14:paraId="713E1CCE" w14:textId="77777777" w:rsidR="00382EC4" w:rsidRPr="00D036DD" w:rsidRDefault="00382EC4" w:rsidP="00382EC4">
      <w:pPr>
        <w:spacing w:after="0" w:line="240" w:lineRule="auto"/>
        <w:jc w:val="both"/>
        <w:rPr>
          <w:rFonts w:ascii="Bookman Old Style" w:hAnsi="Bookman Old Style" w:cs="Times New Roman"/>
          <w:b/>
          <w:lang w:val="id-ID"/>
        </w:rPr>
      </w:pPr>
    </w:p>
    <w:p w14:paraId="76E3FEBF" w14:textId="77777777" w:rsidR="00382EC4" w:rsidRPr="00D036DD" w:rsidRDefault="001774AA" w:rsidP="00382EC4">
      <w:pPr>
        <w:pStyle w:val="ListParagraph"/>
        <w:numPr>
          <w:ilvl w:val="0"/>
          <w:numId w:val="32"/>
        </w:numPr>
        <w:spacing w:after="0" w:line="240" w:lineRule="auto"/>
        <w:ind w:left="426" w:hanging="426"/>
        <w:jc w:val="both"/>
        <w:rPr>
          <w:rFonts w:ascii="Bookman Old Style" w:hAnsi="Bookman Old Style" w:cs="Times New Roman"/>
          <w:b/>
          <w:lang w:val="id-ID"/>
        </w:rPr>
      </w:pPr>
      <w:r w:rsidRPr="00D036DD">
        <w:rPr>
          <w:rFonts w:ascii="Bookman Old Style" w:hAnsi="Bookman Old Style" w:cs="Times New Roman"/>
          <w:b/>
          <w:lang w:val="id-ID"/>
        </w:rPr>
        <w:t>Deskrip</w:t>
      </w:r>
      <w:r w:rsidR="00097309" w:rsidRPr="00D036DD">
        <w:rPr>
          <w:rFonts w:ascii="Bookman Old Style" w:hAnsi="Bookman Old Style" w:cs="Times New Roman"/>
          <w:b/>
          <w:lang w:val="id-ID"/>
        </w:rPr>
        <w:t xml:space="preserve">si </w:t>
      </w:r>
      <w:r w:rsidR="00382EC4" w:rsidRPr="00D036DD">
        <w:rPr>
          <w:rFonts w:ascii="Bookman Old Style" w:hAnsi="Bookman Old Style" w:cs="Times New Roman"/>
          <w:b/>
          <w:lang w:val="id-ID"/>
        </w:rPr>
        <w:t>Kesadaran Hukum Pelaku Usaha</w:t>
      </w:r>
    </w:p>
    <w:p w14:paraId="23B0E597" w14:textId="77777777" w:rsidR="00382EC4" w:rsidRPr="00D036DD" w:rsidRDefault="001C0736" w:rsidP="00382EC4">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M</w:t>
      </w:r>
      <w:r w:rsidR="00382EC4" w:rsidRPr="00D036DD">
        <w:rPr>
          <w:rFonts w:ascii="Bookman Old Style" w:hAnsi="Bookman Old Style" w:cs="Times New Roman"/>
          <w:lang w:val="id-ID"/>
        </w:rPr>
        <w:t xml:space="preserve">enurut Pasal 1 angka 3 Undang-Undang Nomor 8 Tahun 1999 tentang Perlindungan Hukum Konsumen </w:t>
      </w:r>
      <w:r w:rsidRPr="00D036DD">
        <w:rPr>
          <w:rFonts w:ascii="Bookman Old Style" w:hAnsi="Bookman Old Style" w:cs="Times New Roman"/>
          <w:lang w:val="id-ID"/>
        </w:rPr>
        <w:t xml:space="preserve"> bahwa </w:t>
      </w:r>
      <w:r w:rsidR="00382EC4" w:rsidRPr="00D036DD">
        <w:rPr>
          <w:rFonts w:ascii="Bookman Old Style" w:hAnsi="Bookman Old Style" w:cs="Times New Roman"/>
          <w:lang w:val="id-ID"/>
        </w:rPr>
        <w:t xml:space="preserve"> setiap orang perorangan atau Badan Usaha, baik yang berbentuk badan hukum maupun badang hukum yang didirikan dari berkedudukan atau melakukan kegiat</w:t>
      </w:r>
      <w:r w:rsidRPr="00D036DD">
        <w:rPr>
          <w:rFonts w:ascii="Bookman Old Style" w:hAnsi="Bookman Old Style" w:cs="Times New Roman"/>
          <w:lang w:val="id-ID"/>
        </w:rPr>
        <w:t xml:space="preserve">an dalam wilayah hukum negara Republik Indonesia  </w:t>
      </w:r>
      <w:r w:rsidR="00382EC4" w:rsidRPr="00D036DD">
        <w:rPr>
          <w:rFonts w:ascii="Bookman Old Style" w:hAnsi="Bookman Old Style" w:cs="Times New Roman"/>
          <w:lang w:val="id-ID"/>
        </w:rPr>
        <w:t xml:space="preserve"> baik sendiri maupun bersama-sama melalui perjanjian menyelenggarakan kegiatan usaha dalam berbagai bidang ekonomi.</w:t>
      </w:r>
      <w:r w:rsidRPr="00D036DD">
        <w:rPr>
          <w:rFonts w:ascii="Bookman Old Style" w:hAnsi="Bookman Old Style" w:cs="Times New Roman"/>
          <w:lang w:val="id-ID"/>
        </w:rPr>
        <w:t xml:space="preserve"> </w:t>
      </w:r>
      <w:r w:rsidR="00382EC4" w:rsidRPr="00D036DD">
        <w:rPr>
          <w:rFonts w:ascii="Bookman Old Style" w:hAnsi="Bookman Old Style" w:cs="Times New Roman"/>
          <w:lang w:val="id-ID"/>
        </w:rPr>
        <w:t xml:space="preserve">Sedang </w:t>
      </w:r>
      <w:r w:rsidRPr="00D036DD">
        <w:rPr>
          <w:rFonts w:ascii="Bookman Old Style" w:hAnsi="Bookman Old Style" w:cs="Times New Roman"/>
          <w:lang w:val="id-ID"/>
        </w:rPr>
        <w:t xml:space="preserve">jika </w:t>
      </w:r>
      <w:r w:rsidR="00382EC4" w:rsidRPr="00D036DD">
        <w:rPr>
          <w:rFonts w:ascii="Bookman Old Style" w:hAnsi="Bookman Old Style" w:cs="Times New Roman"/>
          <w:lang w:val="id-ID"/>
        </w:rPr>
        <w:t xml:space="preserve">dilihat dari </w:t>
      </w:r>
      <w:r w:rsidRPr="00D036DD">
        <w:rPr>
          <w:rFonts w:ascii="Bookman Old Style" w:hAnsi="Bookman Old Style" w:cs="Times New Roman"/>
          <w:lang w:val="id-ID"/>
        </w:rPr>
        <w:t>tingkat kesadaran hukumnya bahwa</w:t>
      </w:r>
      <w:r w:rsidR="00382EC4" w:rsidRPr="00D036DD">
        <w:rPr>
          <w:rFonts w:ascii="Bookman Old Style" w:hAnsi="Bookman Old Style" w:cs="Times New Roman"/>
          <w:lang w:val="id-ID"/>
        </w:rPr>
        <w:t xml:space="preserve"> kesadaran diri sendiri</w:t>
      </w:r>
      <w:r w:rsidRPr="00D036DD">
        <w:rPr>
          <w:rFonts w:ascii="Bookman Old Style" w:hAnsi="Bookman Old Style" w:cs="Times New Roman"/>
          <w:lang w:val="id-ID"/>
        </w:rPr>
        <w:t xml:space="preserve"> dilakukan</w:t>
      </w:r>
      <w:r w:rsidR="00382EC4" w:rsidRPr="00D036DD">
        <w:rPr>
          <w:rFonts w:ascii="Bookman Old Style" w:hAnsi="Bookman Old Style" w:cs="Times New Roman"/>
          <w:lang w:val="id-ID"/>
        </w:rPr>
        <w:t xml:space="preserve"> tanpa tekanan, paksaan atau perintah dari luar untuk tunduk hukum yang berlaku.</w:t>
      </w:r>
      <w:r w:rsidR="00615A39" w:rsidRPr="00D036DD">
        <w:rPr>
          <w:rFonts w:ascii="Bookman Old Style" w:hAnsi="Bookman Old Style" w:cs="Times New Roman"/>
          <w:lang w:val="id-ID"/>
        </w:rPr>
        <w:t xml:space="preserve"> Variabel kesadaran hukum pelaku usaha dibentuk oleh adanya peraturan pemerintah  yang harus ditaati, standar mutu produk yang harus dipedomani, harus memiliki sertifikat mutu, mengetahui dan memahami  adanya sanksi hukum jika melanggar, mematuhi aturan dan etika dalam memasang iklan, melaksanakan kewajiban ganti kerugian apabila konsumen dirugikan, dan mencari keuntungan (profit) sesuai kewajaran.   </w:t>
      </w:r>
      <w:r w:rsidR="00382EC4" w:rsidRPr="00D036DD">
        <w:rPr>
          <w:rFonts w:ascii="Bookman Old Style" w:hAnsi="Bookman Old Style" w:cs="Times New Roman"/>
          <w:lang w:val="id-ID"/>
        </w:rPr>
        <w:t xml:space="preserve">  Untuk mengetahui tanggapan responden terhadap kesada</w:t>
      </w:r>
      <w:r w:rsidR="00615A39" w:rsidRPr="00D036DD">
        <w:rPr>
          <w:rFonts w:ascii="Bookman Old Style" w:hAnsi="Bookman Old Style" w:cs="Times New Roman"/>
          <w:lang w:val="id-ID"/>
        </w:rPr>
        <w:t xml:space="preserve">ran hukum pelaku usaha </w:t>
      </w:r>
      <w:r w:rsidR="00382EC4" w:rsidRPr="00D036DD">
        <w:rPr>
          <w:rFonts w:ascii="Bookman Old Style" w:hAnsi="Bookman Old Style" w:cs="Times New Roman"/>
          <w:lang w:val="id-ID"/>
        </w:rPr>
        <w:t>, maka berikut in</w:t>
      </w:r>
      <w:r w:rsidR="00A169C6" w:rsidRPr="00D036DD">
        <w:rPr>
          <w:rFonts w:ascii="Bookman Old Style" w:hAnsi="Bookman Old Style" w:cs="Times New Roman"/>
          <w:lang w:val="id-ID"/>
        </w:rPr>
        <w:t>i akan ditunjukkan dalam tabel 1</w:t>
      </w:r>
      <w:r w:rsidR="00382EC4" w:rsidRPr="00D036DD">
        <w:rPr>
          <w:rFonts w:ascii="Bookman Old Style" w:hAnsi="Bookman Old Style" w:cs="Times New Roman"/>
          <w:lang w:val="id-ID"/>
        </w:rPr>
        <w:t>.</w:t>
      </w:r>
    </w:p>
    <w:p w14:paraId="5464A39A" w14:textId="77777777" w:rsidR="00615A39" w:rsidRPr="00D036DD" w:rsidRDefault="00615A39" w:rsidP="00382EC4">
      <w:pPr>
        <w:spacing w:after="0" w:line="240" w:lineRule="auto"/>
        <w:ind w:firstLine="720"/>
        <w:jc w:val="both"/>
        <w:rPr>
          <w:rFonts w:ascii="Bookman Old Style" w:hAnsi="Bookman Old Style" w:cs="Times New Roman"/>
          <w:lang w:val="id-ID"/>
        </w:rPr>
      </w:pPr>
    </w:p>
    <w:p w14:paraId="33E52B4E" w14:textId="77777777" w:rsidR="00471534" w:rsidRDefault="00471534" w:rsidP="003F65EF">
      <w:pPr>
        <w:spacing w:after="0" w:line="240" w:lineRule="auto"/>
        <w:ind w:firstLine="720"/>
        <w:jc w:val="both"/>
        <w:rPr>
          <w:rFonts w:ascii="Bookman Old Style" w:hAnsi="Bookman Old Style" w:cs="Times New Roman"/>
          <w:b/>
          <w:lang w:val="id-ID"/>
        </w:rPr>
      </w:pPr>
    </w:p>
    <w:p w14:paraId="79BB1970" w14:textId="77777777" w:rsidR="00471534" w:rsidRDefault="00471534" w:rsidP="003F65EF">
      <w:pPr>
        <w:spacing w:after="0" w:line="240" w:lineRule="auto"/>
        <w:ind w:firstLine="720"/>
        <w:jc w:val="both"/>
        <w:rPr>
          <w:rFonts w:ascii="Bookman Old Style" w:hAnsi="Bookman Old Style" w:cs="Times New Roman"/>
          <w:b/>
          <w:lang w:val="id-ID"/>
        </w:rPr>
      </w:pPr>
    </w:p>
    <w:p w14:paraId="19CBD02E" w14:textId="77777777" w:rsidR="00471534" w:rsidRDefault="00A169C6" w:rsidP="003F65EF">
      <w:pPr>
        <w:spacing w:after="0" w:line="240" w:lineRule="auto"/>
        <w:ind w:firstLine="720"/>
        <w:jc w:val="both"/>
        <w:rPr>
          <w:rFonts w:ascii="Bookman Old Style" w:hAnsi="Bookman Old Style" w:cs="Times New Roman"/>
          <w:b/>
          <w:lang w:val="id-ID"/>
        </w:rPr>
      </w:pPr>
      <w:r w:rsidRPr="00D036DD">
        <w:rPr>
          <w:rFonts w:ascii="Bookman Old Style" w:hAnsi="Bookman Old Style" w:cs="Times New Roman"/>
          <w:b/>
          <w:lang w:val="id-ID"/>
        </w:rPr>
        <w:t>Tabel  1</w:t>
      </w:r>
      <w:r w:rsidR="00382EC4" w:rsidRPr="00D036DD">
        <w:rPr>
          <w:rFonts w:ascii="Bookman Old Style" w:hAnsi="Bookman Old Style" w:cs="Times New Roman"/>
          <w:b/>
          <w:lang w:val="id-ID"/>
        </w:rPr>
        <w:t xml:space="preserve">. Deskripsi Tanggapan Responden Terhadap Kesadaran </w:t>
      </w:r>
    </w:p>
    <w:p w14:paraId="3AFE3D2B" w14:textId="77777777" w:rsidR="00382EC4" w:rsidRPr="00D036DD" w:rsidRDefault="00471534" w:rsidP="003F65EF">
      <w:pPr>
        <w:spacing w:after="0" w:line="240" w:lineRule="auto"/>
        <w:ind w:firstLine="720"/>
        <w:jc w:val="both"/>
        <w:rPr>
          <w:rFonts w:ascii="Bookman Old Style" w:hAnsi="Bookman Old Style" w:cs="Times New Roman"/>
          <w:b/>
          <w:lang w:val="id-ID"/>
        </w:rPr>
      </w:pPr>
      <w:r>
        <w:rPr>
          <w:rFonts w:ascii="Bookman Old Style" w:hAnsi="Bookman Old Style" w:cs="Times New Roman"/>
          <w:b/>
          <w:lang w:val="id-ID"/>
        </w:rPr>
        <w:t xml:space="preserve">              </w:t>
      </w:r>
      <w:r w:rsidR="00382EC4" w:rsidRPr="00D036DD">
        <w:rPr>
          <w:rFonts w:ascii="Bookman Old Style" w:hAnsi="Bookman Old Style" w:cs="Times New Roman"/>
          <w:b/>
          <w:lang w:val="id-ID"/>
        </w:rPr>
        <w:t>Hukum Pelaku Usaha</w:t>
      </w:r>
    </w:p>
    <w:tbl>
      <w:tblPr>
        <w:tblStyle w:val="TableGrid"/>
        <w:tblW w:w="8364" w:type="dxa"/>
        <w:tblInd w:w="108" w:type="dxa"/>
        <w:tblLayout w:type="fixed"/>
        <w:tblLook w:val="04A0" w:firstRow="1" w:lastRow="0" w:firstColumn="1" w:lastColumn="0" w:noHBand="0" w:noVBand="1"/>
      </w:tblPr>
      <w:tblGrid>
        <w:gridCol w:w="426"/>
        <w:gridCol w:w="2409"/>
        <w:gridCol w:w="567"/>
        <w:gridCol w:w="763"/>
        <w:gridCol w:w="655"/>
        <w:gridCol w:w="850"/>
        <w:gridCol w:w="709"/>
        <w:gridCol w:w="851"/>
        <w:gridCol w:w="1134"/>
      </w:tblGrid>
      <w:tr w:rsidR="00382EC4" w:rsidRPr="00471534" w14:paraId="00556BD1" w14:textId="77777777" w:rsidTr="00471534">
        <w:tc>
          <w:tcPr>
            <w:tcW w:w="426" w:type="dxa"/>
            <w:vMerge w:val="restart"/>
            <w:vAlign w:val="center"/>
          </w:tcPr>
          <w:p w14:paraId="467D66E6"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No</w:t>
            </w:r>
          </w:p>
        </w:tc>
        <w:tc>
          <w:tcPr>
            <w:tcW w:w="2409" w:type="dxa"/>
            <w:vMerge w:val="restart"/>
            <w:vAlign w:val="center"/>
          </w:tcPr>
          <w:p w14:paraId="53E15BF2"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Indikator</w:t>
            </w:r>
          </w:p>
        </w:tc>
        <w:tc>
          <w:tcPr>
            <w:tcW w:w="1330" w:type="dxa"/>
            <w:gridSpan w:val="2"/>
            <w:vAlign w:val="center"/>
          </w:tcPr>
          <w:p w14:paraId="07913D51"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1</w:t>
            </w:r>
          </w:p>
        </w:tc>
        <w:tc>
          <w:tcPr>
            <w:tcW w:w="1505" w:type="dxa"/>
            <w:gridSpan w:val="2"/>
            <w:vAlign w:val="center"/>
          </w:tcPr>
          <w:p w14:paraId="69E9FD34"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2</w:t>
            </w:r>
          </w:p>
        </w:tc>
        <w:tc>
          <w:tcPr>
            <w:tcW w:w="1560" w:type="dxa"/>
            <w:gridSpan w:val="2"/>
            <w:vAlign w:val="center"/>
          </w:tcPr>
          <w:p w14:paraId="50A3973F"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3</w:t>
            </w:r>
          </w:p>
        </w:tc>
        <w:tc>
          <w:tcPr>
            <w:tcW w:w="1134" w:type="dxa"/>
            <w:vMerge w:val="restart"/>
            <w:vAlign w:val="center"/>
          </w:tcPr>
          <w:p w14:paraId="2EEE202F"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Rata2</w:t>
            </w:r>
          </w:p>
        </w:tc>
      </w:tr>
      <w:tr w:rsidR="00382EC4" w:rsidRPr="00471534" w14:paraId="5D6124FD" w14:textId="77777777" w:rsidTr="00471534">
        <w:tc>
          <w:tcPr>
            <w:tcW w:w="426" w:type="dxa"/>
            <w:vMerge/>
            <w:vAlign w:val="center"/>
          </w:tcPr>
          <w:p w14:paraId="6815E200" w14:textId="77777777" w:rsidR="00382EC4" w:rsidRPr="00471534" w:rsidRDefault="00382EC4" w:rsidP="00382EC4">
            <w:pPr>
              <w:pStyle w:val="ListParagraph"/>
              <w:ind w:left="0"/>
              <w:jc w:val="center"/>
              <w:rPr>
                <w:rFonts w:ascii="Bookman Old Style" w:hAnsi="Bookman Old Style"/>
                <w:b/>
                <w:sz w:val="18"/>
                <w:szCs w:val="18"/>
                <w:lang w:val="id-ID"/>
              </w:rPr>
            </w:pPr>
          </w:p>
        </w:tc>
        <w:tc>
          <w:tcPr>
            <w:tcW w:w="2409" w:type="dxa"/>
            <w:vMerge/>
            <w:vAlign w:val="center"/>
          </w:tcPr>
          <w:p w14:paraId="2A8C193B" w14:textId="77777777" w:rsidR="00382EC4" w:rsidRPr="00471534" w:rsidRDefault="00382EC4" w:rsidP="00382EC4">
            <w:pPr>
              <w:pStyle w:val="ListParagraph"/>
              <w:ind w:left="0"/>
              <w:jc w:val="center"/>
              <w:rPr>
                <w:rFonts w:ascii="Bookman Old Style" w:hAnsi="Bookman Old Style"/>
                <w:b/>
                <w:sz w:val="18"/>
                <w:szCs w:val="18"/>
                <w:lang w:val="id-ID"/>
              </w:rPr>
            </w:pPr>
          </w:p>
        </w:tc>
        <w:tc>
          <w:tcPr>
            <w:tcW w:w="567" w:type="dxa"/>
            <w:vAlign w:val="center"/>
          </w:tcPr>
          <w:p w14:paraId="5BB0BEA1"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F</w:t>
            </w:r>
          </w:p>
        </w:tc>
        <w:tc>
          <w:tcPr>
            <w:tcW w:w="763" w:type="dxa"/>
            <w:vAlign w:val="center"/>
          </w:tcPr>
          <w:p w14:paraId="268E0A4B"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w:t>
            </w:r>
          </w:p>
        </w:tc>
        <w:tc>
          <w:tcPr>
            <w:tcW w:w="655" w:type="dxa"/>
            <w:vAlign w:val="center"/>
          </w:tcPr>
          <w:p w14:paraId="322DB6FD"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F</w:t>
            </w:r>
          </w:p>
        </w:tc>
        <w:tc>
          <w:tcPr>
            <w:tcW w:w="850" w:type="dxa"/>
            <w:vAlign w:val="center"/>
          </w:tcPr>
          <w:p w14:paraId="1ED1D64A"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w:t>
            </w:r>
          </w:p>
        </w:tc>
        <w:tc>
          <w:tcPr>
            <w:tcW w:w="709" w:type="dxa"/>
            <w:vAlign w:val="center"/>
          </w:tcPr>
          <w:p w14:paraId="73168835"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F</w:t>
            </w:r>
          </w:p>
        </w:tc>
        <w:tc>
          <w:tcPr>
            <w:tcW w:w="851" w:type="dxa"/>
            <w:vAlign w:val="center"/>
          </w:tcPr>
          <w:p w14:paraId="4274435A"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w:t>
            </w:r>
          </w:p>
        </w:tc>
        <w:tc>
          <w:tcPr>
            <w:tcW w:w="1134" w:type="dxa"/>
            <w:vMerge/>
            <w:vAlign w:val="center"/>
          </w:tcPr>
          <w:p w14:paraId="0148B555" w14:textId="77777777" w:rsidR="00382EC4" w:rsidRPr="00471534" w:rsidRDefault="00382EC4" w:rsidP="00382EC4">
            <w:pPr>
              <w:pStyle w:val="ListParagraph"/>
              <w:ind w:left="0"/>
              <w:jc w:val="center"/>
              <w:rPr>
                <w:rFonts w:ascii="Bookman Old Style" w:hAnsi="Bookman Old Style"/>
                <w:b/>
                <w:sz w:val="18"/>
                <w:szCs w:val="18"/>
                <w:lang w:val="id-ID"/>
              </w:rPr>
            </w:pPr>
          </w:p>
        </w:tc>
      </w:tr>
      <w:tr w:rsidR="00382EC4" w:rsidRPr="00471534" w14:paraId="26FA6AB8" w14:textId="77777777" w:rsidTr="00471534">
        <w:tc>
          <w:tcPr>
            <w:tcW w:w="426" w:type="dxa"/>
            <w:vAlign w:val="center"/>
          </w:tcPr>
          <w:p w14:paraId="72D4F711"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w:t>
            </w:r>
          </w:p>
        </w:tc>
        <w:tc>
          <w:tcPr>
            <w:tcW w:w="2409" w:type="dxa"/>
          </w:tcPr>
          <w:p w14:paraId="6F1747D3" w14:textId="77777777" w:rsidR="00382EC4" w:rsidRPr="00471534" w:rsidRDefault="00382EC4"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Peraturan</w:t>
            </w:r>
            <w:r w:rsidR="00615A39" w:rsidRPr="00471534">
              <w:rPr>
                <w:rFonts w:ascii="Bookman Old Style" w:hAnsi="Bookman Old Style"/>
                <w:sz w:val="18"/>
                <w:szCs w:val="18"/>
                <w:lang w:val="id-ID"/>
              </w:rPr>
              <w:t xml:space="preserve"> Pemerintah</w:t>
            </w:r>
          </w:p>
        </w:tc>
        <w:tc>
          <w:tcPr>
            <w:tcW w:w="567" w:type="dxa"/>
          </w:tcPr>
          <w:p w14:paraId="6B2B6535"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w:t>
            </w:r>
          </w:p>
        </w:tc>
        <w:tc>
          <w:tcPr>
            <w:tcW w:w="763" w:type="dxa"/>
          </w:tcPr>
          <w:p w14:paraId="7AD69052"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8,33</w:t>
            </w:r>
          </w:p>
        </w:tc>
        <w:tc>
          <w:tcPr>
            <w:tcW w:w="655" w:type="dxa"/>
          </w:tcPr>
          <w:p w14:paraId="146B938D"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20</w:t>
            </w:r>
          </w:p>
        </w:tc>
        <w:tc>
          <w:tcPr>
            <w:tcW w:w="850" w:type="dxa"/>
          </w:tcPr>
          <w:p w14:paraId="7E084224"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33,33</w:t>
            </w:r>
          </w:p>
        </w:tc>
        <w:tc>
          <w:tcPr>
            <w:tcW w:w="709" w:type="dxa"/>
          </w:tcPr>
          <w:p w14:paraId="1DDE4894"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35</w:t>
            </w:r>
          </w:p>
        </w:tc>
        <w:tc>
          <w:tcPr>
            <w:tcW w:w="851" w:type="dxa"/>
          </w:tcPr>
          <w:p w14:paraId="73932603"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58,33</w:t>
            </w:r>
          </w:p>
        </w:tc>
        <w:tc>
          <w:tcPr>
            <w:tcW w:w="1134" w:type="dxa"/>
          </w:tcPr>
          <w:p w14:paraId="6F262F88"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2,50</w:t>
            </w:r>
          </w:p>
        </w:tc>
      </w:tr>
      <w:tr w:rsidR="00382EC4" w:rsidRPr="00471534" w14:paraId="6AFAFA24" w14:textId="77777777" w:rsidTr="00471534">
        <w:tc>
          <w:tcPr>
            <w:tcW w:w="426" w:type="dxa"/>
            <w:vAlign w:val="center"/>
          </w:tcPr>
          <w:p w14:paraId="6FDCE77D"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w:t>
            </w:r>
          </w:p>
        </w:tc>
        <w:tc>
          <w:tcPr>
            <w:tcW w:w="2409" w:type="dxa"/>
          </w:tcPr>
          <w:p w14:paraId="08A98DAA" w14:textId="77777777" w:rsidR="00382EC4" w:rsidRPr="00471534" w:rsidRDefault="00382EC4"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Standar Mutu</w:t>
            </w:r>
            <w:r w:rsidR="00615A39" w:rsidRPr="00471534">
              <w:rPr>
                <w:rFonts w:ascii="Bookman Old Style" w:hAnsi="Bookman Old Style"/>
                <w:sz w:val="18"/>
                <w:szCs w:val="18"/>
                <w:lang w:val="id-ID"/>
              </w:rPr>
              <w:t xml:space="preserve"> Produk </w:t>
            </w:r>
          </w:p>
        </w:tc>
        <w:tc>
          <w:tcPr>
            <w:tcW w:w="567" w:type="dxa"/>
          </w:tcPr>
          <w:p w14:paraId="6BAC71EC"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7</w:t>
            </w:r>
          </w:p>
        </w:tc>
        <w:tc>
          <w:tcPr>
            <w:tcW w:w="763" w:type="dxa"/>
          </w:tcPr>
          <w:p w14:paraId="519B494B"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11,67</w:t>
            </w:r>
          </w:p>
        </w:tc>
        <w:tc>
          <w:tcPr>
            <w:tcW w:w="655" w:type="dxa"/>
          </w:tcPr>
          <w:p w14:paraId="4D57A513"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19</w:t>
            </w:r>
          </w:p>
        </w:tc>
        <w:tc>
          <w:tcPr>
            <w:tcW w:w="850" w:type="dxa"/>
          </w:tcPr>
          <w:p w14:paraId="3664BA25"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31,67</w:t>
            </w:r>
          </w:p>
        </w:tc>
        <w:tc>
          <w:tcPr>
            <w:tcW w:w="709" w:type="dxa"/>
          </w:tcPr>
          <w:p w14:paraId="5145FB07"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34</w:t>
            </w:r>
          </w:p>
        </w:tc>
        <w:tc>
          <w:tcPr>
            <w:tcW w:w="851" w:type="dxa"/>
          </w:tcPr>
          <w:p w14:paraId="04BC105E"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56,67</w:t>
            </w:r>
          </w:p>
        </w:tc>
        <w:tc>
          <w:tcPr>
            <w:tcW w:w="1134" w:type="dxa"/>
          </w:tcPr>
          <w:p w14:paraId="3DCC8AF0"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2,45</w:t>
            </w:r>
          </w:p>
        </w:tc>
      </w:tr>
      <w:tr w:rsidR="00382EC4" w:rsidRPr="00471534" w14:paraId="63D38B16" w14:textId="77777777" w:rsidTr="00471534">
        <w:tc>
          <w:tcPr>
            <w:tcW w:w="426" w:type="dxa"/>
            <w:vAlign w:val="center"/>
          </w:tcPr>
          <w:p w14:paraId="395B38EE"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w:t>
            </w:r>
          </w:p>
        </w:tc>
        <w:tc>
          <w:tcPr>
            <w:tcW w:w="2409" w:type="dxa"/>
          </w:tcPr>
          <w:p w14:paraId="7BA3D40E" w14:textId="77777777" w:rsidR="00382EC4" w:rsidRPr="00471534" w:rsidRDefault="00382EC4"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Sertifikat Mutu</w:t>
            </w:r>
          </w:p>
        </w:tc>
        <w:tc>
          <w:tcPr>
            <w:tcW w:w="567" w:type="dxa"/>
          </w:tcPr>
          <w:p w14:paraId="570B15DF"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6</w:t>
            </w:r>
          </w:p>
        </w:tc>
        <w:tc>
          <w:tcPr>
            <w:tcW w:w="763" w:type="dxa"/>
          </w:tcPr>
          <w:p w14:paraId="5F52DE5B"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10,00</w:t>
            </w:r>
          </w:p>
        </w:tc>
        <w:tc>
          <w:tcPr>
            <w:tcW w:w="655" w:type="dxa"/>
          </w:tcPr>
          <w:p w14:paraId="09293ACE"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19</w:t>
            </w:r>
          </w:p>
        </w:tc>
        <w:tc>
          <w:tcPr>
            <w:tcW w:w="850" w:type="dxa"/>
          </w:tcPr>
          <w:p w14:paraId="0DC199FA"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31,67</w:t>
            </w:r>
          </w:p>
        </w:tc>
        <w:tc>
          <w:tcPr>
            <w:tcW w:w="709" w:type="dxa"/>
          </w:tcPr>
          <w:p w14:paraId="573CB495"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35</w:t>
            </w:r>
          </w:p>
        </w:tc>
        <w:tc>
          <w:tcPr>
            <w:tcW w:w="851" w:type="dxa"/>
          </w:tcPr>
          <w:p w14:paraId="4EE88AC6"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58,33</w:t>
            </w:r>
          </w:p>
        </w:tc>
        <w:tc>
          <w:tcPr>
            <w:tcW w:w="1134" w:type="dxa"/>
          </w:tcPr>
          <w:p w14:paraId="4A20B52E"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2,48</w:t>
            </w:r>
          </w:p>
        </w:tc>
      </w:tr>
      <w:tr w:rsidR="00382EC4" w:rsidRPr="00471534" w14:paraId="089DD166" w14:textId="77777777" w:rsidTr="00471534">
        <w:tc>
          <w:tcPr>
            <w:tcW w:w="426" w:type="dxa"/>
            <w:vAlign w:val="center"/>
          </w:tcPr>
          <w:p w14:paraId="458BC1FA"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w:t>
            </w:r>
          </w:p>
        </w:tc>
        <w:tc>
          <w:tcPr>
            <w:tcW w:w="2409" w:type="dxa"/>
          </w:tcPr>
          <w:p w14:paraId="1D9D7EBF" w14:textId="77777777" w:rsidR="00382EC4" w:rsidRPr="00471534" w:rsidRDefault="00382EC4"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Sanksi</w:t>
            </w:r>
            <w:r w:rsidR="00615A39" w:rsidRPr="00471534">
              <w:rPr>
                <w:rFonts w:ascii="Bookman Old Style" w:hAnsi="Bookman Old Style"/>
                <w:sz w:val="18"/>
                <w:szCs w:val="18"/>
                <w:lang w:val="id-ID"/>
              </w:rPr>
              <w:t xml:space="preserve"> Hukum</w:t>
            </w:r>
          </w:p>
        </w:tc>
        <w:tc>
          <w:tcPr>
            <w:tcW w:w="567" w:type="dxa"/>
          </w:tcPr>
          <w:p w14:paraId="3E142095"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w:t>
            </w:r>
          </w:p>
        </w:tc>
        <w:tc>
          <w:tcPr>
            <w:tcW w:w="763" w:type="dxa"/>
          </w:tcPr>
          <w:p w14:paraId="2532BAA3"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5,00</w:t>
            </w:r>
          </w:p>
        </w:tc>
        <w:tc>
          <w:tcPr>
            <w:tcW w:w="655" w:type="dxa"/>
          </w:tcPr>
          <w:p w14:paraId="262ED622"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20</w:t>
            </w:r>
          </w:p>
        </w:tc>
        <w:tc>
          <w:tcPr>
            <w:tcW w:w="850" w:type="dxa"/>
          </w:tcPr>
          <w:p w14:paraId="6DD9A4CD"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33,33</w:t>
            </w:r>
          </w:p>
        </w:tc>
        <w:tc>
          <w:tcPr>
            <w:tcW w:w="709" w:type="dxa"/>
          </w:tcPr>
          <w:p w14:paraId="51942D21"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37</w:t>
            </w:r>
          </w:p>
        </w:tc>
        <w:tc>
          <w:tcPr>
            <w:tcW w:w="851" w:type="dxa"/>
          </w:tcPr>
          <w:p w14:paraId="3C94311E"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61,67</w:t>
            </w:r>
          </w:p>
        </w:tc>
        <w:tc>
          <w:tcPr>
            <w:tcW w:w="1134" w:type="dxa"/>
          </w:tcPr>
          <w:p w14:paraId="1C2D157B"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2,57</w:t>
            </w:r>
          </w:p>
        </w:tc>
      </w:tr>
      <w:tr w:rsidR="00382EC4" w:rsidRPr="00471534" w14:paraId="357293BA" w14:textId="77777777" w:rsidTr="00471534">
        <w:tc>
          <w:tcPr>
            <w:tcW w:w="426" w:type="dxa"/>
            <w:vAlign w:val="center"/>
          </w:tcPr>
          <w:p w14:paraId="2976F4FF"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w:t>
            </w:r>
          </w:p>
        </w:tc>
        <w:tc>
          <w:tcPr>
            <w:tcW w:w="2409" w:type="dxa"/>
          </w:tcPr>
          <w:p w14:paraId="53A1A44A" w14:textId="77777777" w:rsidR="00382EC4" w:rsidRPr="00471534" w:rsidRDefault="00382EC4"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Iklan Produk</w:t>
            </w:r>
          </w:p>
        </w:tc>
        <w:tc>
          <w:tcPr>
            <w:tcW w:w="567" w:type="dxa"/>
          </w:tcPr>
          <w:p w14:paraId="7B2899EC"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8</w:t>
            </w:r>
          </w:p>
        </w:tc>
        <w:tc>
          <w:tcPr>
            <w:tcW w:w="763" w:type="dxa"/>
          </w:tcPr>
          <w:p w14:paraId="5FA5FA47"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13,33</w:t>
            </w:r>
          </w:p>
        </w:tc>
        <w:tc>
          <w:tcPr>
            <w:tcW w:w="655" w:type="dxa"/>
          </w:tcPr>
          <w:p w14:paraId="7D7F6642"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19</w:t>
            </w:r>
          </w:p>
        </w:tc>
        <w:tc>
          <w:tcPr>
            <w:tcW w:w="850" w:type="dxa"/>
          </w:tcPr>
          <w:p w14:paraId="1B82E478"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31,67</w:t>
            </w:r>
          </w:p>
        </w:tc>
        <w:tc>
          <w:tcPr>
            <w:tcW w:w="709" w:type="dxa"/>
          </w:tcPr>
          <w:p w14:paraId="0783980E" w14:textId="77777777" w:rsidR="00382EC4" w:rsidRPr="00471534" w:rsidRDefault="00097731"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33</w:t>
            </w:r>
          </w:p>
        </w:tc>
        <w:tc>
          <w:tcPr>
            <w:tcW w:w="851" w:type="dxa"/>
          </w:tcPr>
          <w:p w14:paraId="5E6CF700"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55,00</w:t>
            </w:r>
          </w:p>
        </w:tc>
        <w:tc>
          <w:tcPr>
            <w:tcW w:w="1134" w:type="dxa"/>
          </w:tcPr>
          <w:p w14:paraId="154C9165"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2,51</w:t>
            </w:r>
          </w:p>
        </w:tc>
      </w:tr>
      <w:tr w:rsidR="00382EC4" w:rsidRPr="00471534" w14:paraId="2F69BB44" w14:textId="77777777" w:rsidTr="00471534">
        <w:tc>
          <w:tcPr>
            <w:tcW w:w="426" w:type="dxa"/>
            <w:vAlign w:val="center"/>
          </w:tcPr>
          <w:p w14:paraId="079A1DB7"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6</w:t>
            </w:r>
          </w:p>
        </w:tc>
        <w:tc>
          <w:tcPr>
            <w:tcW w:w="2409" w:type="dxa"/>
          </w:tcPr>
          <w:p w14:paraId="3E72B279" w14:textId="77777777" w:rsidR="00382EC4" w:rsidRPr="00471534" w:rsidRDefault="00382EC4"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Ganti Kerugian</w:t>
            </w:r>
          </w:p>
        </w:tc>
        <w:tc>
          <w:tcPr>
            <w:tcW w:w="567" w:type="dxa"/>
          </w:tcPr>
          <w:p w14:paraId="5135A040"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w:t>
            </w:r>
          </w:p>
        </w:tc>
        <w:tc>
          <w:tcPr>
            <w:tcW w:w="763" w:type="dxa"/>
          </w:tcPr>
          <w:p w14:paraId="11519E5B"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6,67</w:t>
            </w:r>
          </w:p>
        </w:tc>
        <w:tc>
          <w:tcPr>
            <w:tcW w:w="655" w:type="dxa"/>
          </w:tcPr>
          <w:p w14:paraId="0334BA24"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21</w:t>
            </w:r>
          </w:p>
        </w:tc>
        <w:tc>
          <w:tcPr>
            <w:tcW w:w="850" w:type="dxa"/>
          </w:tcPr>
          <w:p w14:paraId="18D5A995"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35,00</w:t>
            </w:r>
          </w:p>
        </w:tc>
        <w:tc>
          <w:tcPr>
            <w:tcW w:w="709" w:type="dxa"/>
          </w:tcPr>
          <w:p w14:paraId="57D77CF1"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35</w:t>
            </w:r>
          </w:p>
        </w:tc>
        <w:tc>
          <w:tcPr>
            <w:tcW w:w="851" w:type="dxa"/>
          </w:tcPr>
          <w:p w14:paraId="00E102CB"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58,33</w:t>
            </w:r>
          </w:p>
        </w:tc>
        <w:tc>
          <w:tcPr>
            <w:tcW w:w="1134" w:type="dxa"/>
          </w:tcPr>
          <w:p w14:paraId="5334E609"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2,52</w:t>
            </w:r>
          </w:p>
        </w:tc>
      </w:tr>
      <w:tr w:rsidR="00382EC4" w:rsidRPr="00471534" w14:paraId="5AA929A7" w14:textId="77777777" w:rsidTr="00471534">
        <w:tc>
          <w:tcPr>
            <w:tcW w:w="426" w:type="dxa"/>
            <w:vAlign w:val="center"/>
          </w:tcPr>
          <w:p w14:paraId="0641F666"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7</w:t>
            </w:r>
          </w:p>
        </w:tc>
        <w:tc>
          <w:tcPr>
            <w:tcW w:w="2409" w:type="dxa"/>
          </w:tcPr>
          <w:p w14:paraId="2B96609A" w14:textId="77777777" w:rsidR="00382EC4" w:rsidRPr="00471534" w:rsidRDefault="00382EC4"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Profit</w:t>
            </w:r>
          </w:p>
        </w:tc>
        <w:tc>
          <w:tcPr>
            <w:tcW w:w="567" w:type="dxa"/>
          </w:tcPr>
          <w:p w14:paraId="4304BA9A"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9</w:t>
            </w:r>
          </w:p>
        </w:tc>
        <w:tc>
          <w:tcPr>
            <w:tcW w:w="763" w:type="dxa"/>
          </w:tcPr>
          <w:p w14:paraId="27778ACD"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15,00</w:t>
            </w:r>
          </w:p>
        </w:tc>
        <w:tc>
          <w:tcPr>
            <w:tcW w:w="655" w:type="dxa"/>
          </w:tcPr>
          <w:p w14:paraId="3014A0AF"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22</w:t>
            </w:r>
          </w:p>
        </w:tc>
        <w:tc>
          <w:tcPr>
            <w:tcW w:w="850" w:type="dxa"/>
          </w:tcPr>
          <w:p w14:paraId="2265149F"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36,67</w:t>
            </w:r>
          </w:p>
        </w:tc>
        <w:tc>
          <w:tcPr>
            <w:tcW w:w="709" w:type="dxa"/>
          </w:tcPr>
          <w:p w14:paraId="1AD4D056"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29</w:t>
            </w:r>
          </w:p>
        </w:tc>
        <w:tc>
          <w:tcPr>
            <w:tcW w:w="851" w:type="dxa"/>
          </w:tcPr>
          <w:p w14:paraId="71492C09"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48,33</w:t>
            </w:r>
          </w:p>
        </w:tc>
        <w:tc>
          <w:tcPr>
            <w:tcW w:w="1134" w:type="dxa"/>
          </w:tcPr>
          <w:p w14:paraId="1F2B4956" w14:textId="77777777" w:rsidR="00382EC4" w:rsidRPr="00471534" w:rsidRDefault="003F65EF" w:rsidP="00615A39">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2,33</w:t>
            </w:r>
          </w:p>
        </w:tc>
      </w:tr>
      <w:tr w:rsidR="00382EC4" w:rsidRPr="00471534" w14:paraId="1267728E" w14:textId="77777777" w:rsidTr="00471534">
        <w:tc>
          <w:tcPr>
            <w:tcW w:w="426" w:type="dxa"/>
            <w:vAlign w:val="center"/>
          </w:tcPr>
          <w:p w14:paraId="26AFDB76" w14:textId="77777777" w:rsidR="00382EC4" w:rsidRPr="00471534" w:rsidRDefault="00382EC4" w:rsidP="00382EC4">
            <w:pPr>
              <w:pStyle w:val="ListParagraph"/>
              <w:ind w:left="0"/>
              <w:jc w:val="center"/>
              <w:rPr>
                <w:rFonts w:ascii="Bookman Old Style" w:hAnsi="Bookman Old Style"/>
                <w:sz w:val="18"/>
                <w:szCs w:val="18"/>
                <w:lang w:val="id-ID"/>
              </w:rPr>
            </w:pPr>
          </w:p>
        </w:tc>
        <w:tc>
          <w:tcPr>
            <w:tcW w:w="6804" w:type="dxa"/>
            <w:gridSpan w:val="7"/>
            <w:vAlign w:val="center"/>
          </w:tcPr>
          <w:p w14:paraId="43831802"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Mean</w:t>
            </w:r>
          </w:p>
        </w:tc>
        <w:tc>
          <w:tcPr>
            <w:tcW w:w="1134" w:type="dxa"/>
          </w:tcPr>
          <w:p w14:paraId="173CCBE9" w14:textId="77777777" w:rsidR="00382EC4" w:rsidRPr="00471534" w:rsidRDefault="003F65EF" w:rsidP="003F65EF">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2,48</w:t>
            </w:r>
          </w:p>
        </w:tc>
      </w:tr>
    </w:tbl>
    <w:p w14:paraId="25A25AF3" w14:textId="77777777" w:rsidR="00382EC4" w:rsidRPr="00471534" w:rsidRDefault="003F65EF" w:rsidP="003F65EF">
      <w:pPr>
        <w:spacing w:after="0" w:line="240" w:lineRule="auto"/>
        <w:ind w:firstLine="720"/>
        <w:jc w:val="both"/>
        <w:rPr>
          <w:rFonts w:ascii="Bookman Old Style" w:hAnsi="Bookman Old Style" w:cs="Times New Roman"/>
          <w:sz w:val="18"/>
          <w:szCs w:val="18"/>
          <w:lang w:val="id-ID"/>
        </w:rPr>
      </w:pPr>
      <w:r w:rsidRPr="00471534">
        <w:rPr>
          <w:rFonts w:ascii="Bookman Old Style" w:hAnsi="Bookman Old Style" w:cs="Times New Roman"/>
          <w:sz w:val="18"/>
          <w:szCs w:val="18"/>
          <w:lang w:val="id-ID"/>
        </w:rPr>
        <w:t>Sumber: Hasil Olahan Data, 2019</w:t>
      </w:r>
    </w:p>
    <w:p w14:paraId="6087D9F1" w14:textId="77777777" w:rsidR="00382EC4" w:rsidRPr="00D036DD" w:rsidRDefault="00382EC4" w:rsidP="00382EC4">
      <w:pPr>
        <w:spacing w:after="0" w:line="240" w:lineRule="auto"/>
        <w:jc w:val="both"/>
        <w:rPr>
          <w:rFonts w:ascii="Bookman Old Style" w:hAnsi="Bookman Old Style" w:cs="Times New Roman"/>
          <w:lang w:val="id-ID"/>
        </w:rPr>
      </w:pPr>
    </w:p>
    <w:p w14:paraId="56C0DF32" w14:textId="77777777" w:rsidR="00D71828" w:rsidRPr="00D036DD" w:rsidRDefault="00BE6DB7" w:rsidP="00B02868">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 xml:space="preserve">Tabel </w:t>
      </w:r>
      <w:r w:rsidR="00A169C6" w:rsidRPr="00D036DD">
        <w:rPr>
          <w:rFonts w:ascii="Bookman Old Style" w:hAnsi="Bookman Old Style" w:cs="Times New Roman"/>
          <w:lang w:val="id-ID"/>
        </w:rPr>
        <w:t>1</w:t>
      </w:r>
      <w:r w:rsidRPr="00D036DD">
        <w:rPr>
          <w:rFonts w:ascii="Bookman Old Style" w:hAnsi="Bookman Old Style" w:cs="Times New Roman"/>
          <w:lang w:val="id-ID"/>
        </w:rPr>
        <w:t xml:space="preserve"> di atas, menunjukkan tanggapan respondem terhadap</w:t>
      </w:r>
      <w:r w:rsidR="00034B4F" w:rsidRPr="00D036DD">
        <w:rPr>
          <w:rFonts w:ascii="Bookman Old Style" w:hAnsi="Bookman Old Style" w:cs="Times New Roman"/>
          <w:lang w:val="id-ID"/>
        </w:rPr>
        <w:t xml:space="preserve"> ketujuh indikator </w:t>
      </w:r>
      <w:r w:rsidRPr="00D036DD">
        <w:rPr>
          <w:rFonts w:ascii="Bookman Old Style" w:hAnsi="Bookman Old Style" w:cs="Times New Roman"/>
          <w:lang w:val="id-ID"/>
        </w:rPr>
        <w:t xml:space="preserve"> kesadaran hukum pelaku usaha</w:t>
      </w:r>
      <w:r w:rsidR="00034B4F" w:rsidRPr="00D036DD">
        <w:rPr>
          <w:rFonts w:ascii="Bookman Old Style" w:hAnsi="Bookman Old Style" w:cs="Times New Roman"/>
          <w:lang w:val="id-ID"/>
        </w:rPr>
        <w:t xml:space="preserve"> memiliki nilai yang cukup bagus karena berada pada kisaran nilai rata-rata 2,48. Artinya</w:t>
      </w:r>
      <w:r w:rsidR="006268D4" w:rsidRPr="00D036DD">
        <w:rPr>
          <w:rFonts w:ascii="Bookman Old Style" w:hAnsi="Bookman Old Style" w:cs="Times New Roman"/>
          <w:lang w:val="id-ID"/>
        </w:rPr>
        <w:t xml:space="preserve"> </w:t>
      </w:r>
      <w:r w:rsidR="00D71828" w:rsidRPr="00D036DD">
        <w:rPr>
          <w:rFonts w:ascii="Bookman Old Style" w:hAnsi="Bookman Old Style" w:cs="Times New Roman"/>
          <w:lang w:val="id-ID"/>
        </w:rPr>
        <w:t xml:space="preserve">tingkat </w:t>
      </w:r>
      <w:r w:rsidR="006268D4" w:rsidRPr="00D036DD">
        <w:rPr>
          <w:rFonts w:ascii="Bookman Old Style" w:hAnsi="Bookman Old Style" w:cs="Times New Roman"/>
          <w:lang w:val="id-ID"/>
        </w:rPr>
        <w:t xml:space="preserve">kesadaran hukum </w:t>
      </w:r>
      <w:r w:rsidR="00034B4F" w:rsidRPr="00D036DD">
        <w:rPr>
          <w:rFonts w:ascii="Bookman Old Style" w:hAnsi="Bookman Old Style" w:cs="Times New Roman"/>
          <w:lang w:val="id-ID"/>
        </w:rPr>
        <w:t xml:space="preserve"> </w:t>
      </w:r>
      <w:r w:rsidR="006268D4" w:rsidRPr="00D036DD">
        <w:rPr>
          <w:rFonts w:ascii="Bookman Old Style" w:hAnsi="Bookman Old Style" w:cs="Times New Roman"/>
          <w:lang w:val="id-ID"/>
        </w:rPr>
        <w:t>para pelaku usaha makan kemasan yang beredar di Kota Makassar dapat memberikan keyakinan dan kepercayaan bagi konsumen agar tidak kuatir atau ragu mengajukan tuntutan kepada pelaku usaha  jika ada konsumen yang dirugikan karena membeli dan mengkonsumsi produknya. Selain itu, para pelaku usaha senantiasa taat pada  peraturan pemerintah</w:t>
      </w:r>
      <w:r w:rsidR="00D3477B" w:rsidRPr="00D036DD">
        <w:rPr>
          <w:rFonts w:ascii="Bookman Old Style" w:hAnsi="Bookman Old Style" w:cs="Times New Roman"/>
          <w:lang w:val="id-ID"/>
        </w:rPr>
        <w:t xml:space="preserve">, menerapkan standar mutu sesuai  BPOM, produknya memiliki sertifikat mutu, takut dikenai sanksi hukum jika </w:t>
      </w:r>
      <w:r w:rsidR="00D3477B" w:rsidRPr="00D036DD">
        <w:rPr>
          <w:rFonts w:ascii="Bookman Old Style" w:hAnsi="Bookman Old Style" w:cs="Times New Roman"/>
          <w:lang w:val="id-ID"/>
        </w:rPr>
        <w:lastRenderedPageBreak/>
        <w:t>melakukan pelanggaran, iklan yang disampaikan sesuai dengan keberadaan produknya, menjamin akan diberikan ganti kerugian jika terbukti terdapat konsumen yang dirugikan, dan pelaku usaha tidak hanya mementingkan atau memburu keuntungan (</w:t>
      </w:r>
      <w:r w:rsidR="00D3477B" w:rsidRPr="00D036DD">
        <w:rPr>
          <w:rFonts w:ascii="Bookman Old Style" w:hAnsi="Bookman Old Style" w:cs="Times New Roman"/>
          <w:i/>
          <w:lang w:val="id-ID"/>
        </w:rPr>
        <w:t>profit</w:t>
      </w:r>
      <w:r w:rsidR="00D3477B" w:rsidRPr="00D036DD">
        <w:rPr>
          <w:rFonts w:ascii="Bookman Old Style" w:hAnsi="Bookman Old Style" w:cs="Times New Roman"/>
          <w:lang w:val="id-ID"/>
        </w:rPr>
        <w:t>) tetapi juga tanggung jawab sosial perusahaan  (</w:t>
      </w:r>
      <w:r w:rsidR="00D3477B" w:rsidRPr="00D036DD">
        <w:rPr>
          <w:rFonts w:ascii="Bookman Old Style" w:hAnsi="Bookman Old Style" w:cs="Times New Roman"/>
          <w:i/>
          <w:lang w:val="id-ID"/>
        </w:rPr>
        <w:t>social corporate responsibility</w:t>
      </w:r>
      <w:r w:rsidR="00D3477B" w:rsidRPr="00D036DD">
        <w:rPr>
          <w:rFonts w:ascii="Bookman Old Style" w:hAnsi="Bookman Old Style" w:cs="Times New Roman"/>
          <w:lang w:val="id-ID"/>
        </w:rPr>
        <w:t>)</w:t>
      </w:r>
      <w:r w:rsidR="00D71828" w:rsidRPr="00D036DD">
        <w:rPr>
          <w:rFonts w:ascii="Bookman Old Style" w:hAnsi="Bookman Old Style" w:cs="Times New Roman"/>
          <w:lang w:val="id-ID"/>
        </w:rPr>
        <w:t xml:space="preserve">. Meskipun demikian, jika diamati secara keseluruhan deskripsi tanggapan dari  hasil penelitian ini masih terdapat beberapa pelaku usaha yang memiliki kategori nilai angka 1, artinya masih ada beberapa pelaku usaha yang belum memiliki kesadarah hukum sesuai yang diharapkan.. </w:t>
      </w:r>
      <w:r w:rsidR="00D3477B" w:rsidRPr="00D036DD">
        <w:rPr>
          <w:rFonts w:ascii="Bookman Old Style" w:hAnsi="Bookman Old Style" w:cs="Times New Roman"/>
          <w:lang w:val="id-ID"/>
        </w:rPr>
        <w:t xml:space="preserve">  </w:t>
      </w:r>
      <w:r w:rsidR="006268D4" w:rsidRPr="00D036DD">
        <w:rPr>
          <w:rFonts w:ascii="Bookman Old Style" w:hAnsi="Bookman Old Style" w:cs="Times New Roman"/>
          <w:lang w:val="id-ID"/>
        </w:rPr>
        <w:t xml:space="preserve">   </w:t>
      </w:r>
      <w:r w:rsidR="00034B4F" w:rsidRPr="00D036DD">
        <w:rPr>
          <w:rFonts w:ascii="Bookman Old Style" w:hAnsi="Bookman Old Style" w:cs="Times New Roman"/>
          <w:lang w:val="id-ID"/>
        </w:rPr>
        <w:t xml:space="preserve"> </w:t>
      </w:r>
    </w:p>
    <w:p w14:paraId="403F698A" w14:textId="77777777" w:rsidR="00382EC4" w:rsidRPr="00D036DD" w:rsidRDefault="00382EC4" w:rsidP="00382EC4">
      <w:pPr>
        <w:pStyle w:val="ListParagraph"/>
        <w:numPr>
          <w:ilvl w:val="0"/>
          <w:numId w:val="32"/>
        </w:numPr>
        <w:spacing w:after="0" w:line="240" w:lineRule="auto"/>
        <w:ind w:left="426" w:hanging="426"/>
        <w:jc w:val="both"/>
        <w:rPr>
          <w:rFonts w:ascii="Bookman Old Style" w:hAnsi="Bookman Old Style" w:cs="Times New Roman"/>
          <w:b/>
          <w:lang w:val="id-ID"/>
        </w:rPr>
      </w:pPr>
      <w:r w:rsidRPr="00D036DD">
        <w:rPr>
          <w:rFonts w:ascii="Bookman Old Style" w:hAnsi="Bookman Old Style" w:cs="Times New Roman"/>
          <w:b/>
          <w:lang w:val="id-ID"/>
        </w:rPr>
        <w:t>Deskripsi  Kesadaran Hukum Konsumen</w:t>
      </w:r>
    </w:p>
    <w:p w14:paraId="5BC0ADF2" w14:textId="77777777" w:rsidR="00382EC4" w:rsidRPr="00D036DD" w:rsidRDefault="00382EC4" w:rsidP="00382EC4">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Konsumen adalah setiap orang pemakai barang dan/atau jasa yang tersedia dalam masyarakat, baik bagi kepentingan diri sendiri, keluarga, orang lain, maupun makhluk hidup lain, dan tidak untuk diperdagangkan. Jika tujuan pembelian produk tersebut untuk dijual kembali, maka dia disebut pengecer atau distributor.</w:t>
      </w:r>
      <w:r w:rsidR="003002D0" w:rsidRPr="00D036DD">
        <w:rPr>
          <w:rFonts w:ascii="Bookman Old Style" w:hAnsi="Bookman Old Style" w:cs="Times New Roman"/>
          <w:lang w:val="id-ID"/>
        </w:rPr>
        <w:t xml:space="preserve"> Adapun indikator yang membentuk variabel kesadaran hukum konsumen adalah pengetahuan, pemahaman, sikap dan perilaku konsumen </w:t>
      </w:r>
      <w:r w:rsidR="00D71828" w:rsidRPr="00D036DD">
        <w:rPr>
          <w:rFonts w:ascii="Bookman Old Style" w:hAnsi="Bookman Old Style" w:cs="Times New Roman"/>
          <w:lang w:val="id-ID"/>
        </w:rPr>
        <w:t xml:space="preserve">yang mengkonsumsi </w:t>
      </w:r>
      <w:r w:rsidR="003002D0" w:rsidRPr="00D036DD">
        <w:rPr>
          <w:rFonts w:ascii="Bookman Old Style" w:hAnsi="Bookman Old Style" w:cs="Times New Roman"/>
          <w:lang w:val="id-ID"/>
        </w:rPr>
        <w:t xml:space="preserve"> makanan kemasan yang beredar di Kota Makassar</w:t>
      </w:r>
      <w:r w:rsidR="00D71828" w:rsidRPr="00D036DD">
        <w:rPr>
          <w:rFonts w:ascii="Bookman Old Style" w:hAnsi="Bookman Old Style" w:cs="Times New Roman"/>
          <w:lang w:val="id-ID"/>
        </w:rPr>
        <w:t xml:space="preserve">. </w:t>
      </w:r>
      <w:r w:rsidRPr="00D036DD">
        <w:rPr>
          <w:rFonts w:ascii="Bookman Old Style" w:hAnsi="Bookman Old Style" w:cs="Times New Roman"/>
          <w:lang w:val="id-ID"/>
        </w:rPr>
        <w:t xml:space="preserve"> Kesadaran hukum kon</w:t>
      </w:r>
      <w:r w:rsidR="003002D0" w:rsidRPr="00D036DD">
        <w:rPr>
          <w:rFonts w:ascii="Bookman Old Style" w:hAnsi="Bookman Old Style" w:cs="Times New Roman"/>
          <w:lang w:val="id-ID"/>
        </w:rPr>
        <w:t>sumen dalam mengkonsumsi produk tersebut</w:t>
      </w:r>
      <w:r w:rsidRPr="00D036DD">
        <w:rPr>
          <w:rFonts w:ascii="Bookman Old Style" w:hAnsi="Bookman Old Style" w:cs="Times New Roman"/>
          <w:lang w:val="id-ID"/>
        </w:rPr>
        <w:t xml:space="preserve"> dapat diketahui melalui tanggapan responden ya</w:t>
      </w:r>
      <w:r w:rsidR="00A169C6" w:rsidRPr="00D036DD">
        <w:rPr>
          <w:rFonts w:ascii="Bookman Old Style" w:hAnsi="Bookman Old Style" w:cs="Times New Roman"/>
          <w:lang w:val="id-ID"/>
        </w:rPr>
        <w:t>ng dapat diuraikan dalam tabel 2</w:t>
      </w:r>
      <w:r w:rsidRPr="00D036DD">
        <w:rPr>
          <w:rFonts w:ascii="Bookman Old Style" w:hAnsi="Bookman Old Style" w:cs="Times New Roman"/>
          <w:lang w:val="id-ID"/>
        </w:rPr>
        <w:t xml:space="preserve"> berikut ini:</w:t>
      </w:r>
    </w:p>
    <w:p w14:paraId="09DDFC74" w14:textId="77777777" w:rsidR="00382EC4" w:rsidRDefault="00382EC4" w:rsidP="00382EC4">
      <w:pPr>
        <w:spacing w:after="0" w:line="240" w:lineRule="auto"/>
        <w:ind w:firstLine="720"/>
        <w:jc w:val="both"/>
        <w:rPr>
          <w:rFonts w:ascii="Bookman Old Style" w:hAnsi="Bookman Old Style" w:cs="Times New Roman"/>
          <w:lang w:val="id-ID"/>
        </w:rPr>
      </w:pPr>
    </w:p>
    <w:p w14:paraId="242A91F5" w14:textId="77777777" w:rsidR="00471534" w:rsidRDefault="00471534" w:rsidP="00382EC4">
      <w:pPr>
        <w:spacing w:after="0" w:line="240" w:lineRule="auto"/>
        <w:ind w:firstLine="720"/>
        <w:jc w:val="both"/>
        <w:rPr>
          <w:rFonts w:ascii="Bookman Old Style" w:hAnsi="Bookman Old Style" w:cs="Times New Roman"/>
          <w:lang w:val="id-ID"/>
        </w:rPr>
      </w:pPr>
    </w:p>
    <w:p w14:paraId="102E371A" w14:textId="77777777" w:rsidR="00471534" w:rsidRDefault="00471534" w:rsidP="00382EC4">
      <w:pPr>
        <w:spacing w:after="0" w:line="240" w:lineRule="auto"/>
        <w:ind w:firstLine="720"/>
        <w:jc w:val="both"/>
        <w:rPr>
          <w:rFonts w:ascii="Bookman Old Style" w:hAnsi="Bookman Old Style" w:cs="Times New Roman"/>
          <w:lang w:val="id-ID"/>
        </w:rPr>
      </w:pPr>
    </w:p>
    <w:p w14:paraId="5804A4C7" w14:textId="77777777" w:rsidR="00471534" w:rsidRDefault="00471534" w:rsidP="00382EC4">
      <w:pPr>
        <w:spacing w:after="0" w:line="240" w:lineRule="auto"/>
        <w:ind w:firstLine="720"/>
        <w:jc w:val="both"/>
        <w:rPr>
          <w:rFonts w:ascii="Bookman Old Style" w:hAnsi="Bookman Old Style" w:cs="Times New Roman"/>
          <w:lang w:val="id-ID"/>
        </w:rPr>
      </w:pPr>
    </w:p>
    <w:p w14:paraId="4532594F" w14:textId="77777777" w:rsidR="00B02868" w:rsidRPr="00D036DD" w:rsidRDefault="00B02868" w:rsidP="00382EC4">
      <w:pPr>
        <w:spacing w:after="0" w:line="240" w:lineRule="auto"/>
        <w:ind w:firstLine="720"/>
        <w:jc w:val="both"/>
        <w:rPr>
          <w:rFonts w:ascii="Bookman Old Style" w:hAnsi="Bookman Old Style" w:cs="Times New Roman"/>
          <w:lang w:val="id-ID"/>
        </w:rPr>
      </w:pPr>
    </w:p>
    <w:p w14:paraId="3798FE92" w14:textId="77777777" w:rsidR="00471534" w:rsidRPr="00471534" w:rsidRDefault="00A169C6" w:rsidP="00382EC4">
      <w:pPr>
        <w:spacing w:after="0" w:line="240" w:lineRule="auto"/>
        <w:jc w:val="both"/>
        <w:rPr>
          <w:rFonts w:ascii="Bookman Old Style" w:hAnsi="Bookman Old Style" w:cs="Times New Roman"/>
          <w:b/>
          <w:sz w:val="18"/>
          <w:szCs w:val="18"/>
          <w:lang w:val="id-ID"/>
        </w:rPr>
      </w:pPr>
      <w:r w:rsidRPr="00D036DD">
        <w:rPr>
          <w:rFonts w:ascii="Bookman Old Style" w:hAnsi="Bookman Old Style" w:cs="Times New Roman"/>
          <w:b/>
          <w:lang w:val="id-ID"/>
        </w:rPr>
        <w:t xml:space="preserve">     </w:t>
      </w:r>
      <w:r w:rsidRPr="00471534">
        <w:rPr>
          <w:rFonts w:ascii="Bookman Old Style" w:hAnsi="Bookman Old Style" w:cs="Times New Roman"/>
          <w:b/>
          <w:sz w:val="18"/>
          <w:szCs w:val="18"/>
          <w:lang w:val="id-ID"/>
        </w:rPr>
        <w:t>Tabel  2</w:t>
      </w:r>
      <w:r w:rsidR="00382EC4" w:rsidRPr="00471534">
        <w:rPr>
          <w:rFonts w:ascii="Bookman Old Style" w:hAnsi="Bookman Old Style" w:cs="Times New Roman"/>
          <w:b/>
          <w:sz w:val="18"/>
          <w:szCs w:val="18"/>
          <w:lang w:val="id-ID"/>
        </w:rPr>
        <w:t xml:space="preserve">. Deskripsi Tanggapan Responden  Terhadap Kesadaran </w:t>
      </w:r>
      <w:r w:rsidR="00471534" w:rsidRPr="00471534">
        <w:rPr>
          <w:rFonts w:ascii="Bookman Old Style" w:hAnsi="Bookman Old Style" w:cs="Times New Roman"/>
          <w:b/>
          <w:sz w:val="18"/>
          <w:szCs w:val="18"/>
          <w:lang w:val="id-ID"/>
        </w:rPr>
        <w:t xml:space="preserve">  </w:t>
      </w:r>
    </w:p>
    <w:p w14:paraId="036AFCD6" w14:textId="77777777" w:rsidR="00382EC4" w:rsidRPr="00471534" w:rsidRDefault="00471534" w:rsidP="00382EC4">
      <w:pPr>
        <w:spacing w:after="0" w:line="240" w:lineRule="auto"/>
        <w:jc w:val="both"/>
        <w:rPr>
          <w:rFonts w:ascii="Bookman Old Style" w:hAnsi="Bookman Old Style" w:cs="Times New Roman"/>
          <w:b/>
          <w:sz w:val="18"/>
          <w:szCs w:val="18"/>
          <w:lang w:val="id-ID"/>
        </w:rPr>
      </w:pPr>
      <w:r w:rsidRPr="00471534">
        <w:rPr>
          <w:rFonts w:ascii="Bookman Old Style" w:hAnsi="Bookman Old Style" w:cs="Times New Roman"/>
          <w:b/>
          <w:sz w:val="18"/>
          <w:szCs w:val="18"/>
          <w:lang w:val="id-ID"/>
        </w:rPr>
        <w:t xml:space="preserve">                   </w:t>
      </w:r>
      <w:r w:rsidR="00382EC4" w:rsidRPr="00471534">
        <w:rPr>
          <w:rFonts w:ascii="Bookman Old Style" w:hAnsi="Bookman Old Style" w:cs="Times New Roman"/>
          <w:b/>
          <w:sz w:val="18"/>
          <w:szCs w:val="18"/>
          <w:lang w:val="id-ID"/>
        </w:rPr>
        <w:t>Hukum Konsumen</w:t>
      </w:r>
      <w:r w:rsidR="00382EC4" w:rsidRPr="00471534">
        <w:rPr>
          <w:rFonts w:ascii="Bookman Old Style" w:hAnsi="Bookman Old Style" w:cs="Times New Roman"/>
          <w:b/>
          <w:sz w:val="18"/>
          <w:szCs w:val="18"/>
          <w:lang w:val="id-ID"/>
        </w:rPr>
        <w:tab/>
      </w:r>
    </w:p>
    <w:tbl>
      <w:tblPr>
        <w:tblStyle w:val="TableGrid"/>
        <w:tblW w:w="7088" w:type="dxa"/>
        <w:tblInd w:w="108" w:type="dxa"/>
        <w:tblLayout w:type="fixed"/>
        <w:tblLook w:val="04A0" w:firstRow="1" w:lastRow="0" w:firstColumn="1" w:lastColumn="0" w:noHBand="0" w:noVBand="1"/>
      </w:tblPr>
      <w:tblGrid>
        <w:gridCol w:w="436"/>
        <w:gridCol w:w="2116"/>
        <w:gridCol w:w="425"/>
        <w:gridCol w:w="709"/>
        <w:gridCol w:w="567"/>
        <w:gridCol w:w="709"/>
        <w:gridCol w:w="567"/>
        <w:gridCol w:w="850"/>
        <w:gridCol w:w="709"/>
      </w:tblGrid>
      <w:tr w:rsidR="00382EC4" w:rsidRPr="00471534" w14:paraId="4B2E3504" w14:textId="77777777" w:rsidTr="00471534">
        <w:tc>
          <w:tcPr>
            <w:tcW w:w="436" w:type="dxa"/>
            <w:vMerge w:val="restart"/>
            <w:vAlign w:val="center"/>
          </w:tcPr>
          <w:p w14:paraId="3A725065"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No</w:t>
            </w:r>
          </w:p>
        </w:tc>
        <w:tc>
          <w:tcPr>
            <w:tcW w:w="2116" w:type="dxa"/>
            <w:vMerge w:val="restart"/>
            <w:vAlign w:val="center"/>
          </w:tcPr>
          <w:p w14:paraId="4E830470"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Indikator</w:t>
            </w:r>
          </w:p>
        </w:tc>
        <w:tc>
          <w:tcPr>
            <w:tcW w:w="1134" w:type="dxa"/>
            <w:gridSpan w:val="2"/>
            <w:vAlign w:val="center"/>
          </w:tcPr>
          <w:p w14:paraId="134E1D0C"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1</w:t>
            </w:r>
          </w:p>
        </w:tc>
        <w:tc>
          <w:tcPr>
            <w:tcW w:w="1276" w:type="dxa"/>
            <w:gridSpan w:val="2"/>
            <w:vAlign w:val="center"/>
          </w:tcPr>
          <w:p w14:paraId="36BD1F77"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2</w:t>
            </w:r>
          </w:p>
        </w:tc>
        <w:tc>
          <w:tcPr>
            <w:tcW w:w="1417" w:type="dxa"/>
            <w:gridSpan w:val="2"/>
            <w:vAlign w:val="center"/>
          </w:tcPr>
          <w:p w14:paraId="106CE45C"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3</w:t>
            </w:r>
          </w:p>
        </w:tc>
        <w:tc>
          <w:tcPr>
            <w:tcW w:w="709" w:type="dxa"/>
            <w:vMerge w:val="restart"/>
            <w:vAlign w:val="center"/>
          </w:tcPr>
          <w:p w14:paraId="3C8165E1"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Rata2</w:t>
            </w:r>
          </w:p>
        </w:tc>
      </w:tr>
      <w:tr w:rsidR="00382EC4" w:rsidRPr="00471534" w14:paraId="492DAD3E" w14:textId="77777777" w:rsidTr="00471534">
        <w:tc>
          <w:tcPr>
            <w:tcW w:w="436" w:type="dxa"/>
            <w:vMerge/>
            <w:vAlign w:val="center"/>
          </w:tcPr>
          <w:p w14:paraId="46B4B0D8" w14:textId="77777777" w:rsidR="00382EC4" w:rsidRPr="00471534" w:rsidRDefault="00382EC4" w:rsidP="00382EC4">
            <w:pPr>
              <w:pStyle w:val="ListParagraph"/>
              <w:ind w:left="0"/>
              <w:jc w:val="center"/>
              <w:rPr>
                <w:rFonts w:ascii="Bookman Old Style" w:hAnsi="Bookman Old Style"/>
                <w:b/>
                <w:sz w:val="18"/>
                <w:szCs w:val="18"/>
                <w:lang w:val="id-ID"/>
              </w:rPr>
            </w:pPr>
          </w:p>
        </w:tc>
        <w:tc>
          <w:tcPr>
            <w:tcW w:w="2116" w:type="dxa"/>
            <w:vMerge/>
            <w:vAlign w:val="center"/>
          </w:tcPr>
          <w:p w14:paraId="1CF138DF" w14:textId="77777777" w:rsidR="00382EC4" w:rsidRPr="00471534" w:rsidRDefault="00382EC4" w:rsidP="00382EC4">
            <w:pPr>
              <w:pStyle w:val="ListParagraph"/>
              <w:ind w:left="0"/>
              <w:jc w:val="center"/>
              <w:rPr>
                <w:rFonts w:ascii="Bookman Old Style" w:hAnsi="Bookman Old Style"/>
                <w:b/>
                <w:sz w:val="18"/>
                <w:szCs w:val="18"/>
                <w:lang w:val="id-ID"/>
              </w:rPr>
            </w:pPr>
          </w:p>
        </w:tc>
        <w:tc>
          <w:tcPr>
            <w:tcW w:w="425" w:type="dxa"/>
            <w:vAlign w:val="center"/>
          </w:tcPr>
          <w:p w14:paraId="6D1F73CA"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F</w:t>
            </w:r>
          </w:p>
        </w:tc>
        <w:tc>
          <w:tcPr>
            <w:tcW w:w="709" w:type="dxa"/>
            <w:vAlign w:val="center"/>
          </w:tcPr>
          <w:p w14:paraId="6AA9EFBC"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w:t>
            </w:r>
          </w:p>
        </w:tc>
        <w:tc>
          <w:tcPr>
            <w:tcW w:w="567" w:type="dxa"/>
            <w:vAlign w:val="center"/>
          </w:tcPr>
          <w:p w14:paraId="145EFA1B"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F</w:t>
            </w:r>
          </w:p>
        </w:tc>
        <w:tc>
          <w:tcPr>
            <w:tcW w:w="709" w:type="dxa"/>
            <w:vAlign w:val="center"/>
          </w:tcPr>
          <w:p w14:paraId="1AADAC7C"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w:t>
            </w:r>
          </w:p>
        </w:tc>
        <w:tc>
          <w:tcPr>
            <w:tcW w:w="567" w:type="dxa"/>
            <w:vAlign w:val="center"/>
          </w:tcPr>
          <w:p w14:paraId="13BEE040"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F</w:t>
            </w:r>
          </w:p>
        </w:tc>
        <w:tc>
          <w:tcPr>
            <w:tcW w:w="850" w:type="dxa"/>
            <w:vAlign w:val="center"/>
          </w:tcPr>
          <w:p w14:paraId="1CADAA81" w14:textId="77777777" w:rsidR="00382EC4" w:rsidRPr="00471534" w:rsidRDefault="00382EC4" w:rsidP="00382EC4">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w:t>
            </w:r>
          </w:p>
        </w:tc>
        <w:tc>
          <w:tcPr>
            <w:tcW w:w="709" w:type="dxa"/>
            <w:vMerge/>
            <w:vAlign w:val="center"/>
          </w:tcPr>
          <w:p w14:paraId="4D72D3A1" w14:textId="77777777" w:rsidR="00382EC4" w:rsidRPr="00471534" w:rsidRDefault="00382EC4" w:rsidP="00382EC4">
            <w:pPr>
              <w:pStyle w:val="ListParagraph"/>
              <w:ind w:left="0"/>
              <w:jc w:val="center"/>
              <w:rPr>
                <w:rFonts w:ascii="Bookman Old Style" w:hAnsi="Bookman Old Style"/>
                <w:b/>
                <w:sz w:val="18"/>
                <w:szCs w:val="18"/>
                <w:lang w:val="id-ID"/>
              </w:rPr>
            </w:pPr>
          </w:p>
        </w:tc>
      </w:tr>
      <w:tr w:rsidR="00382EC4" w:rsidRPr="00471534" w14:paraId="5A563A6B" w14:textId="77777777" w:rsidTr="00471534">
        <w:tc>
          <w:tcPr>
            <w:tcW w:w="436" w:type="dxa"/>
            <w:vAlign w:val="center"/>
          </w:tcPr>
          <w:p w14:paraId="785BF09F"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w:t>
            </w:r>
          </w:p>
        </w:tc>
        <w:tc>
          <w:tcPr>
            <w:tcW w:w="2116" w:type="dxa"/>
          </w:tcPr>
          <w:p w14:paraId="7A2B0070" w14:textId="77777777" w:rsidR="00382EC4" w:rsidRPr="00471534" w:rsidRDefault="003002D0"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 xml:space="preserve">Pengetahuan </w:t>
            </w:r>
          </w:p>
        </w:tc>
        <w:tc>
          <w:tcPr>
            <w:tcW w:w="425" w:type="dxa"/>
          </w:tcPr>
          <w:p w14:paraId="5EBCD27B" w14:textId="77777777" w:rsidR="00382EC4" w:rsidRPr="00471534" w:rsidRDefault="003002D0" w:rsidP="003002D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w:t>
            </w:r>
          </w:p>
        </w:tc>
        <w:tc>
          <w:tcPr>
            <w:tcW w:w="709" w:type="dxa"/>
          </w:tcPr>
          <w:p w14:paraId="0CE39406" w14:textId="77777777" w:rsidR="00382EC4" w:rsidRPr="00471534" w:rsidRDefault="003002D0"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6,67</w:t>
            </w:r>
          </w:p>
        </w:tc>
        <w:tc>
          <w:tcPr>
            <w:tcW w:w="567" w:type="dxa"/>
          </w:tcPr>
          <w:p w14:paraId="11B26DC5" w14:textId="77777777" w:rsidR="00382EC4" w:rsidRPr="00471534" w:rsidRDefault="003002D0" w:rsidP="003002D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25</w:t>
            </w:r>
          </w:p>
        </w:tc>
        <w:tc>
          <w:tcPr>
            <w:tcW w:w="709" w:type="dxa"/>
          </w:tcPr>
          <w:p w14:paraId="0529CBE7" w14:textId="77777777" w:rsidR="00382EC4" w:rsidRPr="00471534" w:rsidRDefault="003002D0"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41,67</w:t>
            </w:r>
          </w:p>
        </w:tc>
        <w:tc>
          <w:tcPr>
            <w:tcW w:w="567" w:type="dxa"/>
          </w:tcPr>
          <w:p w14:paraId="2F800C46" w14:textId="77777777" w:rsidR="00382EC4" w:rsidRPr="00471534" w:rsidRDefault="003002D0" w:rsidP="003002D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31</w:t>
            </w:r>
          </w:p>
        </w:tc>
        <w:tc>
          <w:tcPr>
            <w:tcW w:w="850" w:type="dxa"/>
          </w:tcPr>
          <w:p w14:paraId="5E63AB7A" w14:textId="77777777" w:rsidR="00382EC4" w:rsidRPr="00471534" w:rsidRDefault="003002D0"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51,67</w:t>
            </w:r>
          </w:p>
        </w:tc>
        <w:tc>
          <w:tcPr>
            <w:tcW w:w="709" w:type="dxa"/>
          </w:tcPr>
          <w:p w14:paraId="30B63D30" w14:textId="77777777" w:rsidR="00382EC4" w:rsidRPr="00471534" w:rsidRDefault="003002D0" w:rsidP="008776EF">
            <w:pPr>
              <w:pStyle w:val="ListParagraph"/>
              <w:ind w:left="0"/>
              <w:rPr>
                <w:rFonts w:ascii="Bookman Old Style" w:hAnsi="Bookman Old Style"/>
                <w:sz w:val="18"/>
                <w:szCs w:val="18"/>
                <w:lang w:val="id-ID"/>
              </w:rPr>
            </w:pPr>
            <w:r w:rsidRPr="00471534">
              <w:rPr>
                <w:rFonts w:ascii="Bookman Old Style" w:hAnsi="Bookman Old Style"/>
                <w:sz w:val="18"/>
                <w:szCs w:val="18"/>
                <w:lang w:val="id-ID"/>
              </w:rPr>
              <w:t>2,45</w:t>
            </w:r>
          </w:p>
        </w:tc>
      </w:tr>
      <w:tr w:rsidR="00382EC4" w:rsidRPr="00471534" w14:paraId="5F9EE65E" w14:textId="77777777" w:rsidTr="00471534">
        <w:tc>
          <w:tcPr>
            <w:tcW w:w="436" w:type="dxa"/>
            <w:vAlign w:val="center"/>
          </w:tcPr>
          <w:p w14:paraId="390C0EDC"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w:t>
            </w:r>
          </w:p>
        </w:tc>
        <w:tc>
          <w:tcPr>
            <w:tcW w:w="2116" w:type="dxa"/>
          </w:tcPr>
          <w:p w14:paraId="1EA2EEA8" w14:textId="77777777" w:rsidR="00382EC4" w:rsidRPr="00471534" w:rsidRDefault="003002D0"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Pemahaman</w:t>
            </w:r>
          </w:p>
        </w:tc>
        <w:tc>
          <w:tcPr>
            <w:tcW w:w="425" w:type="dxa"/>
          </w:tcPr>
          <w:p w14:paraId="6BAA699D" w14:textId="77777777" w:rsidR="00382EC4" w:rsidRPr="00471534" w:rsidRDefault="003002D0" w:rsidP="003002D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w:t>
            </w:r>
          </w:p>
        </w:tc>
        <w:tc>
          <w:tcPr>
            <w:tcW w:w="709" w:type="dxa"/>
          </w:tcPr>
          <w:p w14:paraId="03A289ED"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8,33</w:t>
            </w:r>
          </w:p>
        </w:tc>
        <w:tc>
          <w:tcPr>
            <w:tcW w:w="567" w:type="dxa"/>
          </w:tcPr>
          <w:p w14:paraId="0D91ED24" w14:textId="77777777" w:rsidR="00382EC4" w:rsidRPr="00471534" w:rsidRDefault="003002D0"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2</w:t>
            </w:r>
            <w:r w:rsidR="008776EF" w:rsidRPr="00471534">
              <w:rPr>
                <w:rFonts w:ascii="Bookman Old Style" w:hAnsi="Bookman Old Style"/>
                <w:sz w:val="18"/>
                <w:szCs w:val="18"/>
                <w:lang w:val="id-ID"/>
              </w:rPr>
              <w:t>3</w:t>
            </w:r>
          </w:p>
        </w:tc>
        <w:tc>
          <w:tcPr>
            <w:tcW w:w="709" w:type="dxa"/>
          </w:tcPr>
          <w:p w14:paraId="32433FB7"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38,34</w:t>
            </w:r>
          </w:p>
        </w:tc>
        <w:tc>
          <w:tcPr>
            <w:tcW w:w="567" w:type="dxa"/>
          </w:tcPr>
          <w:p w14:paraId="58F02DD0"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32</w:t>
            </w:r>
          </w:p>
        </w:tc>
        <w:tc>
          <w:tcPr>
            <w:tcW w:w="850" w:type="dxa"/>
          </w:tcPr>
          <w:p w14:paraId="111A78B4"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53,33</w:t>
            </w:r>
          </w:p>
        </w:tc>
        <w:tc>
          <w:tcPr>
            <w:tcW w:w="709" w:type="dxa"/>
          </w:tcPr>
          <w:p w14:paraId="3F9559B2" w14:textId="77777777" w:rsidR="00382EC4" w:rsidRPr="00471534" w:rsidRDefault="008776EF" w:rsidP="008776EF">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2,45</w:t>
            </w:r>
          </w:p>
        </w:tc>
      </w:tr>
      <w:tr w:rsidR="00382EC4" w:rsidRPr="00471534" w14:paraId="300849CA" w14:textId="77777777" w:rsidTr="00471534">
        <w:tc>
          <w:tcPr>
            <w:tcW w:w="436" w:type="dxa"/>
            <w:vAlign w:val="center"/>
          </w:tcPr>
          <w:p w14:paraId="6DF882C8"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w:t>
            </w:r>
          </w:p>
        </w:tc>
        <w:tc>
          <w:tcPr>
            <w:tcW w:w="2116" w:type="dxa"/>
          </w:tcPr>
          <w:p w14:paraId="71BE1C4D" w14:textId="77777777" w:rsidR="00382EC4" w:rsidRPr="00471534" w:rsidRDefault="003002D0"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Sikap</w:t>
            </w:r>
          </w:p>
        </w:tc>
        <w:tc>
          <w:tcPr>
            <w:tcW w:w="425" w:type="dxa"/>
          </w:tcPr>
          <w:p w14:paraId="2550BAAC" w14:textId="77777777" w:rsidR="00382EC4" w:rsidRPr="00471534" w:rsidRDefault="008776EF" w:rsidP="003002D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6</w:t>
            </w:r>
          </w:p>
        </w:tc>
        <w:tc>
          <w:tcPr>
            <w:tcW w:w="709" w:type="dxa"/>
          </w:tcPr>
          <w:p w14:paraId="25162656"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10,00</w:t>
            </w:r>
          </w:p>
        </w:tc>
        <w:tc>
          <w:tcPr>
            <w:tcW w:w="567" w:type="dxa"/>
          </w:tcPr>
          <w:p w14:paraId="5DC98084"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20</w:t>
            </w:r>
          </w:p>
        </w:tc>
        <w:tc>
          <w:tcPr>
            <w:tcW w:w="709" w:type="dxa"/>
          </w:tcPr>
          <w:p w14:paraId="1654288A"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33,33</w:t>
            </w:r>
          </w:p>
        </w:tc>
        <w:tc>
          <w:tcPr>
            <w:tcW w:w="567" w:type="dxa"/>
          </w:tcPr>
          <w:p w14:paraId="35A3EEC8"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34</w:t>
            </w:r>
          </w:p>
        </w:tc>
        <w:tc>
          <w:tcPr>
            <w:tcW w:w="850" w:type="dxa"/>
          </w:tcPr>
          <w:p w14:paraId="6D0C2E6B"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56,67</w:t>
            </w:r>
          </w:p>
        </w:tc>
        <w:tc>
          <w:tcPr>
            <w:tcW w:w="709" w:type="dxa"/>
          </w:tcPr>
          <w:p w14:paraId="075DAED1" w14:textId="77777777" w:rsidR="00382EC4" w:rsidRPr="00471534" w:rsidRDefault="008776EF" w:rsidP="008776EF">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2,47</w:t>
            </w:r>
          </w:p>
        </w:tc>
      </w:tr>
      <w:tr w:rsidR="00382EC4" w:rsidRPr="00471534" w14:paraId="7577713E" w14:textId="77777777" w:rsidTr="00471534">
        <w:tc>
          <w:tcPr>
            <w:tcW w:w="436" w:type="dxa"/>
            <w:vAlign w:val="center"/>
          </w:tcPr>
          <w:p w14:paraId="49039742"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w:t>
            </w:r>
          </w:p>
        </w:tc>
        <w:tc>
          <w:tcPr>
            <w:tcW w:w="2116" w:type="dxa"/>
          </w:tcPr>
          <w:p w14:paraId="29CEA6C1" w14:textId="77777777" w:rsidR="00382EC4" w:rsidRPr="00471534" w:rsidRDefault="003002D0" w:rsidP="00382EC4">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Perilaku</w:t>
            </w:r>
          </w:p>
        </w:tc>
        <w:tc>
          <w:tcPr>
            <w:tcW w:w="425" w:type="dxa"/>
          </w:tcPr>
          <w:p w14:paraId="77E0038A" w14:textId="77777777" w:rsidR="00382EC4" w:rsidRPr="00471534" w:rsidRDefault="008776EF" w:rsidP="003002D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w:t>
            </w:r>
          </w:p>
        </w:tc>
        <w:tc>
          <w:tcPr>
            <w:tcW w:w="709" w:type="dxa"/>
          </w:tcPr>
          <w:p w14:paraId="67F4C5A2"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8,33</w:t>
            </w:r>
          </w:p>
        </w:tc>
        <w:tc>
          <w:tcPr>
            <w:tcW w:w="567" w:type="dxa"/>
          </w:tcPr>
          <w:p w14:paraId="344EC579"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21</w:t>
            </w:r>
          </w:p>
        </w:tc>
        <w:tc>
          <w:tcPr>
            <w:tcW w:w="709" w:type="dxa"/>
          </w:tcPr>
          <w:p w14:paraId="4CFA82D5"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35,00</w:t>
            </w:r>
          </w:p>
        </w:tc>
        <w:tc>
          <w:tcPr>
            <w:tcW w:w="567" w:type="dxa"/>
          </w:tcPr>
          <w:p w14:paraId="4179F0FB"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34</w:t>
            </w:r>
          </w:p>
        </w:tc>
        <w:tc>
          <w:tcPr>
            <w:tcW w:w="850" w:type="dxa"/>
          </w:tcPr>
          <w:p w14:paraId="7E1EB196" w14:textId="77777777" w:rsidR="00382EC4" w:rsidRPr="00471534" w:rsidRDefault="008776EF" w:rsidP="003002D0">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56,67</w:t>
            </w:r>
          </w:p>
        </w:tc>
        <w:tc>
          <w:tcPr>
            <w:tcW w:w="709" w:type="dxa"/>
          </w:tcPr>
          <w:p w14:paraId="7A8FB09D" w14:textId="77777777" w:rsidR="00382EC4" w:rsidRPr="00471534" w:rsidRDefault="008776EF" w:rsidP="008776EF">
            <w:pPr>
              <w:pStyle w:val="ListParagraph"/>
              <w:ind w:left="-107"/>
              <w:jc w:val="center"/>
              <w:rPr>
                <w:rFonts w:ascii="Bookman Old Style" w:hAnsi="Bookman Old Style"/>
                <w:sz w:val="18"/>
                <w:szCs w:val="18"/>
                <w:lang w:val="id-ID"/>
              </w:rPr>
            </w:pPr>
            <w:r w:rsidRPr="00471534">
              <w:rPr>
                <w:rFonts w:ascii="Bookman Old Style" w:hAnsi="Bookman Old Style"/>
                <w:sz w:val="18"/>
                <w:szCs w:val="18"/>
                <w:lang w:val="id-ID"/>
              </w:rPr>
              <w:t>2,48</w:t>
            </w:r>
          </w:p>
        </w:tc>
      </w:tr>
      <w:tr w:rsidR="00382EC4" w:rsidRPr="00471534" w14:paraId="3545B627" w14:textId="77777777" w:rsidTr="00471534">
        <w:tc>
          <w:tcPr>
            <w:tcW w:w="436" w:type="dxa"/>
            <w:vAlign w:val="center"/>
          </w:tcPr>
          <w:p w14:paraId="02403B42" w14:textId="77777777" w:rsidR="00382EC4" w:rsidRPr="00471534" w:rsidRDefault="00382EC4" w:rsidP="00382EC4">
            <w:pPr>
              <w:pStyle w:val="ListParagraph"/>
              <w:ind w:left="0"/>
              <w:jc w:val="center"/>
              <w:rPr>
                <w:rFonts w:ascii="Bookman Old Style" w:hAnsi="Bookman Old Style"/>
                <w:sz w:val="18"/>
                <w:szCs w:val="18"/>
                <w:lang w:val="id-ID"/>
              </w:rPr>
            </w:pPr>
          </w:p>
        </w:tc>
        <w:tc>
          <w:tcPr>
            <w:tcW w:w="5943" w:type="dxa"/>
            <w:gridSpan w:val="7"/>
            <w:vAlign w:val="center"/>
          </w:tcPr>
          <w:p w14:paraId="752DFD75" w14:textId="77777777" w:rsidR="00382EC4" w:rsidRPr="00471534" w:rsidRDefault="00382EC4" w:rsidP="00382EC4">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Mean</w:t>
            </w:r>
          </w:p>
        </w:tc>
        <w:tc>
          <w:tcPr>
            <w:tcW w:w="709" w:type="dxa"/>
          </w:tcPr>
          <w:p w14:paraId="00617157" w14:textId="77777777" w:rsidR="00382EC4" w:rsidRPr="00471534" w:rsidRDefault="008776EF" w:rsidP="008776EF">
            <w:pPr>
              <w:pStyle w:val="ListParagraph"/>
              <w:ind w:left="0"/>
              <w:rPr>
                <w:rFonts w:ascii="Bookman Old Style" w:hAnsi="Bookman Old Style"/>
                <w:sz w:val="18"/>
                <w:szCs w:val="18"/>
                <w:lang w:val="id-ID"/>
              </w:rPr>
            </w:pPr>
            <w:r w:rsidRPr="00471534">
              <w:rPr>
                <w:rFonts w:ascii="Bookman Old Style" w:hAnsi="Bookman Old Style"/>
                <w:sz w:val="18"/>
                <w:szCs w:val="18"/>
                <w:lang w:val="id-ID"/>
              </w:rPr>
              <w:t xml:space="preserve"> 2,46</w:t>
            </w:r>
          </w:p>
        </w:tc>
      </w:tr>
    </w:tbl>
    <w:p w14:paraId="4E69BBB4" w14:textId="77777777" w:rsidR="00382EC4" w:rsidRPr="00471534" w:rsidRDefault="003002D0" w:rsidP="00382EC4">
      <w:pPr>
        <w:spacing w:after="0" w:line="240" w:lineRule="auto"/>
        <w:jc w:val="both"/>
        <w:rPr>
          <w:rFonts w:ascii="Bookman Old Style" w:hAnsi="Bookman Old Style" w:cs="Times New Roman"/>
          <w:sz w:val="18"/>
          <w:szCs w:val="18"/>
          <w:lang w:val="id-ID"/>
        </w:rPr>
      </w:pPr>
      <w:r w:rsidRPr="00471534">
        <w:rPr>
          <w:rFonts w:ascii="Bookman Old Style" w:hAnsi="Bookman Old Style" w:cs="Times New Roman"/>
          <w:sz w:val="18"/>
          <w:szCs w:val="18"/>
          <w:lang w:val="id-ID"/>
        </w:rPr>
        <w:t xml:space="preserve">      </w:t>
      </w:r>
      <w:r w:rsidR="00382EC4" w:rsidRPr="00471534">
        <w:rPr>
          <w:rFonts w:ascii="Bookman Old Style" w:hAnsi="Bookman Old Style" w:cs="Times New Roman"/>
          <w:sz w:val="18"/>
          <w:szCs w:val="18"/>
          <w:lang w:val="id-ID"/>
        </w:rPr>
        <w:t>Sumber: Hasil Olahan Data, 201</w:t>
      </w:r>
      <w:r w:rsidRPr="00471534">
        <w:rPr>
          <w:rFonts w:ascii="Bookman Old Style" w:hAnsi="Bookman Old Style" w:cs="Times New Roman"/>
          <w:sz w:val="18"/>
          <w:szCs w:val="18"/>
          <w:lang w:val="id-ID"/>
        </w:rPr>
        <w:t>9</w:t>
      </w:r>
    </w:p>
    <w:p w14:paraId="4952BFD5" w14:textId="77777777" w:rsidR="003002D0" w:rsidRPr="00D036DD" w:rsidRDefault="003002D0" w:rsidP="00382EC4">
      <w:pPr>
        <w:spacing w:after="0" w:line="240" w:lineRule="auto"/>
        <w:ind w:firstLine="720"/>
        <w:jc w:val="both"/>
        <w:rPr>
          <w:rFonts w:ascii="Bookman Old Style" w:hAnsi="Bookman Old Style" w:cs="Times New Roman"/>
          <w:lang w:val="id-ID"/>
        </w:rPr>
      </w:pPr>
    </w:p>
    <w:p w14:paraId="0696273F" w14:textId="77777777" w:rsidR="00A169C6" w:rsidRPr="00D036DD" w:rsidRDefault="00A169C6" w:rsidP="00484F24">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Tabel 2</w:t>
      </w:r>
      <w:r w:rsidR="008776EF" w:rsidRPr="00D036DD">
        <w:rPr>
          <w:rFonts w:ascii="Bookman Old Style" w:hAnsi="Bookman Old Style" w:cs="Times New Roman"/>
          <w:lang w:val="id-ID"/>
        </w:rPr>
        <w:t xml:space="preserve"> di atas menunjukkan</w:t>
      </w:r>
      <w:r w:rsidR="00F85A46" w:rsidRPr="00D036DD">
        <w:rPr>
          <w:rFonts w:ascii="Bookman Old Style" w:hAnsi="Bookman Old Style" w:cs="Times New Roman"/>
          <w:lang w:val="id-ID"/>
        </w:rPr>
        <w:t xml:space="preserve"> bahwa tanggapan </w:t>
      </w:r>
      <w:r w:rsidR="00AE2F85" w:rsidRPr="00D036DD">
        <w:rPr>
          <w:rFonts w:ascii="Bookman Old Style" w:hAnsi="Bookman Old Style" w:cs="Times New Roman"/>
          <w:lang w:val="id-ID"/>
        </w:rPr>
        <w:t xml:space="preserve">responden </w:t>
      </w:r>
      <w:r w:rsidR="00F85A46" w:rsidRPr="00D036DD">
        <w:rPr>
          <w:rFonts w:ascii="Bookman Old Style" w:hAnsi="Bookman Old Style" w:cs="Times New Roman"/>
          <w:lang w:val="id-ID"/>
        </w:rPr>
        <w:t xml:space="preserve">terhadap keempat indikator kesadaran hukum konsumen yang mengkonsumsi produk makanan kemasan yang beredar di Kota Makassar memiliki nilai angka rata-rata 2,46. Artinya tingkat kesadaran hukum konsumen memiliki kategori cukup bagus yang ditunjukkan melalui pengetahuan, pemahaman, sikap dan perilaku konsumen. Tingginya tingkat kesadaran hukum konsumen tersebut karena konsumen mampu menilai dan mengetahui produk yang harus dikonsumsi, kemudian mampu memahami manfaat dan kegunaan produk tersebut, memiliki sikap bahwa produk yang </w:t>
      </w:r>
      <w:r w:rsidR="00484F24" w:rsidRPr="00D036DD">
        <w:rPr>
          <w:rFonts w:ascii="Bookman Old Style" w:hAnsi="Bookman Old Style" w:cs="Times New Roman"/>
          <w:lang w:val="id-ID"/>
        </w:rPr>
        <w:t xml:space="preserve">akan </w:t>
      </w:r>
      <w:r w:rsidR="00F85A46" w:rsidRPr="00D036DD">
        <w:rPr>
          <w:rFonts w:ascii="Bookman Old Style" w:hAnsi="Bookman Old Style" w:cs="Times New Roman"/>
          <w:lang w:val="id-ID"/>
        </w:rPr>
        <w:t xml:space="preserve">dibeli </w:t>
      </w:r>
      <w:r w:rsidR="00484F24" w:rsidRPr="00D036DD">
        <w:rPr>
          <w:rFonts w:ascii="Bookman Old Style" w:hAnsi="Bookman Old Style" w:cs="Times New Roman"/>
          <w:lang w:val="id-ID"/>
        </w:rPr>
        <w:t>sesuai dengan kemampuan dan kebutuhannya, dan  konsumen memiliki perilaku yang baik mulai melakukan pencarian, pemilihan, pembelian, dan mengkonsumsi serta melakukan evaluasi terhadap produk yang dikonsumsinya. Meskipun demikian,</w:t>
      </w:r>
      <w:r w:rsidR="00AE2F85" w:rsidRPr="00D036DD">
        <w:rPr>
          <w:rFonts w:ascii="Bookman Old Style" w:hAnsi="Bookman Old Style" w:cs="Times New Roman"/>
          <w:lang w:val="id-ID"/>
        </w:rPr>
        <w:t xml:space="preserve"> jika diamati tanggapan responden</w:t>
      </w:r>
      <w:r w:rsidR="00484F24" w:rsidRPr="00D036DD">
        <w:rPr>
          <w:rFonts w:ascii="Bookman Old Style" w:hAnsi="Bookman Old Style" w:cs="Times New Roman"/>
          <w:lang w:val="id-ID"/>
        </w:rPr>
        <w:t xml:space="preserve"> </w:t>
      </w:r>
      <w:r w:rsidR="00484F24" w:rsidRPr="00D036DD">
        <w:rPr>
          <w:rFonts w:ascii="Bookman Old Style" w:hAnsi="Bookman Old Style" w:cs="Times New Roman"/>
          <w:lang w:val="id-ID"/>
        </w:rPr>
        <w:lastRenderedPageBreak/>
        <w:t>masih terlihat adanya tanggapan yang memiliki kategori nilai angka 1, artinya dari 60 orang konsumen makanan kemasan masi terdapat beberapa memiliki tingkat kesadaran yang rendah di dalam mengkonsumsi produk kemasan yang beredar di Kota Makassar.</w:t>
      </w:r>
      <w:r w:rsidR="00F85A46" w:rsidRPr="00D036DD">
        <w:rPr>
          <w:rFonts w:ascii="Bookman Old Style" w:hAnsi="Bookman Old Style" w:cs="Times New Roman"/>
          <w:lang w:val="id-ID"/>
        </w:rPr>
        <w:t xml:space="preserve">    </w:t>
      </w:r>
    </w:p>
    <w:p w14:paraId="496C5FB2" w14:textId="77777777" w:rsidR="00A169C6" w:rsidRPr="00D036DD" w:rsidRDefault="00097309" w:rsidP="00A169C6">
      <w:pPr>
        <w:pStyle w:val="ListParagraph"/>
        <w:numPr>
          <w:ilvl w:val="0"/>
          <w:numId w:val="32"/>
        </w:numPr>
        <w:spacing w:after="0" w:line="240" w:lineRule="auto"/>
        <w:ind w:left="426" w:hanging="426"/>
        <w:jc w:val="both"/>
        <w:rPr>
          <w:rFonts w:ascii="Bookman Old Style" w:hAnsi="Bookman Old Style" w:cs="Times New Roman"/>
          <w:b/>
          <w:lang w:val="id-ID"/>
        </w:rPr>
      </w:pPr>
      <w:r w:rsidRPr="00D036DD">
        <w:rPr>
          <w:rFonts w:ascii="Bookman Old Style" w:hAnsi="Bookman Old Style" w:cs="Times New Roman"/>
          <w:b/>
          <w:lang w:val="id-ID"/>
        </w:rPr>
        <w:t>Deskripsi</w:t>
      </w:r>
      <w:r w:rsidR="00A169C6" w:rsidRPr="00D036DD">
        <w:rPr>
          <w:rFonts w:ascii="Bookman Old Style" w:hAnsi="Bookman Old Style" w:cs="Times New Roman"/>
          <w:b/>
          <w:lang w:val="id-ID"/>
        </w:rPr>
        <w:t xml:space="preserve"> Efektivitas Pengawasan </w:t>
      </w:r>
    </w:p>
    <w:p w14:paraId="5DA01843" w14:textId="77777777" w:rsidR="00A169C6" w:rsidRPr="00D036DD" w:rsidRDefault="00A169C6" w:rsidP="00A169C6">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Pengawasan adalah suatu aktivitas yang dilakukan oleh pihak-pihak yang berkepentingan untuk menjamin bahwa kegiatan-kegiatan dapat memberikan hasil sesuai dengan yang diharapkan. Adapun pihak  yang dinilai dalam melakukan  pengawasan adalah Dinas kesehatan, Dinas Perdagangan dan Industri, Badan Pengawas Obat dan Makanan (BPOM), Yayasan Lembaga Konsumen Indonesia (YLKI), dan Pelaku Usaha itu sendiri.  Sedang yang menilai efektivitas pengawasan obat dan makanan adalah konsumen atau masyarakat. Untuk mengetahui tanggapan responden  sebanyak 60 orang, maka berikut ini ditunjukkan dalam tabel 3.</w:t>
      </w:r>
    </w:p>
    <w:p w14:paraId="61CFB20E" w14:textId="77777777" w:rsidR="00A169C6" w:rsidRPr="00D036DD" w:rsidRDefault="00A169C6" w:rsidP="00A169C6">
      <w:pPr>
        <w:spacing w:after="0" w:line="240" w:lineRule="auto"/>
        <w:ind w:firstLine="720"/>
        <w:jc w:val="both"/>
        <w:rPr>
          <w:rFonts w:ascii="Bookman Old Style" w:hAnsi="Bookman Old Style" w:cs="Times New Roman"/>
          <w:lang w:val="id-ID"/>
        </w:rPr>
      </w:pPr>
    </w:p>
    <w:p w14:paraId="77EEBC9E" w14:textId="77777777" w:rsidR="00A169C6" w:rsidRPr="00471534" w:rsidRDefault="00A169C6" w:rsidP="00A169C6">
      <w:pPr>
        <w:spacing w:after="0" w:line="240" w:lineRule="auto"/>
        <w:jc w:val="both"/>
        <w:rPr>
          <w:rFonts w:ascii="Bookman Old Style" w:hAnsi="Bookman Old Style" w:cs="Times New Roman"/>
          <w:b/>
          <w:sz w:val="18"/>
          <w:szCs w:val="18"/>
          <w:vertAlign w:val="superscript"/>
          <w:lang w:val="id-ID"/>
        </w:rPr>
      </w:pPr>
      <w:r w:rsidRPr="00471534">
        <w:rPr>
          <w:rFonts w:ascii="Bookman Old Style" w:hAnsi="Bookman Old Style" w:cs="Times New Roman"/>
          <w:b/>
          <w:sz w:val="18"/>
          <w:szCs w:val="18"/>
          <w:vertAlign w:val="superscript"/>
          <w:lang w:val="id-ID"/>
        </w:rPr>
        <w:t xml:space="preserve">         Tabel  3. Deskripsi Tanggapan Responden Terhadap Pengawasan</w:t>
      </w:r>
    </w:p>
    <w:tbl>
      <w:tblPr>
        <w:tblStyle w:val="TableGrid"/>
        <w:tblW w:w="0" w:type="auto"/>
        <w:tblInd w:w="544" w:type="dxa"/>
        <w:tblLook w:val="04A0" w:firstRow="1" w:lastRow="0" w:firstColumn="1" w:lastColumn="0" w:noHBand="0" w:noVBand="1"/>
      </w:tblPr>
      <w:tblGrid>
        <w:gridCol w:w="436"/>
        <w:gridCol w:w="1691"/>
        <w:gridCol w:w="763"/>
        <w:gridCol w:w="763"/>
        <w:gridCol w:w="763"/>
        <w:gridCol w:w="763"/>
        <w:gridCol w:w="763"/>
        <w:gridCol w:w="763"/>
        <w:gridCol w:w="763"/>
      </w:tblGrid>
      <w:tr w:rsidR="00A169C6" w:rsidRPr="00471534" w14:paraId="7C03971D" w14:textId="77777777" w:rsidTr="00FF73C1">
        <w:tc>
          <w:tcPr>
            <w:tcW w:w="436" w:type="dxa"/>
            <w:vMerge w:val="restart"/>
            <w:vAlign w:val="center"/>
          </w:tcPr>
          <w:p w14:paraId="1CC6EB11"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No</w:t>
            </w:r>
          </w:p>
        </w:tc>
        <w:tc>
          <w:tcPr>
            <w:tcW w:w="1691" w:type="dxa"/>
            <w:vMerge w:val="restart"/>
            <w:vAlign w:val="center"/>
          </w:tcPr>
          <w:p w14:paraId="1634B3C9"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Indikator</w:t>
            </w:r>
          </w:p>
        </w:tc>
        <w:tc>
          <w:tcPr>
            <w:tcW w:w="1526" w:type="dxa"/>
            <w:gridSpan w:val="2"/>
            <w:vAlign w:val="center"/>
          </w:tcPr>
          <w:p w14:paraId="7EE1D9DE"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1</w:t>
            </w:r>
          </w:p>
        </w:tc>
        <w:tc>
          <w:tcPr>
            <w:tcW w:w="1526" w:type="dxa"/>
            <w:gridSpan w:val="2"/>
            <w:vAlign w:val="center"/>
          </w:tcPr>
          <w:p w14:paraId="39700E2A"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2</w:t>
            </w:r>
          </w:p>
        </w:tc>
        <w:tc>
          <w:tcPr>
            <w:tcW w:w="1526" w:type="dxa"/>
            <w:gridSpan w:val="2"/>
            <w:vAlign w:val="center"/>
          </w:tcPr>
          <w:p w14:paraId="1ADC261F"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3</w:t>
            </w:r>
          </w:p>
        </w:tc>
        <w:tc>
          <w:tcPr>
            <w:tcW w:w="763" w:type="dxa"/>
            <w:vMerge w:val="restart"/>
            <w:vAlign w:val="center"/>
          </w:tcPr>
          <w:p w14:paraId="0AAF23F8"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Rata2</w:t>
            </w:r>
          </w:p>
        </w:tc>
      </w:tr>
      <w:tr w:rsidR="00A169C6" w:rsidRPr="00471534" w14:paraId="6CEFF321" w14:textId="77777777" w:rsidTr="00FF73C1">
        <w:tc>
          <w:tcPr>
            <w:tcW w:w="436" w:type="dxa"/>
            <w:vMerge/>
            <w:vAlign w:val="center"/>
          </w:tcPr>
          <w:p w14:paraId="30C93251"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p>
        </w:tc>
        <w:tc>
          <w:tcPr>
            <w:tcW w:w="1691" w:type="dxa"/>
            <w:vMerge/>
            <w:vAlign w:val="center"/>
          </w:tcPr>
          <w:p w14:paraId="319C0DCA"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p>
        </w:tc>
        <w:tc>
          <w:tcPr>
            <w:tcW w:w="763" w:type="dxa"/>
            <w:vAlign w:val="center"/>
          </w:tcPr>
          <w:p w14:paraId="4AC9D958"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F</w:t>
            </w:r>
          </w:p>
        </w:tc>
        <w:tc>
          <w:tcPr>
            <w:tcW w:w="763" w:type="dxa"/>
            <w:vAlign w:val="center"/>
          </w:tcPr>
          <w:p w14:paraId="3CA3F271"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w:t>
            </w:r>
          </w:p>
        </w:tc>
        <w:tc>
          <w:tcPr>
            <w:tcW w:w="763" w:type="dxa"/>
            <w:vAlign w:val="center"/>
          </w:tcPr>
          <w:p w14:paraId="78989AFC"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F</w:t>
            </w:r>
          </w:p>
        </w:tc>
        <w:tc>
          <w:tcPr>
            <w:tcW w:w="763" w:type="dxa"/>
            <w:vAlign w:val="center"/>
          </w:tcPr>
          <w:p w14:paraId="117EAFC2"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w:t>
            </w:r>
          </w:p>
        </w:tc>
        <w:tc>
          <w:tcPr>
            <w:tcW w:w="763" w:type="dxa"/>
            <w:vAlign w:val="center"/>
          </w:tcPr>
          <w:p w14:paraId="442962D8"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F</w:t>
            </w:r>
          </w:p>
        </w:tc>
        <w:tc>
          <w:tcPr>
            <w:tcW w:w="763" w:type="dxa"/>
            <w:vAlign w:val="center"/>
          </w:tcPr>
          <w:p w14:paraId="02C1C93F"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r w:rsidRPr="00471534">
              <w:rPr>
                <w:rFonts w:ascii="Bookman Old Style" w:hAnsi="Bookman Old Style"/>
                <w:b/>
                <w:sz w:val="18"/>
                <w:szCs w:val="18"/>
                <w:vertAlign w:val="superscript"/>
                <w:lang w:val="id-ID"/>
              </w:rPr>
              <w:t>%</w:t>
            </w:r>
          </w:p>
        </w:tc>
        <w:tc>
          <w:tcPr>
            <w:tcW w:w="763" w:type="dxa"/>
            <w:vMerge/>
            <w:vAlign w:val="center"/>
          </w:tcPr>
          <w:p w14:paraId="5F522205" w14:textId="77777777" w:rsidR="00A169C6" w:rsidRPr="00471534" w:rsidRDefault="00A169C6" w:rsidP="00FF73C1">
            <w:pPr>
              <w:pStyle w:val="ListParagraph"/>
              <w:ind w:left="0"/>
              <w:jc w:val="center"/>
              <w:rPr>
                <w:rFonts w:ascii="Bookman Old Style" w:hAnsi="Bookman Old Style"/>
                <w:b/>
                <w:sz w:val="18"/>
                <w:szCs w:val="18"/>
                <w:vertAlign w:val="superscript"/>
                <w:lang w:val="id-ID"/>
              </w:rPr>
            </w:pPr>
          </w:p>
        </w:tc>
      </w:tr>
      <w:tr w:rsidR="00A169C6" w:rsidRPr="00471534" w14:paraId="31FF453F" w14:textId="77777777" w:rsidTr="00FF73C1">
        <w:tc>
          <w:tcPr>
            <w:tcW w:w="436" w:type="dxa"/>
            <w:vAlign w:val="center"/>
          </w:tcPr>
          <w:p w14:paraId="4C4F3D9C"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1</w:t>
            </w:r>
          </w:p>
        </w:tc>
        <w:tc>
          <w:tcPr>
            <w:tcW w:w="1691" w:type="dxa"/>
          </w:tcPr>
          <w:p w14:paraId="16FB76FF" w14:textId="77777777" w:rsidR="00A169C6" w:rsidRPr="00471534" w:rsidRDefault="00A169C6" w:rsidP="00FF73C1">
            <w:pPr>
              <w:pStyle w:val="ListParagraph"/>
              <w:ind w:left="0"/>
              <w:jc w:val="both"/>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Dinas Kesehatan</w:t>
            </w:r>
          </w:p>
        </w:tc>
        <w:tc>
          <w:tcPr>
            <w:tcW w:w="763" w:type="dxa"/>
          </w:tcPr>
          <w:p w14:paraId="4810C8A3"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5</w:t>
            </w:r>
          </w:p>
        </w:tc>
        <w:tc>
          <w:tcPr>
            <w:tcW w:w="763" w:type="dxa"/>
          </w:tcPr>
          <w:p w14:paraId="46EDF14D"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8,33</w:t>
            </w:r>
          </w:p>
        </w:tc>
        <w:tc>
          <w:tcPr>
            <w:tcW w:w="763" w:type="dxa"/>
          </w:tcPr>
          <w:p w14:paraId="314EF9E1"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25</w:t>
            </w:r>
          </w:p>
        </w:tc>
        <w:tc>
          <w:tcPr>
            <w:tcW w:w="763" w:type="dxa"/>
          </w:tcPr>
          <w:p w14:paraId="3DD4FD96"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41,67</w:t>
            </w:r>
          </w:p>
        </w:tc>
        <w:tc>
          <w:tcPr>
            <w:tcW w:w="763" w:type="dxa"/>
          </w:tcPr>
          <w:p w14:paraId="2F113CF5"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30</w:t>
            </w:r>
          </w:p>
        </w:tc>
        <w:tc>
          <w:tcPr>
            <w:tcW w:w="763" w:type="dxa"/>
          </w:tcPr>
          <w:p w14:paraId="435C5833"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50,00</w:t>
            </w:r>
          </w:p>
        </w:tc>
        <w:tc>
          <w:tcPr>
            <w:tcW w:w="763" w:type="dxa"/>
          </w:tcPr>
          <w:p w14:paraId="48B06429" w14:textId="77777777" w:rsidR="00A169C6" w:rsidRPr="00471534" w:rsidRDefault="00A169C6" w:rsidP="00FF73C1">
            <w:pPr>
              <w:pStyle w:val="ListParagraph"/>
              <w:ind w:left="0"/>
              <w:jc w:val="right"/>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2,42</w:t>
            </w:r>
          </w:p>
        </w:tc>
      </w:tr>
      <w:tr w:rsidR="00A169C6" w:rsidRPr="00471534" w14:paraId="75D05BBE" w14:textId="77777777" w:rsidTr="00FF73C1">
        <w:tc>
          <w:tcPr>
            <w:tcW w:w="436" w:type="dxa"/>
            <w:vAlign w:val="center"/>
          </w:tcPr>
          <w:p w14:paraId="29105F40"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w:t>
            </w:r>
          </w:p>
        </w:tc>
        <w:tc>
          <w:tcPr>
            <w:tcW w:w="1691" w:type="dxa"/>
          </w:tcPr>
          <w:p w14:paraId="7422DA29" w14:textId="77777777" w:rsidR="00A169C6" w:rsidRPr="00471534" w:rsidRDefault="00A169C6" w:rsidP="00FF73C1">
            <w:pPr>
              <w:pStyle w:val="ListParagraph"/>
              <w:ind w:left="0"/>
              <w:jc w:val="both"/>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Dinas Perdagangan</w:t>
            </w:r>
          </w:p>
        </w:tc>
        <w:tc>
          <w:tcPr>
            <w:tcW w:w="763" w:type="dxa"/>
          </w:tcPr>
          <w:p w14:paraId="781854C5"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7</w:t>
            </w:r>
          </w:p>
        </w:tc>
        <w:tc>
          <w:tcPr>
            <w:tcW w:w="763" w:type="dxa"/>
          </w:tcPr>
          <w:p w14:paraId="58790FC3"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11,67</w:t>
            </w:r>
          </w:p>
        </w:tc>
        <w:tc>
          <w:tcPr>
            <w:tcW w:w="763" w:type="dxa"/>
          </w:tcPr>
          <w:p w14:paraId="375E91F8"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23</w:t>
            </w:r>
          </w:p>
        </w:tc>
        <w:tc>
          <w:tcPr>
            <w:tcW w:w="763" w:type="dxa"/>
          </w:tcPr>
          <w:p w14:paraId="4212A0AC"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38,33</w:t>
            </w:r>
          </w:p>
        </w:tc>
        <w:tc>
          <w:tcPr>
            <w:tcW w:w="763" w:type="dxa"/>
          </w:tcPr>
          <w:p w14:paraId="5FAACE8F"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30</w:t>
            </w:r>
          </w:p>
        </w:tc>
        <w:tc>
          <w:tcPr>
            <w:tcW w:w="763" w:type="dxa"/>
          </w:tcPr>
          <w:p w14:paraId="36C32941"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50,00</w:t>
            </w:r>
          </w:p>
        </w:tc>
        <w:tc>
          <w:tcPr>
            <w:tcW w:w="763" w:type="dxa"/>
          </w:tcPr>
          <w:p w14:paraId="78126C44" w14:textId="77777777" w:rsidR="00A169C6" w:rsidRPr="00471534" w:rsidRDefault="00A169C6" w:rsidP="00FF73C1">
            <w:pPr>
              <w:pStyle w:val="ListParagraph"/>
              <w:ind w:left="0"/>
              <w:jc w:val="right"/>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2,38</w:t>
            </w:r>
          </w:p>
        </w:tc>
      </w:tr>
      <w:tr w:rsidR="00A169C6" w:rsidRPr="00471534" w14:paraId="3A30A67A" w14:textId="77777777" w:rsidTr="00FF73C1">
        <w:tc>
          <w:tcPr>
            <w:tcW w:w="436" w:type="dxa"/>
            <w:vAlign w:val="center"/>
          </w:tcPr>
          <w:p w14:paraId="555C8FB8"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3</w:t>
            </w:r>
          </w:p>
        </w:tc>
        <w:tc>
          <w:tcPr>
            <w:tcW w:w="1691" w:type="dxa"/>
          </w:tcPr>
          <w:p w14:paraId="5B025DE2" w14:textId="77777777" w:rsidR="00A169C6" w:rsidRPr="00471534" w:rsidRDefault="00A169C6" w:rsidP="00FF73C1">
            <w:pPr>
              <w:pStyle w:val="ListParagraph"/>
              <w:ind w:left="0"/>
              <w:jc w:val="both"/>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Badan POM</w:t>
            </w:r>
          </w:p>
        </w:tc>
        <w:tc>
          <w:tcPr>
            <w:tcW w:w="763" w:type="dxa"/>
          </w:tcPr>
          <w:p w14:paraId="04D8915B"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3</w:t>
            </w:r>
          </w:p>
        </w:tc>
        <w:tc>
          <w:tcPr>
            <w:tcW w:w="763" w:type="dxa"/>
          </w:tcPr>
          <w:p w14:paraId="034CF2E7"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5,00</w:t>
            </w:r>
          </w:p>
        </w:tc>
        <w:tc>
          <w:tcPr>
            <w:tcW w:w="763" w:type="dxa"/>
          </w:tcPr>
          <w:p w14:paraId="3A0F4D27"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24</w:t>
            </w:r>
          </w:p>
        </w:tc>
        <w:tc>
          <w:tcPr>
            <w:tcW w:w="763" w:type="dxa"/>
          </w:tcPr>
          <w:p w14:paraId="780FA4B6"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40,00</w:t>
            </w:r>
          </w:p>
        </w:tc>
        <w:tc>
          <w:tcPr>
            <w:tcW w:w="763" w:type="dxa"/>
          </w:tcPr>
          <w:p w14:paraId="0B2EDF45"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33</w:t>
            </w:r>
          </w:p>
        </w:tc>
        <w:tc>
          <w:tcPr>
            <w:tcW w:w="763" w:type="dxa"/>
          </w:tcPr>
          <w:p w14:paraId="20380501"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55,00</w:t>
            </w:r>
          </w:p>
        </w:tc>
        <w:tc>
          <w:tcPr>
            <w:tcW w:w="763" w:type="dxa"/>
          </w:tcPr>
          <w:p w14:paraId="2024ADEA" w14:textId="77777777" w:rsidR="00A169C6" w:rsidRPr="00471534" w:rsidRDefault="00A169C6" w:rsidP="00FF73C1">
            <w:pPr>
              <w:pStyle w:val="ListParagraph"/>
              <w:ind w:left="0"/>
              <w:jc w:val="right"/>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2,50</w:t>
            </w:r>
          </w:p>
        </w:tc>
      </w:tr>
      <w:tr w:rsidR="00A169C6" w:rsidRPr="00471534" w14:paraId="30D1FC5B" w14:textId="77777777" w:rsidTr="00FF73C1">
        <w:tc>
          <w:tcPr>
            <w:tcW w:w="436" w:type="dxa"/>
            <w:vAlign w:val="center"/>
          </w:tcPr>
          <w:p w14:paraId="776F6032"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4</w:t>
            </w:r>
          </w:p>
        </w:tc>
        <w:tc>
          <w:tcPr>
            <w:tcW w:w="1691" w:type="dxa"/>
          </w:tcPr>
          <w:p w14:paraId="06CA621E" w14:textId="77777777" w:rsidR="00A169C6" w:rsidRPr="00471534" w:rsidRDefault="00A169C6" w:rsidP="00FF73C1">
            <w:pPr>
              <w:pStyle w:val="ListParagraph"/>
              <w:ind w:left="0"/>
              <w:jc w:val="both"/>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YLK</w:t>
            </w:r>
            <w:r w:rsidR="00AF400B" w:rsidRPr="00471534">
              <w:rPr>
                <w:rFonts w:ascii="Bookman Old Style" w:hAnsi="Bookman Old Style"/>
                <w:sz w:val="18"/>
                <w:szCs w:val="18"/>
                <w:vertAlign w:val="superscript"/>
                <w:lang w:val="id-ID"/>
              </w:rPr>
              <w:t xml:space="preserve">I </w:t>
            </w:r>
            <w:r w:rsidRPr="00471534">
              <w:rPr>
                <w:rFonts w:ascii="Bookman Old Style" w:hAnsi="Bookman Old Style"/>
                <w:sz w:val="18"/>
                <w:szCs w:val="18"/>
                <w:vertAlign w:val="superscript"/>
                <w:lang w:val="id-ID"/>
              </w:rPr>
              <w:t xml:space="preserve"> Prov. SulSel</w:t>
            </w:r>
          </w:p>
        </w:tc>
        <w:tc>
          <w:tcPr>
            <w:tcW w:w="763" w:type="dxa"/>
          </w:tcPr>
          <w:p w14:paraId="1D22C76E"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10</w:t>
            </w:r>
          </w:p>
        </w:tc>
        <w:tc>
          <w:tcPr>
            <w:tcW w:w="763" w:type="dxa"/>
          </w:tcPr>
          <w:p w14:paraId="5A499915"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16,67</w:t>
            </w:r>
          </w:p>
        </w:tc>
        <w:tc>
          <w:tcPr>
            <w:tcW w:w="763" w:type="dxa"/>
          </w:tcPr>
          <w:p w14:paraId="54829777"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24</w:t>
            </w:r>
          </w:p>
        </w:tc>
        <w:tc>
          <w:tcPr>
            <w:tcW w:w="763" w:type="dxa"/>
          </w:tcPr>
          <w:p w14:paraId="30F98C18"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40,00</w:t>
            </w:r>
          </w:p>
        </w:tc>
        <w:tc>
          <w:tcPr>
            <w:tcW w:w="763" w:type="dxa"/>
          </w:tcPr>
          <w:p w14:paraId="708042B7"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26</w:t>
            </w:r>
          </w:p>
        </w:tc>
        <w:tc>
          <w:tcPr>
            <w:tcW w:w="763" w:type="dxa"/>
          </w:tcPr>
          <w:p w14:paraId="038C6A0F"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43,33</w:t>
            </w:r>
          </w:p>
        </w:tc>
        <w:tc>
          <w:tcPr>
            <w:tcW w:w="763" w:type="dxa"/>
          </w:tcPr>
          <w:p w14:paraId="3CCD736D" w14:textId="77777777" w:rsidR="00A169C6" w:rsidRPr="00471534" w:rsidRDefault="00A169C6" w:rsidP="00FF73C1">
            <w:pPr>
              <w:pStyle w:val="ListParagraph"/>
              <w:ind w:left="0"/>
              <w:jc w:val="right"/>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2,26</w:t>
            </w:r>
          </w:p>
        </w:tc>
      </w:tr>
      <w:tr w:rsidR="00A169C6" w:rsidRPr="00471534" w14:paraId="44EB75A0" w14:textId="77777777" w:rsidTr="00FF73C1">
        <w:tc>
          <w:tcPr>
            <w:tcW w:w="436" w:type="dxa"/>
            <w:vAlign w:val="center"/>
          </w:tcPr>
          <w:p w14:paraId="02CB0E26"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5</w:t>
            </w:r>
          </w:p>
        </w:tc>
        <w:tc>
          <w:tcPr>
            <w:tcW w:w="1691" w:type="dxa"/>
          </w:tcPr>
          <w:p w14:paraId="42EA682D" w14:textId="77777777" w:rsidR="00A169C6" w:rsidRPr="00471534" w:rsidRDefault="00A169C6" w:rsidP="00FF73C1">
            <w:pPr>
              <w:pStyle w:val="ListParagraph"/>
              <w:ind w:left="0"/>
              <w:jc w:val="both"/>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Pelaku Usaha</w:t>
            </w:r>
          </w:p>
        </w:tc>
        <w:tc>
          <w:tcPr>
            <w:tcW w:w="763" w:type="dxa"/>
          </w:tcPr>
          <w:p w14:paraId="35AB4BCF"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8</w:t>
            </w:r>
          </w:p>
        </w:tc>
        <w:tc>
          <w:tcPr>
            <w:tcW w:w="763" w:type="dxa"/>
          </w:tcPr>
          <w:p w14:paraId="07881D4B"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13,33</w:t>
            </w:r>
          </w:p>
        </w:tc>
        <w:tc>
          <w:tcPr>
            <w:tcW w:w="763" w:type="dxa"/>
          </w:tcPr>
          <w:p w14:paraId="0BD8789A"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24</w:t>
            </w:r>
          </w:p>
        </w:tc>
        <w:tc>
          <w:tcPr>
            <w:tcW w:w="763" w:type="dxa"/>
          </w:tcPr>
          <w:p w14:paraId="0A9761D3"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40,00</w:t>
            </w:r>
          </w:p>
        </w:tc>
        <w:tc>
          <w:tcPr>
            <w:tcW w:w="763" w:type="dxa"/>
          </w:tcPr>
          <w:p w14:paraId="6C907FC4"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28</w:t>
            </w:r>
          </w:p>
        </w:tc>
        <w:tc>
          <w:tcPr>
            <w:tcW w:w="763" w:type="dxa"/>
          </w:tcPr>
          <w:p w14:paraId="7E82712B"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46,67</w:t>
            </w:r>
          </w:p>
        </w:tc>
        <w:tc>
          <w:tcPr>
            <w:tcW w:w="763" w:type="dxa"/>
          </w:tcPr>
          <w:p w14:paraId="6D3C7F45" w14:textId="77777777" w:rsidR="00A169C6" w:rsidRPr="00471534" w:rsidRDefault="00A169C6" w:rsidP="00FF73C1">
            <w:pPr>
              <w:pStyle w:val="ListParagraph"/>
              <w:ind w:left="0"/>
              <w:jc w:val="right"/>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2,33</w:t>
            </w:r>
          </w:p>
        </w:tc>
      </w:tr>
      <w:tr w:rsidR="00A169C6" w:rsidRPr="00471534" w14:paraId="6E3D0B5A" w14:textId="77777777" w:rsidTr="00FF73C1">
        <w:tc>
          <w:tcPr>
            <w:tcW w:w="436" w:type="dxa"/>
            <w:vAlign w:val="center"/>
          </w:tcPr>
          <w:p w14:paraId="180C42D6"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p>
        </w:tc>
        <w:tc>
          <w:tcPr>
            <w:tcW w:w="6269" w:type="dxa"/>
            <w:gridSpan w:val="7"/>
            <w:vAlign w:val="center"/>
          </w:tcPr>
          <w:p w14:paraId="296CB8B3" w14:textId="77777777" w:rsidR="00A169C6" w:rsidRPr="00471534" w:rsidRDefault="00A169C6" w:rsidP="00FF73C1">
            <w:pPr>
              <w:pStyle w:val="ListParagraph"/>
              <w:ind w:left="0"/>
              <w:jc w:val="center"/>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MEAN</w:t>
            </w:r>
          </w:p>
        </w:tc>
        <w:tc>
          <w:tcPr>
            <w:tcW w:w="763" w:type="dxa"/>
          </w:tcPr>
          <w:p w14:paraId="4AF68444" w14:textId="77777777" w:rsidR="00A169C6" w:rsidRPr="00471534" w:rsidRDefault="00A169C6" w:rsidP="00FF73C1">
            <w:pPr>
              <w:pStyle w:val="ListParagraph"/>
              <w:ind w:left="0"/>
              <w:jc w:val="right"/>
              <w:rPr>
                <w:rFonts w:ascii="Bookman Old Style" w:hAnsi="Bookman Old Style"/>
                <w:sz w:val="18"/>
                <w:szCs w:val="18"/>
                <w:vertAlign w:val="superscript"/>
                <w:lang w:val="id-ID"/>
              </w:rPr>
            </w:pPr>
            <w:r w:rsidRPr="00471534">
              <w:rPr>
                <w:rFonts w:ascii="Bookman Old Style" w:hAnsi="Bookman Old Style"/>
                <w:sz w:val="18"/>
                <w:szCs w:val="18"/>
                <w:vertAlign w:val="superscript"/>
                <w:lang w:val="id-ID"/>
              </w:rPr>
              <w:t>2,38</w:t>
            </w:r>
          </w:p>
        </w:tc>
      </w:tr>
    </w:tbl>
    <w:p w14:paraId="36E9760E" w14:textId="77777777" w:rsidR="00A169C6" w:rsidRPr="00471534" w:rsidRDefault="00A169C6" w:rsidP="00A169C6">
      <w:pPr>
        <w:spacing w:after="0" w:line="240" w:lineRule="auto"/>
        <w:jc w:val="both"/>
        <w:rPr>
          <w:rFonts w:ascii="Bookman Old Style" w:hAnsi="Bookman Old Style" w:cs="Times New Roman"/>
          <w:sz w:val="18"/>
          <w:szCs w:val="18"/>
          <w:vertAlign w:val="superscript"/>
          <w:lang w:val="id-ID"/>
        </w:rPr>
      </w:pPr>
      <w:r w:rsidRPr="00471534">
        <w:rPr>
          <w:rFonts w:ascii="Bookman Old Style" w:hAnsi="Bookman Old Style" w:cs="Times New Roman"/>
          <w:sz w:val="18"/>
          <w:szCs w:val="18"/>
          <w:vertAlign w:val="superscript"/>
          <w:lang w:val="id-ID"/>
        </w:rPr>
        <w:t xml:space="preserve">         Sumber: Hasil Olahan Data, 2019</w:t>
      </w:r>
    </w:p>
    <w:p w14:paraId="3562C264" w14:textId="77777777" w:rsidR="00A169C6" w:rsidRPr="00D036DD" w:rsidRDefault="00A169C6" w:rsidP="00A169C6">
      <w:pPr>
        <w:spacing w:after="0" w:line="240" w:lineRule="auto"/>
        <w:jc w:val="both"/>
        <w:rPr>
          <w:rFonts w:ascii="Bookman Old Style" w:hAnsi="Bookman Old Style" w:cs="Times New Roman"/>
          <w:lang w:val="id-ID"/>
        </w:rPr>
      </w:pPr>
    </w:p>
    <w:p w14:paraId="28C83EDC" w14:textId="77777777" w:rsidR="00AF400B" w:rsidRPr="00D036DD" w:rsidRDefault="00484F24" w:rsidP="00A169C6">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T</w:t>
      </w:r>
      <w:r w:rsidR="00A169C6" w:rsidRPr="00D036DD">
        <w:rPr>
          <w:rFonts w:ascii="Bookman Old Style" w:hAnsi="Bookman Old Style" w:cs="Times New Roman"/>
          <w:lang w:val="id-ID"/>
        </w:rPr>
        <w:t>abel 3 di atas, menunjukkan  bahwa efektivitas pengawasan</w:t>
      </w:r>
      <w:r w:rsidRPr="00D036DD">
        <w:rPr>
          <w:rFonts w:ascii="Bookman Old Style" w:hAnsi="Bookman Old Style" w:cs="Times New Roman"/>
          <w:lang w:val="id-ID"/>
        </w:rPr>
        <w:t xml:space="preserve"> yang diukur dengan menggunakan 5 indikator </w:t>
      </w:r>
      <w:r w:rsidR="00AF400B" w:rsidRPr="00D036DD">
        <w:rPr>
          <w:rFonts w:ascii="Bookman Old Style" w:hAnsi="Bookman Old Style" w:cs="Times New Roman"/>
          <w:lang w:val="id-ID"/>
        </w:rPr>
        <w:t xml:space="preserve">pengawasan yaitu oleh Dinas Kesehatan, Dinas Perdagangan, BPOM, YLKI Sulawesi Selatan, dan Pelaku Usaha itu sendiri </w:t>
      </w:r>
      <w:r w:rsidR="00AE2F85" w:rsidRPr="00D036DD">
        <w:rPr>
          <w:rFonts w:ascii="Bookman Old Style" w:hAnsi="Bookman Old Style" w:cs="Times New Roman"/>
          <w:lang w:val="id-ID"/>
        </w:rPr>
        <w:t xml:space="preserve"> memiliki  </w:t>
      </w:r>
      <w:r w:rsidRPr="00D036DD">
        <w:rPr>
          <w:rFonts w:ascii="Bookman Old Style" w:hAnsi="Bookman Old Style" w:cs="Times New Roman"/>
          <w:lang w:val="id-ID"/>
        </w:rPr>
        <w:t>nilai angka rata-rata 2,38</w:t>
      </w:r>
      <w:r w:rsidR="00AE2F85" w:rsidRPr="00D036DD">
        <w:rPr>
          <w:rFonts w:ascii="Bookman Old Style" w:hAnsi="Bookman Old Style" w:cs="Times New Roman"/>
          <w:lang w:val="id-ID"/>
        </w:rPr>
        <w:t xml:space="preserve"> dengan kategori cukup baik</w:t>
      </w:r>
      <w:r w:rsidR="00AF400B" w:rsidRPr="00D036DD">
        <w:rPr>
          <w:rFonts w:ascii="Bookman Old Style" w:hAnsi="Bookman Old Style" w:cs="Times New Roman"/>
          <w:lang w:val="id-ID"/>
        </w:rPr>
        <w:t>. Artinya semakin meningkat kegiatan  pengawasan yang dilakukan oleh pihak yang berkepentingan di atas, semakin kondusif pasar produk makanan kemasan di Kota Makassar. Hasil penelitian ini dapat mendorong gairah konsumen untuk berbelanja di pasar karena adanya jaminan  kepercayaan dan keyakinan  yang diberikan oleh pihak pemerintah, lembaga konsumen dan pelaku usaha itu sendiri. Meskipun demikian, deskripsi penelitian ini juga masih memperlihatkan adanya kategori dengan nilai angka 1, artinya masih ada sebagian kecil produk yang beredar di pasaran yang lupuk dari pengawasan, meskipun itu jumlahnya relatif kecil.</w:t>
      </w:r>
      <w:r w:rsidR="00AE2F85" w:rsidRPr="00D036DD">
        <w:rPr>
          <w:rFonts w:ascii="Bookman Old Style" w:hAnsi="Bookman Old Style" w:cs="Times New Roman"/>
          <w:lang w:val="id-ID"/>
        </w:rPr>
        <w:t xml:space="preserve"> Hal ini tidak boleh dipandang sebagai sesuatu yang tidak pentig karena nilainya kecil, akan tetapi </w:t>
      </w:r>
      <w:r w:rsidR="00C41EB0" w:rsidRPr="00D036DD">
        <w:rPr>
          <w:rFonts w:ascii="Bookman Old Style" w:hAnsi="Bookman Old Style" w:cs="Times New Roman"/>
          <w:lang w:val="id-ID"/>
        </w:rPr>
        <w:t>kalau tidak mendapatkan perhatian akan mempengaruhi kepercayaan masyarakat.</w:t>
      </w:r>
      <w:r w:rsidR="00AE2F85" w:rsidRPr="00D036DD">
        <w:rPr>
          <w:rFonts w:ascii="Bookman Old Style" w:hAnsi="Bookman Old Style" w:cs="Times New Roman"/>
          <w:lang w:val="id-ID"/>
        </w:rPr>
        <w:t xml:space="preserve"> </w:t>
      </w:r>
      <w:r w:rsidR="00AF400B" w:rsidRPr="00D036DD">
        <w:rPr>
          <w:rFonts w:ascii="Bookman Old Style" w:hAnsi="Bookman Old Style" w:cs="Times New Roman"/>
          <w:lang w:val="id-ID"/>
        </w:rPr>
        <w:t xml:space="preserve">   </w:t>
      </w:r>
    </w:p>
    <w:p w14:paraId="2520512B" w14:textId="77777777" w:rsidR="00B22A0D" w:rsidRPr="00D036DD" w:rsidRDefault="00A169C6" w:rsidP="00AF400B">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 xml:space="preserve"> </w:t>
      </w:r>
      <w:r w:rsidR="008776EF" w:rsidRPr="00D036DD">
        <w:rPr>
          <w:rFonts w:ascii="Bookman Old Style" w:hAnsi="Bookman Old Style" w:cs="Times New Roman"/>
          <w:lang w:val="id-ID"/>
        </w:rPr>
        <w:t xml:space="preserve"> </w:t>
      </w:r>
    </w:p>
    <w:p w14:paraId="63D6B0E4" w14:textId="77777777" w:rsidR="002A0700" w:rsidRPr="00D036DD" w:rsidRDefault="002A0700" w:rsidP="002A0700">
      <w:pPr>
        <w:pStyle w:val="ListParagraph"/>
        <w:numPr>
          <w:ilvl w:val="0"/>
          <w:numId w:val="32"/>
        </w:numPr>
        <w:spacing w:after="0" w:line="240" w:lineRule="auto"/>
        <w:ind w:left="426" w:hanging="426"/>
        <w:jc w:val="both"/>
        <w:rPr>
          <w:rFonts w:ascii="Bookman Old Style" w:hAnsi="Bookman Old Style" w:cs="Times New Roman"/>
          <w:b/>
          <w:lang w:val="id-ID"/>
        </w:rPr>
      </w:pPr>
      <w:r w:rsidRPr="00D036DD">
        <w:rPr>
          <w:rFonts w:ascii="Bookman Old Style" w:hAnsi="Bookman Old Style" w:cs="Times New Roman"/>
          <w:b/>
          <w:lang w:val="id-ID"/>
        </w:rPr>
        <w:t>Deskripsi Perlindungan Hukum Konsumen</w:t>
      </w:r>
    </w:p>
    <w:p w14:paraId="3E4D059A" w14:textId="77777777" w:rsidR="00545FAC" w:rsidRPr="00D036DD" w:rsidRDefault="002A0700" w:rsidP="00A169C6">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Perlindungan hukum konsumen adalah perangkat hukum yang diciptakan untuk melindungi dan terpenuhinya hak konsumen, sebagaimana yang diatur dalam UU Perlindungan Konsumen</w:t>
      </w:r>
      <w:r w:rsidR="00545FAC" w:rsidRPr="00D036DD">
        <w:rPr>
          <w:rFonts w:ascii="Bookman Old Style" w:hAnsi="Bookman Old Style" w:cs="Times New Roman"/>
          <w:lang w:val="id-ID"/>
        </w:rPr>
        <w:t xml:space="preserve"> Nomor 8 Tahun 1999 </w:t>
      </w:r>
      <w:r w:rsidRPr="00D036DD">
        <w:rPr>
          <w:rFonts w:ascii="Bookman Old Style" w:hAnsi="Bookman Old Style" w:cs="Times New Roman"/>
          <w:lang w:val="id-ID"/>
        </w:rPr>
        <w:t xml:space="preserve"> adalah meningkatkan kesadaran, kemampuan dan </w:t>
      </w:r>
      <w:r w:rsidRPr="00D036DD">
        <w:rPr>
          <w:rFonts w:ascii="Bookman Old Style" w:hAnsi="Bookman Old Style" w:cs="Times New Roman"/>
          <w:lang w:val="id-ID"/>
        </w:rPr>
        <w:lastRenderedPageBreak/>
        <w:t xml:space="preserve">kemandirian konsumen untuk melindungi diri, mengangkat harkat konsumen dengan cara menghindarkannya dari ekses negatif pemakaian produk barang sebagaimana penelitian ini adalah produk </w:t>
      </w:r>
      <w:r w:rsidR="00545FAC" w:rsidRPr="00D036DD">
        <w:rPr>
          <w:rFonts w:ascii="Bookman Old Style" w:hAnsi="Bookman Old Style" w:cs="Times New Roman"/>
          <w:lang w:val="id-ID"/>
        </w:rPr>
        <w:t xml:space="preserve">barang yaitu </w:t>
      </w:r>
      <w:r w:rsidRPr="00D036DD">
        <w:rPr>
          <w:rFonts w:ascii="Bookman Old Style" w:hAnsi="Bookman Old Style" w:cs="Times New Roman"/>
          <w:lang w:val="id-ID"/>
        </w:rPr>
        <w:t xml:space="preserve"> lebi</w:t>
      </w:r>
      <w:r w:rsidR="00545FAC" w:rsidRPr="00D036DD">
        <w:rPr>
          <w:rFonts w:ascii="Bookman Old Style" w:hAnsi="Bookman Old Style" w:cs="Times New Roman"/>
          <w:lang w:val="id-ID"/>
        </w:rPr>
        <w:t>h khusus lagi adalah makanan obat dan makanan kemasan</w:t>
      </w:r>
      <w:r w:rsidRPr="00D036DD">
        <w:rPr>
          <w:rFonts w:ascii="Bookman Old Style" w:hAnsi="Bookman Old Style" w:cs="Times New Roman"/>
          <w:lang w:val="id-ID"/>
        </w:rPr>
        <w:t>. Untuk mengetahui tanggapan responden terhadap perlindun</w:t>
      </w:r>
      <w:r w:rsidR="00545FAC" w:rsidRPr="00D036DD">
        <w:rPr>
          <w:rFonts w:ascii="Bookman Old Style" w:hAnsi="Bookman Old Style" w:cs="Times New Roman"/>
          <w:lang w:val="id-ID"/>
        </w:rPr>
        <w:t xml:space="preserve">gan hukum konsumen produk tersebut </w:t>
      </w:r>
      <w:r w:rsidRPr="00D036DD">
        <w:rPr>
          <w:rFonts w:ascii="Bookman Old Style" w:hAnsi="Bookman Old Style" w:cs="Times New Roman"/>
          <w:lang w:val="id-ID"/>
        </w:rPr>
        <w:t xml:space="preserve"> yang diukur melalui lima in</w:t>
      </w:r>
      <w:r w:rsidR="00545FAC" w:rsidRPr="00D036DD">
        <w:rPr>
          <w:rFonts w:ascii="Bookman Old Style" w:hAnsi="Bookman Old Style" w:cs="Times New Roman"/>
          <w:lang w:val="id-ID"/>
        </w:rPr>
        <w:t xml:space="preserve">dikator masing-massing; pemahaman masyarakat terhadap isi </w:t>
      </w:r>
      <w:r w:rsidRPr="00D036DD">
        <w:rPr>
          <w:rFonts w:ascii="Bookman Old Style" w:hAnsi="Bookman Old Style" w:cs="Times New Roman"/>
          <w:lang w:val="id-ID"/>
        </w:rPr>
        <w:t xml:space="preserve"> UU No. 8 tahun 1999, mengetahui konsistensi peneraan hukum</w:t>
      </w:r>
      <w:r w:rsidR="00545FAC" w:rsidRPr="00D036DD">
        <w:rPr>
          <w:rFonts w:ascii="Bookman Old Style" w:hAnsi="Bookman Old Style" w:cs="Times New Roman"/>
          <w:lang w:val="id-ID"/>
        </w:rPr>
        <w:t xml:space="preserve"> perlindungan konsumen</w:t>
      </w:r>
      <w:r w:rsidRPr="00D036DD">
        <w:rPr>
          <w:rFonts w:ascii="Bookman Old Style" w:hAnsi="Bookman Old Style" w:cs="Times New Roman"/>
          <w:lang w:val="id-ID"/>
        </w:rPr>
        <w:t xml:space="preserve">; adanya penyelesaian </w:t>
      </w:r>
      <w:r w:rsidR="00545FAC" w:rsidRPr="00D036DD">
        <w:rPr>
          <w:rFonts w:ascii="Bookman Old Style" w:hAnsi="Bookman Old Style" w:cs="Times New Roman"/>
          <w:lang w:val="id-ID"/>
        </w:rPr>
        <w:t xml:space="preserve">secara hukum atas </w:t>
      </w:r>
      <w:r w:rsidRPr="00D036DD">
        <w:rPr>
          <w:rFonts w:ascii="Bookman Old Style" w:hAnsi="Bookman Old Style" w:cs="Times New Roman"/>
          <w:lang w:val="id-ID"/>
        </w:rPr>
        <w:t>sengketa secara be</w:t>
      </w:r>
      <w:r w:rsidR="00545FAC" w:rsidRPr="00D036DD">
        <w:rPr>
          <w:rFonts w:ascii="Bookman Old Style" w:hAnsi="Bookman Old Style" w:cs="Times New Roman"/>
          <w:lang w:val="id-ID"/>
        </w:rPr>
        <w:t xml:space="preserve">nar, </w:t>
      </w:r>
      <w:r w:rsidRPr="00D036DD">
        <w:rPr>
          <w:rFonts w:ascii="Bookman Old Style" w:hAnsi="Bookman Old Style" w:cs="Times New Roman"/>
          <w:lang w:val="id-ID"/>
        </w:rPr>
        <w:t xml:space="preserve"> implementasi</w:t>
      </w:r>
      <w:r w:rsidR="00545FAC" w:rsidRPr="00D036DD">
        <w:rPr>
          <w:rFonts w:ascii="Bookman Old Style" w:hAnsi="Bookman Old Style" w:cs="Times New Roman"/>
          <w:lang w:val="id-ID"/>
        </w:rPr>
        <w:t xml:space="preserve"> peran  BPSK, dan implementasi peran yang dilakukan oleh YLKI. Ha</w:t>
      </w:r>
      <w:r w:rsidRPr="00D036DD">
        <w:rPr>
          <w:rFonts w:ascii="Bookman Old Style" w:hAnsi="Bookman Old Style" w:cs="Times New Roman"/>
          <w:lang w:val="id-ID"/>
        </w:rPr>
        <w:t>l</w:t>
      </w:r>
      <w:r w:rsidR="00545FAC" w:rsidRPr="00D036DD">
        <w:rPr>
          <w:rFonts w:ascii="Bookman Old Style" w:hAnsi="Bookman Old Style" w:cs="Times New Roman"/>
          <w:lang w:val="id-ID"/>
        </w:rPr>
        <w:t xml:space="preserve"> ini dapat dilihat pada tabel 4</w:t>
      </w:r>
      <w:r w:rsidRPr="00D036DD">
        <w:rPr>
          <w:rFonts w:ascii="Bookman Old Style" w:hAnsi="Bookman Old Style" w:cs="Times New Roman"/>
          <w:lang w:val="id-ID"/>
        </w:rPr>
        <w:t xml:space="preserve"> berikut ini:</w:t>
      </w:r>
    </w:p>
    <w:p w14:paraId="2BDCB891" w14:textId="77777777" w:rsidR="00A169C6" w:rsidRPr="00D036DD" w:rsidRDefault="00A169C6" w:rsidP="00A169C6">
      <w:pPr>
        <w:spacing w:after="0" w:line="240" w:lineRule="auto"/>
        <w:ind w:firstLine="720"/>
        <w:jc w:val="both"/>
        <w:rPr>
          <w:rFonts w:ascii="Bookman Old Style" w:hAnsi="Bookman Old Style" w:cs="Times New Roman"/>
          <w:lang w:val="id-ID"/>
        </w:rPr>
      </w:pPr>
    </w:p>
    <w:p w14:paraId="4DA1616D" w14:textId="77777777" w:rsidR="002A0700" w:rsidRPr="00471534" w:rsidRDefault="00545FAC" w:rsidP="002A0700">
      <w:pPr>
        <w:spacing w:after="0" w:line="360" w:lineRule="auto"/>
        <w:jc w:val="both"/>
        <w:rPr>
          <w:rFonts w:ascii="Bookman Old Style" w:hAnsi="Bookman Old Style" w:cs="Times New Roman"/>
          <w:b/>
          <w:sz w:val="18"/>
          <w:szCs w:val="18"/>
          <w:lang w:val="id-ID"/>
        </w:rPr>
      </w:pPr>
      <w:r w:rsidRPr="00471534">
        <w:rPr>
          <w:rFonts w:ascii="Bookman Old Style" w:hAnsi="Bookman Old Style" w:cs="Times New Roman"/>
          <w:b/>
          <w:sz w:val="18"/>
          <w:szCs w:val="18"/>
          <w:lang w:val="id-ID"/>
        </w:rPr>
        <w:t>Tabel  4</w:t>
      </w:r>
      <w:r w:rsidR="002A0700" w:rsidRPr="00471534">
        <w:rPr>
          <w:rFonts w:ascii="Bookman Old Style" w:hAnsi="Bookman Old Style" w:cs="Times New Roman"/>
          <w:b/>
          <w:sz w:val="18"/>
          <w:szCs w:val="18"/>
          <w:lang w:val="id-ID"/>
        </w:rPr>
        <w:t>. Deskripsi Tanggapan Responden Terhadap Perlindungan Hukum Konsumen</w:t>
      </w:r>
    </w:p>
    <w:tbl>
      <w:tblPr>
        <w:tblStyle w:val="TableGrid"/>
        <w:tblW w:w="8506" w:type="dxa"/>
        <w:tblInd w:w="108" w:type="dxa"/>
        <w:tblLayout w:type="fixed"/>
        <w:tblLook w:val="04A0" w:firstRow="1" w:lastRow="0" w:firstColumn="1" w:lastColumn="0" w:noHBand="0" w:noVBand="1"/>
      </w:tblPr>
      <w:tblGrid>
        <w:gridCol w:w="436"/>
        <w:gridCol w:w="2966"/>
        <w:gridCol w:w="567"/>
        <w:gridCol w:w="851"/>
        <w:gridCol w:w="655"/>
        <w:gridCol w:w="708"/>
        <w:gridCol w:w="621"/>
        <w:gridCol w:w="993"/>
        <w:gridCol w:w="709"/>
      </w:tblGrid>
      <w:tr w:rsidR="002A0700" w:rsidRPr="00471534" w14:paraId="099AD79E" w14:textId="77777777" w:rsidTr="00471534">
        <w:tc>
          <w:tcPr>
            <w:tcW w:w="436" w:type="dxa"/>
            <w:vMerge w:val="restart"/>
            <w:vAlign w:val="center"/>
          </w:tcPr>
          <w:p w14:paraId="432368C4"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No</w:t>
            </w:r>
          </w:p>
        </w:tc>
        <w:tc>
          <w:tcPr>
            <w:tcW w:w="2966" w:type="dxa"/>
            <w:vMerge w:val="restart"/>
            <w:vAlign w:val="center"/>
          </w:tcPr>
          <w:p w14:paraId="4076FCB2"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Indikator</w:t>
            </w:r>
          </w:p>
        </w:tc>
        <w:tc>
          <w:tcPr>
            <w:tcW w:w="1418" w:type="dxa"/>
            <w:gridSpan w:val="2"/>
            <w:vAlign w:val="center"/>
          </w:tcPr>
          <w:p w14:paraId="2FC91C2C"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1</w:t>
            </w:r>
          </w:p>
        </w:tc>
        <w:tc>
          <w:tcPr>
            <w:tcW w:w="1363" w:type="dxa"/>
            <w:gridSpan w:val="2"/>
            <w:vAlign w:val="center"/>
          </w:tcPr>
          <w:p w14:paraId="514A7FDA"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2</w:t>
            </w:r>
          </w:p>
        </w:tc>
        <w:tc>
          <w:tcPr>
            <w:tcW w:w="1614" w:type="dxa"/>
            <w:gridSpan w:val="2"/>
            <w:vAlign w:val="center"/>
          </w:tcPr>
          <w:p w14:paraId="3217AD0E"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3</w:t>
            </w:r>
          </w:p>
        </w:tc>
        <w:tc>
          <w:tcPr>
            <w:tcW w:w="709" w:type="dxa"/>
            <w:vMerge w:val="restart"/>
            <w:vAlign w:val="center"/>
          </w:tcPr>
          <w:p w14:paraId="5156CA47"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Rata2</w:t>
            </w:r>
          </w:p>
        </w:tc>
      </w:tr>
      <w:tr w:rsidR="002A0700" w:rsidRPr="00471534" w14:paraId="09CA6DFF" w14:textId="77777777" w:rsidTr="00471534">
        <w:tc>
          <w:tcPr>
            <w:tcW w:w="436" w:type="dxa"/>
            <w:vMerge/>
            <w:vAlign w:val="center"/>
          </w:tcPr>
          <w:p w14:paraId="144E895D" w14:textId="77777777" w:rsidR="002A0700" w:rsidRPr="00471534" w:rsidRDefault="002A0700" w:rsidP="002A0700">
            <w:pPr>
              <w:pStyle w:val="ListParagraph"/>
              <w:ind w:left="0"/>
              <w:jc w:val="center"/>
              <w:rPr>
                <w:rFonts w:ascii="Bookman Old Style" w:hAnsi="Bookman Old Style"/>
                <w:b/>
                <w:sz w:val="18"/>
                <w:szCs w:val="18"/>
                <w:lang w:val="id-ID"/>
              </w:rPr>
            </w:pPr>
          </w:p>
        </w:tc>
        <w:tc>
          <w:tcPr>
            <w:tcW w:w="2966" w:type="dxa"/>
            <w:vMerge/>
            <w:vAlign w:val="center"/>
          </w:tcPr>
          <w:p w14:paraId="23F87AC5" w14:textId="77777777" w:rsidR="002A0700" w:rsidRPr="00471534" w:rsidRDefault="002A0700" w:rsidP="002A0700">
            <w:pPr>
              <w:pStyle w:val="ListParagraph"/>
              <w:ind w:left="0"/>
              <w:jc w:val="center"/>
              <w:rPr>
                <w:rFonts w:ascii="Bookman Old Style" w:hAnsi="Bookman Old Style"/>
                <w:b/>
                <w:sz w:val="18"/>
                <w:szCs w:val="18"/>
                <w:lang w:val="id-ID"/>
              </w:rPr>
            </w:pPr>
          </w:p>
        </w:tc>
        <w:tc>
          <w:tcPr>
            <w:tcW w:w="567" w:type="dxa"/>
            <w:vAlign w:val="center"/>
          </w:tcPr>
          <w:p w14:paraId="0E8AA412"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F</w:t>
            </w:r>
          </w:p>
        </w:tc>
        <w:tc>
          <w:tcPr>
            <w:tcW w:w="851" w:type="dxa"/>
            <w:vAlign w:val="center"/>
          </w:tcPr>
          <w:p w14:paraId="77C50B78"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w:t>
            </w:r>
          </w:p>
        </w:tc>
        <w:tc>
          <w:tcPr>
            <w:tcW w:w="655" w:type="dxa"/>
            <w:vAlign w:val="center"/>
          </w:tcPr>
          <w:p w14:paraId="5D55FEFE"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F</w:t>
            </w:r>
          </w:p>
        </w:tc>
        <w:tc>
          <w:tcPr>
            <w:tcW w:w="708" w:type="dxa"/>
            <w:vAlign w:val="center"/>
          </w:tcPr>
          <w:p w14:paraId="47242E9D"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w:t>
            </w:r>
          </w:p>
        </w:tc>
        <w:tc>
          <w:tcPr>
            <w:tcW w:w="621" w:type="dxa"/>
            <w:vAlign w:val="center"/>
          </w:tcPr>
          <w:p w14:paraId="521D1CCB"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F</w:t>
            </w:r>
          </w:p>
        </w:tc>
        <w:tc>
          <w:tcPr>
            <w:tcW w:w="993" w:type="dxa"/>
            <w:vAlign w:val="center"/>
          </w:tcPr>
          <w:p w14:paraId="41E676D5" w14:textId="77777777" w:rsidR="002A0700" w:rsidRPr="00471534" w:rsidRDefault="002A0700" w:rsidP="002A0700">
            <w:pPr>
              <w:pStyle w:val="ListParagraph"/>
              <w:ind w:left="0"/>
              <w:jc w:val="center"/>
              <w:rPr>
                <w:rFonts w:ascii="Bookman Old Style" w:hAnsi="Bookman Old Style"/>
                <w:b/>
                <w:sz w:val="18"/>
                <w:szCs w:val="18"/>
                <w:lang w:val="id-ID"/>
              </w:rPr>
            </w:pPr>
            <w:r w:rsidRPr="00471534">
              <w:rPr>
                <w:rFonts w:ascii="Bookman Old Style" w:hAnsi="Bookman Old Style"/>
                <w:b/>
                <w:sz w:val="18"/>
                <w:szCs w:val="18"/>
                <w:lang w:val="id-ID"/>
              </w:rPr>
              <w:t>%</w:t>
            </w:r>
          </w:p>
        </w:tc>
        <w:tc>
          <w:tcPr>
            <w:tcW w:w="709" w:type="dxa"/>
            <w:vMerge/>
            <w:vAlign w:val="center"/>
          </w:tcPr>
          <w:p w14:paraId="4169901D" w14:textId="77777777" w:rsidR="002A0700" w:rsidRPr="00471534" w:rsidRDefault="002A0700" w:rsidP="002A0700">
            <w:pPr>
              <w:pStyle w:val="ListParagraph"/>
              <w:ind w:left="0"/>
              <w:jc w:val="center"/>
              <w:rPr>
                <w:rFonts w:ascii="Bookman Old Style" w:hAnsi="Bookman Old Style"/>
                <w:b/>
                <w:sz w:val="18"/>
                <w:szCs w:val="18"/>
                <w:lang w:val="id-ID"/>
              </w:rPr>
            </w:pPr>
          </w:p>
        </w:tc>
      </w:tr>
      <w:tr w:rsidR="002A0700" w:rsidRPr="00471534" w14:paraId="4F878EE5" w14:textId="77777777" w:rsidTr="00471534">
        <w:tc>
          <w:tcPr>
            <w:tcW w:w="436" w:type="dxa"/>
            <w:vAlign w:val="center"/>
          </w:tcPr>
          <w:p w14:paraId="35EA91B9" w14:textId="77777777" w:rsidR="002A0700" w:rsidRPr="00471534" w:rsidRDefault="002A0700" w:rsidP="002A070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w:t>
            </w:r>
          </w:p>
        </w:tc>
        <w:tc>
          <w:tcPr>
            <w:tcW w:w="2966" w:type="dxa"/>
          </w:tcPr>
          <w:p w14:paraId="02E547FE" w14:textId="77777777" w:rsidR="002A0700" w:rsidRPr="00471534" w:rsidRDefault="001B6ED0" w:rsidP="002A0700">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Penerapan</w:t>
            </w:r>
            <w:r w:rsidR="00545FAC" w:rsidRPr="00471534">
              <w:rPr>
                <w:rFonts w:ascii="Bookman Old Style" w:hAnsi="Bookman Old Style"/>
                <w:sz w:val="18"/>
                <w:szCs w:val="18"/>
                <w:lang w:val="id-ID"/>
              </w:rPr>
              <w:t xml:space="preserve"> UU No.8</w:t>
            </w:r>
            <w:r w:rsidR="002A0700" w:rsidRPr="00471534">
              <w:rPr>
                <w:rFonts w:ascii="Bookman Old Style" w:hAnsi="Bookman Old Style"/>
                <w:sz w:val="18"/>
                <w:szCs w:val="18"/>
                <w:lang w:val="id-ID"/>
              </w:rPr>
              <w:t>, 1999</w:t>
            </w:r>
          </w:p>
        </w:tc>
        <w:tc>
          <w:tcPr>
            <w:tcW w:w="567" w:type="dxa"/>
          </w:tcPr>
          <w:p w14:paraId="31079053" w14:textId="77777777" w:rsidR="002A0700" w:rsidRPr="00471534" w:rsidRDefault="00545FAC"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w:t>
            </w:r>
          </w:p>
        </w:tc>
        <w:tc>
          <w:tcPr>
            <w:tcW w:w="851" w:type="dxa"/>
          </w:tcPr>
          <w:p w14:paraId="0A388AB6" w14:textId="77777777" w:rsidR="002A0700" w:rsidRPr="00471534" w:rsidRDefault="00545FAC" w:rsidP="00545FAC">
            <w:pPr>
              <w:pStyle w:val="ListParagraph"/>
              <w:ind w:left="-108"/>
              <w:jc w:val="center"/>
              <w:rPr>
                <w:rFonts w:ascii="Bookman Old Style" w:hAnsi="Bookman Old Style"/>
                <w:sz w:val="18"/>
                <w:szCs w:val="18"/>
                <w:lang w:val="id-ID"/>
              </w:rPr>
            </w:pPr>
            <w:r w:rsidRPr="00471534">
              <w:rPr>
                <w:rFonts w:ascii="Bookman Old Style" w:hAnsi="Bookman Old Style"/>
                <w:sz w:val="18"/>
                <w:szCs w:val="18"/>
                <w:lang w:val="id-ID"/>
              </w:rPr>
              <w:t>8,33</w:t>
            </w:r>
          </w:p>
        </w:tc>
        <w:tc>
          <w:tcPr>
            <w:tcW w:w="655" w:type="dxa"/>
          </w:tcPr>
          <w:p w14:paraId="362E2855" w14:textId="77777777" w:rsidR="002A0700" w:rsidRPr="00471534" w:rsidRDefault="00545FAC"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25</w:t>
            </w:r>
          </w:p>
        </w:tc>
        <w:tc>
          <w:tcPr>
            <w:tcW w:w="708" w:type="dxa"/>
          </w:tcPr>
          <w:p w14:paraId="23CE11E8" w14:textId="77777777" w:rsidR="002A0700" w:rsidRPr="00471534" w:rsidRDefault="00545FAC" w:rsidP="00545FAC">
            <w:pPr>
              <w:pStyle w:val="ListParagraph"/>
              <w:ind w:left="-196"/>
              <w:jc w:val="center"/>
              <w:rPr>
                <w:rFonts w:ascii="Bookman Old Style" w:hAnsi="Bookman Old Style"/>
                <w:sz w:val="18"/>
                <w:szCs w:val="18"/>
                <w:lang w:val="id-ID"/>
              </w:rPr>
            </w:pPr>
            <w:r w:rsidRPr="00471534">
              <w:rPr>
                <w:rFonts w:ascii="Bookman Old Style" w:hAnsi="Bookman Old Style"/>
                <w:sz w:val="18"/>
                <w:szCs w:val="18"/>
                <w:lang w:val="id-ID"/>
              </w:rPr>
              <w:t>41,67</w:t>
            </w:r>
          </w:p>
        </w:tc>
        <w:tc>
          <w:tcPr>
            <w:tcW w:w="621" w:type="dxa"/>
          </w:tcPr>
          <w:p w14:paraId="3391C0A2" w14:textId="77777777" w:rsidR="002A0700" w:rsidRPr="00471534" w:rsidRDefault="00545FAC"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30</w:t>
            </w:r>
          </w:p>
        </w:tc>
        <w:tc>
          <w:tcPr>
            <w:tcW w:w="993" w:type="dxa"/>
          </w:tcPr>
          <w:p w14:paraId="7997C809" w14:textId="77777777" w:rsidR="002A0700" w:rsidRPr="00471534" w:rsidRDefault="00545FAC"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50,00</w:t>
            </w:r>
          </w:p>
        </w:tc>
        <w:tc>
          <w:tcPr>
            <w:tcW w:w="709" w:type="dxa"/>
          </w:tcPr>
          <w:p w14:paraId="4EE20285" w14:textId="77777777" w:rsidR="002A0700" w:rsidRPr="00471534" w:rsidRDefault="00545FAC"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2,42</w:t>
            </w:r>
          </w:p>
        </w:tc>
      </w:tr>
      <w:tr w:rsidR="002A0700" w:rsidRPr="00471534" w14:paraId="79C64098" w14:textId="77777777" w:rsidTr="00471534">
        <w:tc>
          <w:tcPr>
            <w:tcW w:w="436" w:type="dxa"/>
            <w:vAlign w:val="center"/>
          </w:tcPr>
          <w:p w14:paraId="1E81B438" w14:textId="77777777" w:rsidR="002A0700" w:rsidRPr="00471534" w:rsidRDefault="002A0700" w:rsidP="002A070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w:t>
            </w:r>
          </w:p>
        </w:tc>
        <w:tc>
          <w:tcPr>
            <w:tcW w:w="2966" w:type="dxa"/>
          </w:tcPr>
          <w:p w14:paraId="70EB97B1" w14:textId="77777777" w:rsidR="002A0700" w:rsidRPr="00471534" w:rsidRDefault="00545FAC" w:rsidP="002A0700">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Konsistensi P</w:t>
            </w:r>
            <w:r w:rsidR="002A0700" w:rsidRPr="00471534">
              <w:rPr>
                <w:rFonts w:ascii="Bookman Old Style" w:hAnsi="Bookman Old Style"/>
                <w:sz w:val="18"/>
                <w:szCs w:val="18"/>
                <w:lang w:val="id-ID"/>
              </w:rPr>
              <w:t>enerapa Hukum</w:t>
            </w:r>
          </w:p>
        </w:tc>
        <w:tc>
          <w:tcPr>
            <w:tcW w:w="567" w:type="dxa"/>
          </w:tcPr>
          <w:p w14:paraId="192748DB" w14:textId="77777777" w:rsidR="002A0700" w:rsidRPr="00471534" w:rsidRDefault="00545FAC"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6</w:t>
            </w:r>
          </w:p>
        </w:tc>
        <w:tc>
          <w:tcPr>
            <w:tcW w:w="851" w:type="dxa"/>
          </w:tcPr>
          <w:p w14:paraId="1322AE3C" w14:textId="77777777" w:rsidR="002A0700" w:rsidRPr="00471534" w:rsidRDefault="00545FAC"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10,00</w:t>
            </w:r>
          </w:p>
        </w:tc>
        <w:tc>
          <w:tcPr>
            <w:tcW w:w="655" w:type="dxa"/>
          </w:tcPr>
          <w:p w14:paraId="348301E0" w14:textId="77777777" w:rsidR="002A0700" w:rsidRPr="00471534" w:rsidRDefault="00545FAC"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27</w:t>
            </w:r>
          </w:p>
        </w:tc>
        <w:tc>
          <w:tcPr>
            <w:tcW w:w="708" w:type="dxa"/>
          </w:tcPr>
          <w:p w14:paraId="20EBAC31" w14:textId="77777777" w:rsidR="002A0700" w:rsidRPr="00471534" w:rsidRDefault="00D42B7F" w:rsidP="00545FAC">
            <w:pPr>
              <w:pStyle w:val="ListParagraph"/>
              <w:ind w:left="-196"/>
              <w:jc w:val="center"/>
              <w:rPr>
                <w:rFonts w:ascii="Bookman Old Style" w:hAnsi="Bookman Old Style"/>
                <w:sz w:val="18"/>
                <w:szCs w:val="18"/>
                <w:lang w:val="id-ID"/>
              </w:rPr>
            </w:pPr>
            <w:r w:rsidRPr="00471534">
              <w:rPr>
                <w:rFonts w:ascii="Bookman Old Style" w:hAnsi="Bookman Old Style"/>
                <w:sz w:val="18"/>
                <w:szCs w:val="18"/>
                <w:lang w:val="id-ID"/>
              </w:rPr>
              <w:t>45,00</w:t>
            </w:r>
          </w:p>
        </w:tc>
        <w:tc>
          <w:tcPr>
            <w:tcW w:w="621" w:type="dxa"/>
          </w:tcPr>
          <w:p w14:paraId="0C39A806" w14:textId="77777777" w:rsidR="002A0700" w:rsidRPr="00471534" w:rsidRDefault="00545FAC"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27</w:t>
            </w:r>
          </w:p>
        </w:tc>
        <w:tc>
          <w:tcPr>
            <w:tcW w:w="993" w:type="dxa"/>
          </w:tcPr>
          <w:p w14:paraId="1AEFA7F4"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4500</w:t>
            </w:r>
          </w:p>
        </w:tc>
        <w:tc>
          <w:tcPr>
            <w:tcW w:w="709" w:type="dxa"/>
          </w:tcPr>
          <w:p w14:paraId="770AF0D6"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2,35</w:t>
            </w:r>
          </w:p>
        </w:tc>
      </w:tr>
      <w:tr w:rsidR="002A0700" w:rsidRPr="00471534" w14:paraId="683FC029" w14:textId="77777777" w:rsidTr="00471534">
        <w:tc>
          <w:tcPr>
            <w:tcW w:w="436" w:type="dxa"/>
            <w:vAlign w:val="center"/>
          </w:tcPr>
          <w:p w14:paraId="45A8F4FD" w14:textId="77777777" w:rsidR="002A0700" w:rsidRPr="00471534" w:rsidRDefault="002A0700" w:rsidP="002A070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3</w:t>
            </w:r>
          </w:p>
        </w:tc>
        <w:tc>
          <w:tcPr>
            <w:tcW w:w="2966" w:type="dxa"/>
          </w:tcPr>
          <w:p w14:paraId="7DCB6BCB" w14:textId="77777777" w:rsidR="002A0700" w:rsidRPr="00471534" w:rsidRDefault="00545FAC" w:rsidP="002A0700">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Penyelesaian S</w:t>
            </w:r>
            <w:r w:rsidR="002A0700" w:rsidRPr="00471534">
              <w:rPr>
                <w:rFonts w:ascii="Bookman Old Style" w:hAnsi="Bookman Old Style"/>
                <w:sz w:val="18"/>
                <w:szCs w:val="18"/>
                <w:lang w:val="id-ID"/>
              </w:rPr>
              <w:t>engketa</w:t>
            </w:r>
          </w:p>
        </w:tc>
        <w:tc>
          <w:tcPr>
            <w:tcW w:w="567" w:type="dxa"/>
          </w:tcPr>
          <w:p w14:paraId="7FF33B6F"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6</w:t>
            </w:r>
          </w:p>
        </w:tc>
        <w:tc>
          <w:tcPr>
            <w:tcW w:w="851" w:type="dxa"/>
          </w:tcPr>
          <w:p w14:paraId="313C18B9"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10,00</w:t>
            </w:r>
          </w:p>
        </w:tc>
        <w:tc>
          <w:tcPr>
            <w:tcW w:w="655" w:type="dxa"/>
          </w:tcPr>
          <w:p w14:paraId="698D2D5F"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28</w:t>
            </w:r>
          </w:p>
        </w:tc>
        <w:tc>
          <w:tcPr>
            <w:tcW w:w="708" w:type="dxa"/>
          </w:tcPr>
          <w:p w14:paraId="6812903E" w14:textId="77777777" w:rsidR="002A0700" w:rsidRPr="00471534" w:rsidRDefault="00D42B7F" w:rsidP="00545FAC">
            <w:pPr>
              <w:pStyle w:val="ListParagraph"/>
              <w:ind w:left="-196"/>
              <w:jc w:val="center"/>
              <w:rPr>
                <w:rFonts w:ascii="Bookman Old Style" w:hAnsi="Bookman Old Style"/>
                <w:sz w:val="18"/>
                <w:szCs w:val="18"/>
                <w:lang w:val="id-ID"/>
              </w:rPr>
            </w:pPr>
            <w:r w:rsidRPr="00471534">
              <w:rPr>
                <w:rFonts w:ascii="Bookman Old Style" w:hAnsi="Bookman Old Style"/>
                <w:sz w:val="18"/>
                <w:szCs w:val="18"/>
                <w:lang w:val="id-ID"/>
              </w:rPr>
              <w:t>46,67</w:t>
            </w:r>
          </w:p>
        </w:tc>
        <w:tc>
          <w:tcPr>
            <w:tcW w:w="621" w:type="dxa"/>
          </w:tcPr>
          <w:p w14:paraId="2B348898"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26</w:t>
            </w:r>
          </w:p>
        </w:tc>
        <w:tc>
          <w:tcPr>
            <w:tcW w:w="993" w:type="dxa"/>
          </w:tcPr>
          <w:p w14:paraId="1969028B"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43,33</w:t>
            </w:r>
          </w:p>
        </w:tc>
        <w:tc>
          <w:tcPr>
            <w:tcW w:w="709" w:type="dxa"/>
          </w:tcPr>
          <w:p w14:paraId="6C93415F"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2,33</w:t>
            </w:r>
          </w:p>
        </w:tc>
      </w:tr>
      <w:tr w:rsidR="002A0700" w:rsidRPr="00471534" w14:paraId="71AA6FE6" w14:textId="77777777" w:rsidTr="00471534">
        <w:tc>
          <w:tcPr>
            <w:tcW w:w="436" w:type="dxa"/>
            <w:vAlign w:val="center"/>
          </w:tcPr>
          <w:p w14:paraId="70BBDF66" w14:textId="77777777" w:rsidR="002A0700" w:rsidRPr="00471534" w:rsidRDefault="002A0700" w:rsidP="002A070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w:t>
            </w:r>
          </w:p>
        </w:tc>
        <w:tc>
          <w:tcPr>
            <w:tcW w:w="2966" w:type="dxa"/>
          </w:tcPr>
          <w:p w14:paraId="72764B94" w14:textId="77777777" w:rsidR="002A0700" w:rsidRPr="00471534" w:rsidRDefault="002A0700" w:rsidP="002A0700">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 xml:space="preserve">Implementasi </w:t>
            </w:r>
            <w:r w:rsidR="00545FAC" w:rsidRPr="00471534">
              <w:rPr>
                <w:rFonts w:ascii="Bookman Old Style" w:hAnsi="Bookman Old Style"/>
                <w:sz w:val="18"/>
                <w:szCs w:val="18"/>
                <w:lang w:val="id-ID"/>
              </w:rPr>
              <w:t xml:space="preserve">Peran </w:t>
            </w:r>
            <w:r w:rsidRPr="00471534">
              <w:rPr>
                <w:rFonts w:ascii="Bookman Old Style" w:hAnsi="Bookman Old Style"/>
                <w:sz w:val="18"/>
                <w:szCs w:val="18"/>
                <w:lang w:val="id-ID"/>
              </w:rPr>
              <w:t>BPSK</w:t>
            </w:r>
          </w:p>
        </w:tc>
        <w:tc>
          <w:tcPr>
            <w:tcW w:w="567" w:type="dxa"/>
          </w:tcPr>
          <w:p w14:paraId="3F3E72F6"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w:t>
            </w:r>
          </w:p>
        </w:tc>
        <w:tc>
          <w:tcPr>
            <w:tcW w:w="851" w:type="dxa"/>
          </w:tcPr>
          <w:p w14:paraId="59CD2D7E"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8,33</w:t>
            </w:r>
          </w:p>
        </w:tc>
        <w:tc>
          <w:tcPr>
            <w:tcW w:w="655" w:type="dxa"/>
          </w:tcPr>
          <w:p w14:paraId="2F572AB8"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26</w:t>
            </w:r>
          </w:p>
        </w:tc>
        <w:tc>
          <w:tcPr>
            <w:tcW w:w="708" w:type="dxa"/>
          </w:tcPr>
          <w:p w14:paraId="3E0E968E" w14:textId="77777777" w:rsidR="002A0700" w:rsidRPr="00471534" w:rsidRDefault="00D42B7F" w:rsidP="00545FAC">
            <w:pPr>
              <w:pStyle w:val="ListParagraph"/>
              <w:ind w:left="-196"/>
              <w:jc w:val="center"/>
              <w:rPr>
                <w:rFonts w:ascii="Bookman Old Style" w:hAnsi="Bookman Old Style"/>
                <w:sz w:val="18"/>
                <w:szCs w:val="18"/>
                <w:lang w:val="id-ID"/>
              </w:rPr>
            </w:pPr>
            <w:r w:rsidRPr="00471534">
              <w:rPr>
                <w:rFonts w:ascii="Bookman Old Style" w:hAnsi="Bookman Old Style"/>
                <w:sz w:val="18"/>
                <w:szCs w:val="18"/>
                <w:lang w:val="id-ID"/>
              </w:rPr>
              <w:t>43,33</w:t>
            </w:r>
          </w:p>
        </w:tc>
        <w:tc>
          <w:tcPr>
            <w:tcW w:w="621" w:type="dxa"/>
          </w:tcPr>
          <w:p w14:paraId="50B2AAE3"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29</w:t>
            </w:r>
          </w:p>
        </w:tc>
        <w:tc>
          <w:tcPr>
            <w:tcW w:w="993" w:type="dxa"/>
          </w:tcPr>
          <w:p w14:paraId="7152B67B"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48,33</w:t>
            </w:r>
          </w:p>
        </w:tc>
        <w:tc>
          <w:tcPr>
            <w:tcW w:w="709" w:type="dxa"/>
          </w:tcPr>
          <w:p w14:paraId="0D2F7BBB"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2,40</w:t>
            </w:r>
          </w:p>
        </w:tc>
      </w:tr>
      <w:tr w:rsidR="002A0700" w:rsidRPr="00471534" w14:paraId="132A9C06" w14:textId="77777777" w:rsidTr="00471534">
        <w:tc>
          <w:tcPr>
            <w:tcW w:w="436" w:type="dxa"/>
            <w:vAlign w:val="center"/>
          </w:tcPr>
          <w:p w14:paraId="3293C8E3" w14:textId="77777777" w:rsidR="002A0700" w:rsidRPr="00471534" w:rsidRDefault="002A0700" w:rsidP="002A0700">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5</w:t>
            </w:r>
          </w:p>
        </w:tc>
        <w:tc>
          <w:tcPr>
            <w:tcW w:w="2966" w:type="dxa"/>
          </w:tcPr>
          <w:p w14:paraId="6A8E6987" w14:textId="77777777" w:rsidR="002A0700" w:rsidRPr="00471534" w:rsidRDefault="002A0700" w:rsidP="002A0700">
            <w:pPr>
              <w:pStyle w:val="ListParagraph"/>
              <w:ind w:left="0"/>
              <w:jc w:val="both"/>
              <w:rPr>
                <w:rFonts w:ascii="Bookman Old Style" w:hAnsi="Bookman Old Style"/>
                <w:sz w:val="18"/>
                <w:szCs w:val="18"/>
                <w:lang w:val="id-ID"/>
              </w:rPr>
            </w:pPr>
            <w:r w:rsidRPr="00471534">
              <w:rPr>
                <w:rFonts w:ascii="Bookman Old Style" w:hAnsi="Bookman Old Style"/>
                <w:sz w:val="18"/>
                <w:szCs w:val="18"/>
                <w:lang w:val="id-ID"/>
              </w:rPr>
              <w:t>Implementasi</w:t>
            </w:r>
            <w:r w:rsidR="00545FAC" w:rsidRPr="00471534">
              <w:rPr>
                <w:rFonts w:ascii="Bookman Old Style" w:hAnsi="Bookman Old Style"/>
                <w:sz w:val="18"/>
                <w:szCs w:val="18"/>
                <w:lang w:val="id-ID"/>
              </w:rPr>
              <w:t xml:space="preserve"> Peran</w:t>
            </w:r>
            <w:r w:rsidRPr="00471534">
              <w:rPr>
                <w:rFonts w:ascii="Bookman Old Style" w:hAnsi="Bookman Old Style"/>
                <w:sz w:val="18"/>
                <w:szCs w:val="18"/>
                <w:lang w:val="id-ID"/>
              </w:rPr>
              <w:t xml:space="preserve"> YLKI</w:t>
            </w:r>
          </w:p>
        </w:tc>
        <w:tc>
          <w:tcPr>
            <w:tcW w:w="567" w:type="dxa"/>
          </w:tcPr>
          <w:p w14:paraId="747361AB"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7</w:t>
            </w:r>
          </w:p>
        </w:tc>
        <w:tc>
          <w:tcPr>
            <w:tcW w:w="851" w:type="dxa"/>
          </w:tcPr>
          <w:p w14:paraId="0976C01B" w14:textId="77777777" w:rsidR="002A0700" w:rsidRPr="00471534" w:rsidRDefault="00D42B7F" w:rsidP="00545FAC">
            <w:pPr>
              <w:pStyle w:val="ListParagraph"/>
              <w:ind w:left="-108"/>
              <w:jc w:val="center"/>
              <w:rPr>
                <w:rFonts w:ascii="Bookman Old Style" w:hAnsi="Bookman Old Style"/>
                <w:sz w:val="18"/>
                <w:szCs w:val="18"/>
                <w:lang w:val="id-ID"/>
              </w:rPr>
            </w:pPr>
            <w:r w:rsidRPr="00471534">
              <w:rPr>
                <w:rFonts w:ascii="Bookman Old Style" w:hAnsi="Bookman Old Style"/>
                <w:sz w:val="18"/>
                <w:szCs w:val="18"/>
                <w:lang w:val="id-ID"/>
              </w:rPr>
              <w:t>11,67</w:t>
            </w:r>
          </w:p>
        </w:tc>
        <w:tc>
          <w:tcPr>
            <w:tcW w:w="655" w:type="dxa"/>
          </w:tcPr>
          <w:p w14:paraId="2BB47D56"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26</w:t>
            </w:r>
          </w:p>
        </w:tc>
        <w:tc>
          <w:tcPr>
            <w:tcW w:w="708" w:type="dxa"/>
          </w:tcPr>
          <w:p w14:paraId="4639288E" w14:textId="77777777" w:rsidR="002A0700" w:rsidRPr="00471534" w:rsidRDefault="00D42B7F" w:rsidP="00545FAC">
            <w:pPr>
              <w:pStyle w:val="ListParagraph"/>
              <w:ind w:left="-196"/>
              <w:jc w:val="center"/>
              <w:rPr>
                <w:rFonts w:ascii="Bookman Old Style" w:hAnsi="Bookman Old Style"/>
                <w:sz w:val="18"/>
                <w:szCs w:val="18"/>
                <w:lang w:val="id-ID"/>
              </w:rPr>
            </w:pPr>
            <w:r w:rsidRPr="00471534">
              <w:rPr>
                <w:rFonts w:ascii="Bookman Old Style" w:hAnsi="Bookman Old Style"/>
                <w:sz w:val="18"/>
                <w:szCs w:val="18"/>
                <w:lang w:val="id-ID"/>
              </w:rPr>
              <w:t>43,33</w:t>
            </w:r>
          </w:p>
        </w:tc>
        <w:tc>
          <w:tcPr>
            <w:tcW w:w="621" w:type="dxa"/>
          </w:tcPr>
          <w:p w14:paraId="19D5A109"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27</w:t>
            </w:r>
          </w:p>
        </w:tc>
        <w:tc>
          <w:tcPr>
            <w:tcW w:w="993" w:type="dxa"/>
          </w:tcPr>
          <w:p w14:paraId="338F9AC1"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45,00</w:t>
            </w:r>
          </w:p>
        </w:tc>
        <w:tc>
          <w:tcPr>
            <w:tcW w:w="709" w:type="dxa"/>
          </w:tcPr>
          <w:p w14:paraId="2730B8B4" w14:textId="77777777" w:rsidR="002A0700" w:rsidRPr="00471534" w:rsidRDefault="00D42B7F"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2,33</w:t>
            </w:r>
          </w:p>
        </w:tc>
      </w:tr>
      <w:tr w:rsidR="002A0700" w:rsidRPr="00471534" w14:paraId="3C640EF6" w14:textId="77777777" w:rsidTr="00471534">
        <w:tc>
          <w:tcPr>
            <w:tcW w:w="436" w:type="dxa"/>
            <w:vAlign w:val="center"/>
          </w:tcPr>
          <w:p w14:paraId="64B0425B" w14:textId="77777777" w:rsidR="002A0700" w:rsidRPr="00471534" w:rsidRDefault="002A0700" w:rsidP="002A0700">
            <w:pPr>
              <w:pStyle w:val="ListParagraph"/>
              <w:ind w:left="0"/>
              <w:jc w:val="center"/>
              <w:rPr>
                <w:rFonts w:ascii="Bookman Old Style" w:hAnsi="Bookman Old Style"/>
                <w:sz w:val="18"/>
                <w:szCs w:val="18"/>
                <w:lang w:val="id-ID"/>
              </w:rPr>
            </w:pPr>
          </w:p>
        </w:tc>
        <w:tc>
          <w:tcPr>
            <w:tcW w:w="7361" w:type="dxa"/>
            <w:gridSpan w:val="7"/>
            <w:vAlign w:val="center"/>
          </w:tcPr>
          <w:p w14:paraId="58EE9564" w14:textId="77777777" w:rsidR="002A0700" w:rsidRPr="00471534" w:rsidRDefault="002A0700"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Mean</w:t>
            </w:r>
          </w:p>
        </w:tc>
        <w:tc>
          <w:tcPr>
            <w:tcW w:w="709" w:type="dxa"/>
          </w:tcPr>
          <w:p w14:paraId="53E61297" w14:textId="77777777" w:rsidR="002A0700" w:rsidRPr="00471534" w:rsidRDefault="002A0700" w:rsidP="00545FAC">
            <w:pPr>
              <w:pStyle w:val="ListParagraph"/>
              <w:ind w:left="0"/>
              <w:jc w:val="center"/>
              <w:rPr>
                <w:rFonts w:ascii="Bookman Old Style" w:hAnsi="Bookman Old Style"/>
                <w:sz w:val="18"/>
                <w:szCs w:val="18"/>
                <w:lang w:val="id-ID"/>
              </w:rPr>
            </w:pPr>
            <w:r w:rsidRPr="00471534">
              <w:rPr>
                <w:rFonts w:ascii="Bookman Old Style" w:hAnsi="Bookman Old Style"/>
                <w:sz w:val="18"/>
                <w:szCs w:val="18"/>
                <w:lang w:val="id-ID"/>
              </w:rPr>
              <w:t>2</w:t>
            </w:r>
            <w:r w:rsidR="00D42B7F" w:rsidRPr="00471534">
              <w:rPr>
                <w:rFonts w:ascii="Bookman Old Style" w:hAnsi="Bookman Old Style"/>
                <w:sz w:val="18"/>
                <w:szCs w:val="18"/>
                <w:lang w:val="id-ID"/>
              </w:rPr>
              <w:t>,37</w:t>
            </w:r>
          </w:p>
        </w:tc>
      </w:tr>
    </w:tbl>
    <w:p w14:paraId="659EC09E" w14:textId="77777777" w:rsidR="002A0700" w:rsidRPr="00471534" w:rsidRDefault="00D42B7F" w:rsidP="002A0700">
      <w:pPr>
        <w:spacing w:after="0" w:line="360" w:lineRule="auto"/>
        <w:jc w:val="both"/>
        <w:rPr>
          <w:rFonts w:ascii="Bookman Old Style" w:hAnsi="Bookman Old Style" w:cs="Times New Roman"/>
          <w:sz w:val="18"/>
          <w:szCs w:val="18"/>
          <w:lang w:val="id-ID"/>
        </w:rPr>
      </w:pPr>
      <w:r w:rsidRPr="00471534">
        <w:rPr>
          <w:rFonts w:ascii="Bookman Old Style" w:hAnsi="Bookman Old Style" w:cs="Times New Roman"/>
          <w:sz w:val="18"/>
          <w:szCs w:val="18"/>
          <w:lang w:val="id-ID"/>
        </w:rPr>
        <w:t>Sumber: Hasil Olahan Data, 2019</w:t>
      </w:r>
    </w:p>
    <w:p w14:paraId="165051A8" w14:textId="77777777" w:rsidR="002A0700" w:rsidRPr="00D036DD" w:rsidRDefault="002A0700" w:rsidP="002A0700">
      <w:pPr>
        <w:spacing w:after="0" w:line="360" w:lineRule="auto"/>
        <w:jc w:val="both"/>
        <w:rPr>
          <w:rFonts w:ascii="Bookman Old Style" w:hAnsi="Bookman Old Style" w:cs="Times New Roman"/>
          <w:lang w:val="id-ID"/>
        </w:rPr>
      </w:pPr>
    </w:p>
    <w:p w14:paraId="22594EDC" w14:textId="77777777" w:rsidR="00724E14" w:rsidRPr="00D036DD" w:rsidRDefault="00D42B7F" w:rsidP="002A0700">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 xml:space="preserve">Tabel 4 </w:t>
      </w:r>
      <w:r w:rsidR="002A0700" w:rsidRPr="00D036DD">
        <w:rPr>
          <w:rFonts w:ascii="Bookman Old Style" w:hAnsi="Bookman Old Style" w:cs="Times New Roman"/>
          <w:lang w:val="id-ID"/>
        </w:rPr>
        <w:t xml:space="preserve">di atas, </w:t>
      </w:r>
      <w:r w:rsidR="00E62B79" w:rsidRPr="00D036DD">
        <w:rPr>
          <w:rFonts w:ascii="Bookman Old Style" w:hAnsi="Bookman Old Style" w:cs="Times New Roman"/>
          <w:lang w:val="id-ID"/>
        </w:rPr>
        <w:t>menunjukkan</w:t>
      </w:r>
      <w:r w:rsidR="00724E14" w:rsidRPr="00D036DD">
        <w:rPr>
          <w:rFonts w:ascii="Bookman Old Style" w:hAnsi="Bookman Old Style" w:cs="Times New Roman"/>
          <w:lang w:val="id-ID"/>
        </w:rPr>
        <w:t xml:space="preserve"> </w:t>
      </w:r>
      <w:r w:rsidR="001B6ED0" w:rsidRPr="00D036DD">
        <w:rPr>
          <w:rFonts w:ascii="Bookman Old Style" w:hAnsi="Bookman Old Style" w:cs="Times New Roman"/>
          <w:lang w:val="id-ID"/>
        </w:rPr>
        <w:t>bahwa tanggapan konsumen terhadap perlindungan hukum yang diterima oleh konsumen diukur dengan menggunakan 5 indikator  de</w:t>
      </w:r>
      <w:r w:rsidR="00B43D16" w:rsidRPr="00D036DD">
        <w:rPr>
          <w:rFonts w:ascii="Bookman Old Style" w:hAnsi="Bookman Old Style" w:cs="Times New Roman"/>
          <w:lang w:val="id-ID"/>
        </w:rPr>
        <w:t>ngan</w:t>
      </w:r>
      <w:r w:rsidR="00AE2F85" w:rsidRPr="00D036DD">
        <w:rPr>
          <w:rFonts w:ascii="Bookman Old Style" w:hAnsi="Bookman Old Style" w:cs="Times New Roman"/>
          <w:lang w:val="id-ID"/>
        </w:rPr>
        <w:t xml:space="preserve"> </w:t>
      </w:r>
      <w:r w:rsidR="001B6ED0" w:rsidRPr="00D036DD">
        <w:rPr>
          <w:rFonts w:ascii="Bookman Old Style" w:hAnsi="Bookman Old Style" w:cs="Times New Roman"/>
          <w:lang w:val="id-ID"/>
        </w:rPr>
        <w:t>nilai angka rata-rata 2,37</w:t>
      </w:r>
      <w:r w:rsidR="00AE2F85" w:rsidRPr="00D036DD">
        <w:rPr>
          <w:rFonts w:ascii="Bookman Old Style" w:hAnsi="Bookman Old Style" w:cs="Times New Roman"/>
          <w:lang w:val="id-ID"/>
        </w:rPr>
        <w:t xml:space="preserve"> dengan kategori cukup baik</w:t>
      </w:r>
      <w:r w:rsidR="001B6ED0" w:rsidRPr="00D036DD">
        <w:rPr>
          <w:rFonts w:ascii="Bookman Old Style" w:hAnsi="Bookman Old Style" w:cs="Times New Roman"/>
          <w:lang w:val="id-ID"/>
        </w:rPr>
        <w:t xml:space="preserve">. Artinya semakin baik penerapan UU No. 8 Tahun 1999, keberpihakan penerapan hukum, penyelesaian sengketa, </w:t>
      </w:r>
      <w:r w:rsidR="00B43D16" w:rsidRPr="00D036DD">
        <w:rPr>
          <w:rFonts w:ascii="Bookman Old Style" w:hAnsi="Bookman Old Style" w:cs="Times New Roman"/>
          <w:lang w:val="id-ID"/>
        </w:rPr>
        <w:t xml:space="preserve">efektif </w:t>
      </w:r>
      <w:r w:rsidR="001B6ED0" w:rsidRPr="00D036DD">
        <w:rPr>
          <w:rFonts w:ascii="Bookman Old Style" w:hAnsi="Bookman Old Style" w:cs="Times New Roman"/>
          <w:lang w:val="id-ID"/>
        </w:rPr>
        <w:t>pe</w:t>
      </w:r>
      <w:r w:rsidR="00B43D16" w:rsidRPr="00D036DD">
        <w:rPr>
          <w:rFonts w:ascii="Bookman Old Style" w:hAnsi="Bookman Old Style" w:cs="Times New Roman"/>
          <w:lang w:val="id-ID"/>
        </w:rPr>
        <w:t>ran BPSK, dan peran YLKI Sulawesi Selatan, semakin dapat menjamin perlindungan hak-hak konsumen.</w:t>
      </w:r>
      <w:r w:rsidR="00AE2F85" w:rsidRPr="00D036DD">
        <w:rPr>
          <w:rFonts w:ascii="Bookman Old Style" w:hAnsi="Bookman Old Style" w:cs="Times New Roman"/>
          <w:lang w:val="id-ID"/>
        </w:rPr>
        <w:t xml:space="preserve"> Kelima indikator tersebut ada dua yang kecenderungannya lebih dominan yaitu penerapan UU No. 8 Tahun 1999 dan implementasi peran BPSK (Badan Penyelesaian Sengketa Konsumen) yaitu dengan nilai rata-rata 2,42 dan 2,40. Jika dilihat dari tanggapan kategorinya, ternyata masih terdapat tanggapan yang memiliki kategori nilai angka 1, artinya masih ada impelementasi ketujuh indikator perlindungan hukum konsumen yang masih kurang bagus</w:t>
      </w:r>
      <w:r w:rsidR="00C41EB0" w:rsidRPr="00D036DD">
        <w:rPr>
          <w:rFonts w:ascii="Bookman Old Style" w:hAnsi="Bookman Old Style" w:cs="Times New Roman"/>
          <w:lang w:val="id-ID"/>
        </w:rPr>
        <w:t>.</w:t>
      </w:r>
      <w:r w:rsidR="00AE2F85" w:rsidRPr="00D036DD">
        <w:rPr>
          <w:rFonts w:ascii="Bookman Old Style" w:hAnsi="Bookman Old Style" w:cs="Times New Roman"/>
          <w:lang w:val="id-ID"/>
        </w:rPr>
        <w:t xml:space="preserve"> </w:t>
      </w:r>
      <w:r w:rsidR="00B43D16" w:rsidRPr="00D036DD">
        <w:rPr>
          <w:rFonts w:ascii="Bookman Old Style" w:hAnsi="Bookman Old Style" w:cs="Times New Roman"/>
          <w:lang w:val="id-ID"/>
        </w:rPr>
        <w:t xml:space="preserve"> </w:t>
      </w:r>
      <w:r w:rsidR="001B6ED0" w:rsidRPr="00D036DD">
        <w:rPr>
          <w:rFonts w:ascii="Bookman Old Style" w:hAnsi="Bookman Old Style" w:cs="Times New Roman"/>
          <w:lang w:val="id-ID"/>
        </w:rPr>
        <w:t xml:space="preserve">    </w:t>
      </w:r>
    </w:p>
    <w:p w14:paraId="57330392" w14:textId="77777777" w:rsidR="008A5637" w:rsidRPr="00D036DD" w:rsidRDefault="00130DE9" w:rsidP="00AE1CBE">
      <w:pPr>
        <w:spacing w:after="0" w:line="240" w:lineRule="auto"/>
        <w:ind w:firstLine="720"/>
        <w:jc w:val="both"/>
        <w:rPr>
          <w:rFonts w:ascii="Bookman Old Style" w:hAnsi="Bookman Old Style" w:cs="Times New Roman"/>
          <w:lang w:val="id-ID"/>
        </w:rPr>
      </w:pPr>
      <w:r w:rsidRPr="00D036DD">
        <w:rPr>
          <w:rFonts w:ascii="Bookman Old Style" w:hAnsi="Bookman Old Style" w:cs="Times New Roman"/>
          <w:lang w:val="id-ID"/>
        </w:rPr>
        <w:t xml:space="preserve">  </w:t>
      </w:r>
      <w:r w:rsidR="002A0700" w:rsidRPr="00D036DD">
        <w:rPr>
          <w:rFonts w:ascii="Bookman Old Style" w:hAnsi="Bookman Old Style" w:cs="Times New Roman"/>
          <w:lang w:val="id-ID"/>
        </w:rPr>
        <w:t xml:space="preserve"> </w:t>
      </w:r>
      <w:r w:rsidR="00C41EB0" w:rsidRPr="00D036DD">
        <w:rPr>
          <w:rFonts w:ascii="Bookman Old Style" w:hAnsi="Bookman Old Style" w:cs="Times New Roman"/>
          <w:lang w:val="id-ID"/>
        </w:rPr>
        <w:t>Masih r</w:t>
      </w:r>
      <w:r w:rsidR="00201EF5" w:rsidRPr="00D036DD">
        <w:rPr>
          <w:rFonts w:ascii="Bookman Old Style" w:hAnsi="Bookman Old Style" w:cs="Times New Roman"/>
          <w:lang w:val="id-ID"/>
        </w:rPr>
        <w:t>endahnya tingkat perlindungan yang dirasakan oleh konsumen dengan menggunakan kelima indikator yang membentuk variabel perlindungan konsumen</w:t>
      </w:r>
      <w:r w:rsidR="00FB60D3" w:rsidRPr="00D036DD">
        <w:rPr>
          <w:rFonts w:ascii="Bookman Old Style" w:hAnsi="Bookman Old Style" w:cs="Times New Roman"/>
          <w:lang w:val="id-ID"/>
        </w:rPr>
        <w:t>, yaitu (1) P</w:t>
      </w:r>
      <w:r w:rsidR="008A5637" w:rsidRPr="00D036DD">
        <w:rPr>
          <w:rFonts w:ascii="Bookman Old Style" w:hAnsi="Bookman Old Style" w:cs="Times New Roman"/>
          <w:lang w:val="id-ID"/>
        </w:rPr>
        <w:t xml:space="preserve">engetahuan konsumen terhadap UU no. 8 Tahun 1999, masih rendah  </w:t>
      </w:r>
      <w:r w:rsidR="004A2A88" w:rsidRPr="00D036DD">
        <w:rPr>
          <w:rFonts w:ascii="Bookman Old Style" w:hAnsi="Bookman Old Style" w:cs="Times New Roman"/>
          <w:lang w:val="id-ID"/>
        </w:rPr>
        <w:t xml:space="preserve">hal ini disebabkan karena </w:t>
      </w:r>
      <w:r w:rsidR="008A5637" w:rsidRPr="00D036DD">
        <w:rPr>
          <w:rFonts w:ascii="Bookman Old Style" w:hAnsi="Bookman Old Style" w:cs="Times New Roman"/>
          <w:lang w:val="id-ID"/>
        </w:rPr>
        <w:t>tingkat pendidikan</w:t>
      </w:r>
      <w:r w:rsidR="004A2A88" w:rsidRPr="00D036DD">
        <w:rPr>
          <w:rFonts w:ascii="Bookman Old Style" w:hAnsi="Bookman Old Style" w:cs="Times New Roman"/>
          <w:lang w:val="id-ID"/>
        </w:rPr>
        <w:t xml:space="preserve"> dan pemahaman </w:t>
      </w:r>
      <w:r w:rsidR="00100DD9" w:rsidRPr="00D036DD">
        <w:rPr>
          <w:rFonts w:ascii="Bookman Old Style" w:hAnsi="Bookman Old Style" w:cs="Times New Roman"/>
          <w:lang w:val="id-ID"/>
        </w:rPr>
        <w:t xml:space="preserve"> konsumen</w:t>
      </w:r>
      <w:r w:rsidR="008A5637" w:rsidRPr="00D036DD">
        <w:rPr>
          <w:rFonts w:ascii="Bookman Old Style" w:hAnsi="Bookman Old Style" w:cs="Times New Roman"/>
          <w:lang w:val="id-ID"/>
        </w:rPr>
        <w:t xml:space="preserve">, </w:t>
      </w:r>
      <w:r w:rsidR="006D5CEF" w:rsidRPr="00D036DD">
        <w:rPr>
          <w:rFonts w:ascii="Bookman Old Style" w:hAnsi="Bookman Old Style" w:cs="Times New Roman"/>
          <w:lang w:val="id-ID"/>
        </w:rPr>
        <w:t xml:space="preserve"> </w:t>
      </w:r>
      <w:r w:rsidR="00100DD9" w:rsidRPr="00D036DD">
        <w:rPr>
          <w:rFonts w:ascii="Bookman Old Style" w:hAnsi="Bookman Old Style" w:cs="Times New Roman"/>
          <w:lang w:val="id-ID"/>
        </w:rPr>
        <w:t>kurangnya sosialisasi, dan kesadaran konsumen itu sendiri.</w:t>
      </w:r>
      <w:r w:rsidR="00FB60D3" w:rsidRPr="00D036DD">
        <w:rPr>
          <w:rFonts w:ascii="Bookman Old Style" w:hAnsi="Bookman Old Style" w:cs="Times New Roman"/>
          <w:lang w:val="id-ID"/>
        </w:rPr>
        <w:t xml:space="preserve"> </w:t>
      </w:r>
      <w:r w:rsidR="00442362" w:rsidRPr="00D036DD">
        <w:rPr>
          <w:rFonts w:ascii="Bookman Old Style" w:hAnsi="Bookman Old Style" w:cs="Times New Roman"/>
          <w:lang w:val="id-ID"/>
        </w:rPr>
        <w:t>Hasil penelitian ini mendukung hasil penelitian</w:t>
      </w:r>
      <w:r w:rsidR="004A2A88" w:rsidRPr="00D036DD">
        <w:rPr>
          <w:rFonts w:ascii="Bookman Old Style" w:hAnsi="Bookman Old Style" w:cs="Times New Roman"/>
          <w:lang w:val="id-ID"/>
        </w:rPr>
        <w:t xml:space="preserve"> Darmawan Febri Padmono (2014) yang menemukan bahwa lemahnya pengetahuan dan kepedulian masyarakat. </w:t>
      </w:r>
      <w:r w:rsidR="00216C88" w:rsidRPr="00D036DD">
        <w:rPr>
          <w:rFonts w:ascii="Bookman Old Style" w:hAnsi="Bookman Old Style" w:cs="Times New Roman"/>
          <w:lang w:val="id-ID"/>
        </w:rPr>
        <w:t xml:space="preserve"> </w:t>
      </w:r>
      <w:r w:rsidR="00FB60D3" w:rsidRPr="00D036DD">
        <w:rPr>
          <w:rFonts w:ascii="Bookman Old Style" w:hAnsi="Bookman Old Style" w:cs="Times New Roman"/>
          <w:lang w:val="id-ID"/>
        </w:rPr>
        <w:t xml:space="preserve"> </w:t>
      </w:r>
      <w:r w:rsidR="00AE1CBE" w:rsidRPr="00D036DD">
        <w:rPr>
          <w:rFonts w:ascii="Bookman Old Style" w:hAnsi="Bookman Old Style" w:cs="Times New Roman"/>
          <w:lang w:val="id-ID"/>
        </w:rPr>
        <w:t xml:space="preserve"> (2) M</w:t>
      </w:r>
      <w:r w:rsidR="00100DD9" w:rsidRPr="00D036DD">
        <w:rPr>
          <w:rFonts w:ascii="Bookman Old Style" w:hAnsi="Bookman Old Style" w:cs="Times New Roman"/>
          <w:lang w:val="id-ID"/>
        </w:rPr>
        <w:t>asyarakat menilai bahwa  penerapan</w:t>
      </w:r>
      <w:r w:rsidR="00831EA2" w:rsidRPr="00D036DD">
        <w:rPr>
          <w:rFonts w:ascii="Bookman Old Style" w:hAnsi="Bookman Old Style" w:cs="Times New Roman"/>
          <w:lang w:val="id-ID"/>
        </w:rPr>
        <w:t xml:space="preserve"> penegakan </w:t>
      </w:r>
      <w:r w:rsidR="00100DD9" w:rsidRPr="00D036DD">
        <w:rPr>
          <w:rFonts w:ascii="Bookman Old Style" w:hAnsi="Bookman Old Style" w:cs="Times New Roman"/>
          <w:lang w:val="id-ID"/>
        </w:rPr>
        <w:t xml:space="preserve"> hukum bagi konsumen yang dirugikan oleh pihak pelaku usaha sering tidak </w:t>
      </w:r>
      <w:r w:rsidR="00831EA2" w:rsidRPr="00D036DD">
        <w:rPr>
          <w:rFonts w:ascii="Bookman Old Style" w:hAnsi="Bookman Old Style" w:cs="Times New Roman"/>
          <w:lang w:val="id-ID"/>
        </w:rPr>
        <w:t>efektif</w:t>
      </w:r>
      <w:r w:rsidR="00100DD9" w:rsidRPr="00D036DD">
        <w:rPr>
          <w:rFonts w:ascii="Bookman Old Style" w:hAnsi="Bookman Old Style" w:cs="Times New Roman"/>
          <w:lang w:val="id-ID"/>
        </w:rPr>
        <w:t xml:space="preserve"> terutama dalam hal ganti kerugian</w:t>
      </w:r>
      <w:r w:rsidR="00831EA2" w:rsidRPr="00D036DD">
        <w:rPr>
          <w:rFonts w:ascii="Bookman Old Style" w:hAnsi="Bookman Old Style" w:cs="Times New Roman"/>
          <w:lang w:val="id-ID"/>
        </w:rPr>
        <w:t xml:space="preserve"> melalui sanksi baik aspek pidana, perdata maupun administrasi</w:t>
      </w:r>
      <w:r w:rsidR="00FB60D3" w:rsidRPr="00D036DD">
        <w:rPr>
          <w:rFonts w:ascii="Bookman Old Style" w:hAnsi="Bookman Old Style" w:cs="Times New Roman"/>
          <w:lang w:val="id-ID"/>
        </w:rPr>
        <w:t xml:space="preserve">. Hasil penelitian ini </w:t>
      </w:r>
      <w:r w:rsidR="00831EA2" w:rsidRPr="00D036DD">
        <w:rPr>
          <w:rFonts w:ascii="Bookman Old Style" w:hAnsi="Bookman Old Style" w:cs="Times New Roman"/>
          <w:lang w:val="id-ID"/>
        </w:rPr>
        <w:t xml:space="preserve"> mendukung hasil penelitian Ali Mansyur </w:t>
      </w:r>
      <w:r w:rsidR="00831EA2" w:rsidRPr="00D036DD">
        <w:rPr>
          <w:rFonts w:ascii="Bookman Old Style" w:hAnsi="Bookman Old Style" w:cs="Times New Roman"/>
          <w:lang w:val="id-ID"/>
        </w:rPr>
        <w:lastRenderedPageBreak/>
        <w:t>dan Irsa</w:t>
      </w:r>
      <w:r w:rsidR="00FB60D3" w:rsidRPr="00D036DD">
        <w:rPr>
          <w:rFonts w:ascii="Bookman Old Style" w:hAnsi="Bookman Old Style" w:cs="Times New Roman"/>
          <w:lang w:val="id-ID"/>
        </w:rPr>
        <w:t>n</w:t>
      </w:r>
      <w:r w:rsidR="00831EA2" w:rsidRPr="00D036DD">
        <w:rPr>
          <w:rFonts w:ascii="Bookman Old Style" w:hAnsi="Bookman Old Style" w:cs="Times New Roman"/>
          <w:lang w:val="id-ID"/>
        </w:rPr>
        <w:t xml:space="preserve"> Rahman (2015)</w:t>
      </w:r>
      <w:r w:rsidR="00100DD9" w:rsidRPr="00D036DD">
        <w:rPr>
          <w:rFonts w:ascii="Bookman Old Style" w:hAnsi="Bookman Old Style" w:cs="Times New Roman"/>
          <w:lang w:val="id-ID"/>
        </w:rPr>
        <w:t xml:space="preserve">. (3) </w:t>
      </w:r>
      <w:r w:rsidR="00FB60D3" w:rsidRPr="00D036DD">
        <w:rPr>
          <w:rFonts w:ascii="Bookman Old Style" w:hAnsi="Bookman Old Style" w:cs="Times New Roman"/>
          <w:lang w:val="id-ID"/>
        </w:rPr>
        <w:t>D</w:t>
      </w:r>
      <w:r w:rsidR="004E07A7" w:rsidRPr="00D036DD">
        <w:rPr>
          <w:rFonts w:ascii="Bookman Old Style" w:hAnsi="Bookman Old Style" w:cs="Times New Roman"/>
          <w:lang w:val="id-ID"/>
        </w:rPr>
        <w:t>alam penyelesaian se</w:t>
      </w:r>
      <w:r w:rsidR="001233EB" w:rsidRPr="00D036DD">
        <w:rPr>
          <w:rFonts w:ascii="Bookman Old Style" w:hAnsi="Bookman Old Style" w:cs="Times New Roman"/>
          <w:lang w:val="id-ID"/>
        </w:rPr>
        <w:t>ngketa ganti kerugian juga sering lebih didominasi oleh kepentingan pelaku usaha</w:t>
      </w:r>
      <w:r w:rsidR="001D20A5" w:rsidRPr="00D036DD">
        <w:rPr>
          <w:rFonts w:ascii="Bookman Old Style" w:hAnsi="Bookman Old Style" w:cs="Times New Roman"/>
          <w:lang w:val="id-ID"/>
        </w:rPr>
        <w:t>, mendukung</w:t>
      </w:r>
      <w:r w:rsidR="00442362" w:rsidRPr="00D036DD">
        <w:rPr>
          <w:rFonts w:ascii="Bookman Old Style" w:hAnsi="Bookman Old Style" w:cs="Times New Roman"/>
          <w:lang w:val="id-ID"/>
        </w:rPr>
        <w:t xml:space="preserve"> </w:t>
      </w:r>
      <w:r w:rsidR="001D20A5" w:rsidRPr="00D036DD">
        <w:rPr>
          <w:rFonts w:ascii="Bookman Old Style" w:hAnsi="Bookman Old Style" w:cs="Times New Roman"/>
          <w:lang w:val="id-ID"/>
        </w:rPr>
        <w:t xml:space="preserve"> hasil penelitian</w:t>
      </w:r>
      <w:r w:rsidR="00402090" w:rsidRPr="00D036DD">
        <w:rPr>
          <w:rFonts w:ascii="Bookman Old Style" w:hAnsi="Bookman Old Style" w:cs="Times New Roman"/>
          <w:lang w:val="id-ID"/>
        </w:rPr>
        <w:t xml:space="preserve">  </w:t>
      </w:r>
      <w:r w:rsidR="001D20A5" w:rsidRPr="00D036DD">
        <w:rPr>
          <w:rFonts w:ascii="Bookman Old Style" w:hAnsi="Bookman Old Style" w:cs="Times New Roman"/>
          <w:lang w:val="id-ID"/>
        </w:rPr>
        <w:t>Golden Oktavianus Sembel (2014)</w:t>
      </w:r>
      <w:r w:rsidR="00402090" w:rsidRPr="00D036DD">
        <w:rPr>
          <w:rFonts w:ascii="Bookman Old Style" w:hAnsi="Bookman Old Style" w:cs="Times New Roman"/>
          <w:lang w:val="id-ID"/>
        </w:rPr>
        <w:t xml:space="preserve"> bahwa dalam</w:t>
      </w:r>
      <w:r w:rsidR="001D20A5" w:rsidRPr="00D036DD">
        <w:rPr>
          <w:rFonts w:ascii="Bookman Old Style" w:hAnsi="Bookman Old Style" w:cs="Times New Roman"/>
          <w:lang w:val="id-ID"/>
        </w:rPr>
        <w:t xml:space="preserve"> penyelesaian sengketa diperlukan juga di luar pengadilan supaya para pihak lebih </w:t>
      </w:r>
      <w:r w:rsidR="00402090" w:rsidRPr="00D036DD">
        <w:rPr>
          <w:rFonts w:ascii="Bookman Old Style" w:hAnsi="Bookman Old Style" w:cs="Times New Roman"/>
          <w:lang w:val="id-ID"/>
        </w:rPr>
        <w:t>efisien dalam penyelesaian sengketa ganti kerugian.</w:t>
      </w:r>
      <w:r w:rsidR="004E07A7" w:rsidRPr="00D036DD">
        <w:rPr>
          <w:rFonts w:ascii="Bookman Old Style" w:hAnsi="Bookman Old Style" w:cs="Times New Roman"/>
          <w:lang w:val="id-ID"/>
        </w:rPr>
        <w:t xml:space="preserve"> </w:t>
      </w:r>
      <w:r w:rsidR="001233EB" w:rsidRPr="00D036DD">
        <w:rPr>
          <w:rFonts w:ascii="Bookman Old Style" w:hAnsi="Bookman Old Style" w:cs="Times New Roman"/>
          <w:lang w:val="id-ID"/>
        </w:rPr>
        <w:t xml:space="preserve">(4) </w:t>
      </w:r>
      <w:r w:rsidR="00924833" w:rsidRPr="00D036DD">
        <w:rPr>
          <w:rFonts w:ascii="Bookman Old Style" w:hAnsi="Bookman Old Style" w:cs="Times New Roman"/>
          <w:lang w:val="id-ID"/>
        </w:rPr>
        <w:t>Peran BPSK tidak efektif mendukung penelitian Ridho Pratama (</w:t>
      </w:r>
      <w:r w:rsidR="00AB09A5" w:rsidRPr="00D036DD">
        <w:rPr>
          <w:rFonts w:ascii="Bookman Old Style" w:hAnsi="Bookman Old Style" w:cs="Times New Roman"/>
          <w:lang w:val="id-ID"/>
        </w:rPr>
        <w:t xml:space="preserve">2018) yang menyimpulkan </w:t>
      </w:r>
      <w:r w:rsidR="00924833" w:rsidRPr="00D036DD">
        <w:rPr>
          <w:rFonts w:ascii="Bookman Old Style" w:hAnsi="Bookman Old Style" w:cs="Times New Roman"/>
          <w:lang w:val="id-ID"/>
        </w:rPr>
        <w:t xml:space="preserve"> adanya hambatan antara lain karena terbatasnya an</w:t>
      </w:r>
      <w:r w:rsidR="00036C81" w:rsidRPr="00D036DD">
        <w:rPr>
          <w:rFonts w:ascii="Bookman Old Style" w:hAnsi="Bookman Old Style" w:cs="Times New Roman"/>
          <w:lang w:val="id-ID"/>
        </w:rPr>
        <w:t>ggaran untuk kegiatan di BPSK b</w:t>
      </w:r>
      <w:r w:rsidR="00924833" w:rsidRPr="00D036DD">
        <w:rPr>
          <w:rFonts w:ascii="Bookman Old Style" w:hAnsi="Bookman Old Style" w:cs="Times New Roman"/>
          <w:lang w:val="id-ID"/>
        </w:rPr>
        <w:t xml:space="preserve">aik dalam penyediaan sarana dan prasarana yang dibutuhkan dalam penyelesaian sengketa  maupun untuk kegiatan penyuluhan di masyarakat dan pelaku usaha untuk mencegah terjadinya pelanggaran terhadap UU konsumen dan luasnya wilayah kerja BPSK juga sumber daya manusia yang masih terbatas. </w:t>
      </w:r>
      <w:r w:rsidR="00100DD9" w:rsidRPr="00D036DD">
        <w:rPr>
          <w:rFonts w:ascii="Bookman Old Style" w:hAnsi="Bookman Old Style" w:cs="Times New Roman"/>
          <w:lang w:val="id-ID"/>
        </w:rPr>
        <w:t xml:space="preserve"> </w:t>
      </w:r>
      <w:r w:rsidR="00AB09A5" w:rsidRPr="00D036DD">
        <w:rPr>
          <w:rFonts w:ascii="Bookman Old Style" w:hAnsi="Bookman Old Style" w:cs="Times New Roman"/>
          <w:lang w:val="id-ID"/>
        </w:rPr>
        <w:t xml:space="preserve">(5) </w:t>
      </w:r>
      <w:r w:rsidR="00FB60D3" w:rsidRPr="00D036DD">
        <w:rPr>
          <w:rFonts w:ascii="Bookman Old Style" w:hAnsi="Bookman Old Style" w:cs="Times New Roman"/>
          <w:lang w:val="id-ID"/>
        </w:rPr>
        <w:t>P</w:t>
      </w:r>
      <w:r w:rsidR="00AB09A5" w:rsidRPr="00D036DD">
        <w:rPr>
          <w:rFonts w:ascii="Bookman Old Style" w:hAnsi="Bookman Old Style" w:cs="Times New Roman"/>
          <w:lang w:val="id-ID"/>
        </w:rPr>
        <w:t>eran YLK juga belum efektif dalam menyuarakan kepentingan konsumen Juga mendukung hasil penelitian Josef Purwadi dan Bambang Hermaya (2015</w:t>
      </w:r>
      <w:r w:rsidR="0001378A" w:rsidRPr="00D036DD">
        <w:rPr>
          <w:rFonts w:ascii="Bookman Old Style" w:hAnsi="Bookman Old Style" w:cs="Times New Roman"/>
          <w:lang w:val="id-ID"/>
        </w:rPr>
        <w:t>)</w:t>
      </w:r>
      <w:r w:rsidR="004E07A7" w:rsidRPr="00D036DD">
        <w:rPr>
          <w:rFonts w:ascii="Bookman Old Style" w:hAnsi="Bookman Old Style" w:cs="Times New Roman"/>
          <w:lang w:val="id-ID"/>
        </w:rPr>
        <w:t xml:space="preserve"> dan juga  mendukung hasil penelitian Agung Nugroho (2014).</w:t>
      </w:r>
    </w:p>
    <w:p w14:paraId="5B1CD3FA" w14:textId="77777777" w:rsidR="00E60B2B" w:rsidRPr="00D036DD" w:rsidRDefault="00E60B2B" w:rsidP="002B1445">
      <w:pPr>
        <w:autoSpaceDE w:val="0"/>
        <w:autoSpaceDN w:val="0"/>
        <w:adjustRightInd w:val="0"/>
        <w:spacing w:after="0" w:line="240" w:lineRule="auto"/>
        <w:jc w:val="both"/>
        <w:rPr>
          <w:rFonts w:ascii="Bookman Old Style" w:hAnsi="Bookman Old Style" w:cs="Times New Roman"/>
          <w:lang w:val="id-ID"/>
        </w:rPr>
      </w:pPr>
    </w:p>
    <w:p w14:paraId="7BFCF2C9" w14:textId="77777777" w:rsidR="006E504F" w:rsidRPr="00D036DD" w:rsidRDefault="00F23946" w:rsidP="00F23946">
      <w:pPr>
        <w:tabs>
          <w:tab w:val="left" w:pos="4755"/>
        </w:tabs>
        <w:spacing w:after="0" w:line="240" w:lineRule="auto"/>
        <w:jc w:val="both"/>
        <w:rPr>
          <w:rFonts w:ascii="Bookman Old Style" w:hAnsi="Bookman Old Style" w:cs="Times New Roman"/>
          <w:b/>
          <w:lang w:val="id-ID"/>
        </w:rPr>
      </w:pPr>
      <w:r>
        <w:rPr>
          <w:rFonts w:ascii="Bookman Old Style" w:hAnsi="Bookman Old Style" w:cs="Times New Roman"/>
          <w:b/>
          <w:lang w:val="id-ID"/>
        </w:rPr>
        <w:t>I</w:t>
      </w:r>
      <w:r w:rsidR="00AE1CBE" w:rsidRPr="00D036DD">
        <w:rPr>
          <w:rFonts w:ascii="Bookman Old Style" w:hAnsi="Bookman Old Style" w:cs="Times New Roman"/>
          <w:b/>
          <w:lang w:val="id-ID"/>
        </w:rPr>
        <w:t>V</w:t>
      </w:r>
      <w:r w:rsidR="009749B2" w:rsidRPr="00D036DD">
        <w:rPr>
          <w:rFonts w:ascii="Bookman Old Style" w:hAnsi="Bookman Old Style" w:cs="Times New Roman"/>
          <w:b/>
          <w:lang w:val="id-ID"/>
        </w:rPr>
        <w:t xml:space="preserve">. </w:t>
      </w:r>
      <w:r w:rsidR="00270D67" w:rsidRPr="00D036DD">
        <w:rPr>
          <w:rFonts w:ascii="Bookman Old Style" w:hAnsi="Bookman Old Style" w:cs="Times New Roman"/>
          <w:b/>
        </w:rPr>
        <w:t>SIMPULAN</w:t>
      </w:r>
      <w:r w:rsidR="00AE1CBE" w:rsidRPr="00D036DD">
        <w:rPr>
          <w:rFonts w:ascii="Bookman Old Style" w:hAnsi="Bookman Old Style" w:cs="Times New Roman"/>
          <w:b/>
          <w:lang w:val="id-ID"/>
        </w:rPr>
        <w:t xml:space="preserve"> DAN SARAN</w:t>
      </w:r>
    </w:p>
    <w:p w14:paraId="31FB0879" w14:textId="77777777" w:rsidR="00082EA0" w:rsidRPr="00D036DD" w:rsidRDefault="00082EA0" w:rsidP="00036C81">
      <w:pPr>
        <w:pStyle w:val="Heading2"/>
        <w:spacing w:before="0" w:beforeAutospacing="0" w:after="0" w:afterAutospacing="0"/>
        <w:ind w:firstLine="720"/>
        <w:jc w:val="both"/>
        <w:rPr>
          <w:rFonts w:ascii="Bookman Old Style" w:hAnsi="Bookman Old Style"/>
          <w:b w:val="0"/>
          <w:sz w:val="22"/>
          <w:szCs w:val="22"/>
          <w:lang w:val="id-ID"/>
        </w:rPr>
      </w:pPr>
    </w:p>
    <w:p w14:paraId="0680E2C0" w14:textId="77777777" w:rsidR="00B356CC" w:rsidRPr="00D036DD" w:rsidRDefault="00A169C6" w:rsidP="00296F9F">
      <w:pPr>
        <w:pStyle w:val="Heading2"/>
        <w:spacing w:before="0" w:beforeAutospacing="0" w:after="0" w:afterAutospacing="0"/>
        <w:ind w:firstLine="720"/>
        <w:jc w:val="both"/>
        <w:rPr>
          <w:rFonts w:ascii="Bookman Old Style" w:hAnsi="Bookman Old Style"/>
          <w:sz w:val="22"/>
          <w:szCs w:val="22"/>
          <w:lang w:val="id-ID"/>
        </w:rPr>
      </w:pPr>
      <w:r w:rsidRPr="00D036DD">
        <w:rPr>
          <w:rFonts w:ascii="Bookman Old Style" w:hAnsi="Bookman Old Style"/>
          <w:b w:val="0"/>
          <w:sz w:val="22"/>
          <w:szCs w:val="22"/>
          <w:lang w:val="id-ID"/>
        </w:rPr>
        <w:t>Tingkat kesadaran hukum pelaku usaha</w:t>
      </w:r>
      <w:r w:rsidR="00036C81" w:rsidRPr="00D036DD">
        <w:rPr>
          <w:rFonts w:ascii="Bookman Old Style" w:hAnsi="Bookman Old Style"/>
          <w:b w:val="0"/>
          <w:sz w:val="22"/>
          <w:szCs w:val="22"/>
          <w:lang w:val="id-ID"/>
        </w:rPr>
        <w:t xml:space="preserve"> </w:t>
      </w:r>
      <w:r w:rsidRPr="00D036DD">
        <w:rPr>
          <w:rFonts w:ascii="Bookman Old Style" w:hAnsi="Bookman Old Style"/>
          <w:b w:val="0"/>
          <w:sz w:val="22"/>
          <w:szCs w:val="22"/>
          <w:lang w:val="id-ID"/>
        </w:rPr>
        <w:t xml:space="preserve"> produk </w:t>
      </w:r>
      <w:r w:rsidR="00036C81" w:rsidRPr="00D036DD">
        <w:rPr>
          <w:rFonts w:ascii="Bookman Old Style" w:hAnsi="Bookman Old Style"/>
          <w:b w:val="0"/>
          <w:sz w:val="22"/>
          <w:szCs w:val="22"/>
          <w:lang w:val="id-ID"/>
        </w:rPr>
        <w:t xml:space="preserve"> makanan kemasan</w:t>
      </w:r>
      <w:r w:rsidR="00082EA0" w:rsidRPr="00D036DD">
        <w:rPr>
          <w:rFonts w:ascii="Bookman Old Style" w:hAnsi="Bookman Old Style"/>
          <w:b w:val="0"/>
          <w:sz w:val="22"/>
          <w:szCs w:val="22"/>
          <w:lang w:val="id-ID"/>
        </w:rPr>
        <w:t xml:space="preserve"> yang beredar di Kota Makassar </w:t>
      </w:r>
      <w:r w:rsidR="00036C81" w:rsidRPr="00D036DD">
        <w:rPr>
          <w:rFonts w:ascii="Bookman Old Style" w:hAnsi="Bookman Old Style"/>
          <w:b w:val="0"/>
          <w:sz w:val="22"/>
          <w:szCs w:val="22"/>
          <w:lang w:val="id-ID"/>
        </w:rPr>
        <w:t xml:space="preserve"> memiliki kateg</w:t>
      </w:r>
      <w:r w:rsidRPr="00D036DD">
        <w:rPr>
          <w:rFonts w:ascii="Bookman Old Style" w:hAnsi="Bookman Old Style"/>
          <w:b w:val="0"/>
          <w:sz w:val="22"/>
          <w:szCs w:val="22"/>
          <w:lang w:val="id-ID"/>
        </w:rPr>
        <w:t>o</w:t>
      </w:r>
      <w:r w:rsidR="00036C81" w:rsidRPr="00D036DD">
        <w:rPr>
          <w:rFonts w:ascii="Bookman Old Style" w:hAnsi="Bookman Old Style"/>
          <w:b w:val="0"/>
          <w:sz w:val="22"/>
          <w:szCs w:val="22"/>
          <w:lang w:val="id-ID"/>
        </w:rPr>
        <w:t>ri cukup tingg</w:t>
      </w:r>
      <w:r w:rsidR="00082EA0" w:rsidRPr="00D036DD">
        <w:rPr>
          <w:rFonts w:ascii="Bookman Old Style" w:hAnsi="Bookman Old Style"/>
          <w:b w:val="0"/>
          <w:sz w:val="22"/>
          <w:szCs w:val="22"/>
          <w:lang w:val="id-ID"/>
        </w:rPr>
        <w:t>i</w:t>
      </w:r>
      <w:r w:rsidR="00036C81" w:rsidRPr="00D036DD">
        <w:rPr>
          <w:rFonts w:ascii="Bookman Old Style" w:hAnsi="Bookman Old Style"/>
          <w:b w:val="0"/>
          <w:sz w:val="22"/>
          <w:szCs w:val="22"/>
          <w:lang w:val="id-ID"/>
        </w:rPr>
        <w:t xml:space="preserve"> dengan nilai rata-rata </w:t>
      </w:r>
      <w:r w:rsidR="00082EA0" w:rsidRPr="00D036DD">
        <w:rPr>
          <w:rFonts w:ascii="Bookman Old Style" w:hAnsi="Bookman Old Style"/>
          <w:b w:val="0"/>
          <w:sz w:val="22"/>
          <w:szCs w:val="22"/>
          <w:lang w:val="id-ID"/>
        </w:rPr>
        <w:t xml:space="preserve">  2,48 </w:t>
      </w:r>
      <w:r w:rsidRPr="00D036DD">
        <w:rPr>
          <w:rFonts w:ascii="Bookman Old Style" w:hAnsi="Bookman Old Style"/>
          <w:b w:val="0"/>
          <w:sz w:val="22"/>
          <w:szCs w:val="22"/>
          <w:lang w:val="id-ID"/>
        </w:rPr>
        <w:t xml:space="preserve"> ketujuh indikator yang membentuk variabel kesadaran hukum pelaku, </w:t>
      </w:r>
      <w:r w:rsidR="00082EA0" w:rsidRPr="00D036DD">
        <w:rPr>
          <w:rFonts w:ascii="Bookman Old Style" w:hAnsi="Bookman Old Style"/>
          <w:b w:val="0"/>
          <w:sz w:val="22"/>
          <w:szCs w:val="22"/>
          <w:lang w:val="id-ID"/>
        </w:rPr>
        <w:t>meskipun demikian masih ada pelaku usaha yang memiliki tingkat kesadaran masih rendah.</w:t>
      </w:r>
      <w:r w:rsidR="00036C81" w:rsidRPr="00D036DD">
        <w:rPr>
          <w:rFonts w:ascii="Bookman Old Style" w:hAnsi="Bookman Old Style"/>
          <w:b w:val="0"/>
          <w:sz w:val="22"/>
          <w:szCs w:val="22"/>
          <w:lang w:val="id-ID"/>
        </w:rPr>
        <w:t xml:space="preserve"> </w:t>
      </w:r>
      <w:r w:rsidR="00F81A7A" w:rsidRPr="00D036DD">
        <w:rPr>
          <w:rFonts w:ascii="Bookman Old Style" w:hAnsi="Bookman Old Style"/>
          <w:b w:val="0"/>
          <w:sz w:val="22"/>
          <w:szCs w:val="22"/>
          <w:lang w:val="id-ID"/>
        </w:rPr>
        <w:t xml:space="preserve">Tingkat  kesadaran hukum konsumen dalam </w:t>
      </w:r>
      <w:r w:rsidR="00082EA0" w:rsidRPr="00D036DD">
        <w:rPr>
          <w:rFonts w:ascii="Bookman Old Style" w:hAnsi="Bookman Old Style"/>
          <w:b w:val="0"/>
          <w:sz w:val="22"/>
          <w:szCs w:val="22"/>
          <w:lang w:val="id-ID"/>
        </w:rPr>
        <w:t>memilih dan menggunakan  produk makanan kemasan memiliki kategori</w:t>
      </w:r>
      <w:r w:rsidR="00F81A7A" w:rsidRPr="00D036DD">
        <w:rPr>
          <w:rFonts w:ascii="Bookman Old Style" w:hAnsi="Bookman Old Style"/>
          <w:b w:val="0"/>
          <w:sz w:val="22"/>
          <w:szCs w:val="22"/>
          <w:lang w:val="id-ID"/>
        </w:rPr>
        <w:t xml:space="preserve"> cukup tingg</w:t>
      </w:r>
      <w:r w:rsidR="00082EA0" w:rsidRPr="00D036DD">
        <w:rPr>
          <w:rFonts w:ascii="Bookman Old Style" w:hAnsi="Bookman Old Style"/>
          <w:b w:val="0"/>
          <w:sz w:val="22"/>
          <w:szCs w:val="22"/>
          <w:lang w:val="id-ID"/>
        </w:rPr>
        <w:t xml:space="preserve">i dengan nilai rata-rata 2,46, meskipun demikian, masih terdapat konsumen memiliki </w:t>
      </w:r>
      <w:r w:rsidR="00F81A7A" w:rsidRPr="00D036DD">
        <w:rPr>
          <w:rFonts w:ascii="Bookman Old Style" w:hAnsi="Bookman Old Style"/>
          <w:b w:val="0"/>
          <w:sz w:val="22"/>
          <w:szCs w:val="22"/>
          <w:lang w:val="id-ID"/>
        </w:rPr>
        <w:t xml:space="preserve"> kesadaran hukum </w:t>
      </w:r>
      <w:r w:rsidR="00082EA0" w:rsidRPr="00D036DD">
        <w:rPr>
          <w:rFonts w:ascii="Bookman Old Style" w:hAnsi="Bookman Old Style"/>
          <w:b w:val="0"/>
          <w:sz w:val="22"/>
          <w:szCs w:val="22"/>
          <w:lang w:val="id-ID"/>
        </w:rPr>
        <w:t>yang masih rendah.</w:t>
      </w:r>
      <w:r w:rsidR="00036C81" w:rsidRPr="00D036DD">
        <w:rPr>
          <w:rFonts w:ascii="Bookman Old Style" w:hAnsi="Bookman Old Style"/>
          <w:b w:val="0"/>
          <w:sz w:val="22"/>
          <w:szCs w:val="22"/>
          <w:lang w:val="id-ID"/>
        </w:rPr>
        <w:t xml:space="preserve"> </w:t>
      </w:r>
      <w:r w:rsidR="00F81A7A" w:rsidRPr="00D036DD">
        <w:rPr>
          <w:rFonts w:ascii="Bookman Old Style" w:hAnsi="Bookman Old Style"/>
          <w:b w:val="0"/>
          <w:sz w:val="22"/>
          <w:szCs w:val="22"/>
          <w:lang w:val="id-ID"/>
        </w:rPr>
        <w:t>Pengawasan yang dilakukan oleh</w:t>
      </w:r>
      <w:r w:rsidR="00082EA0" w:rsidRPr="00D036DD">
        <w:rPr>
          <w:rFonts w:ascii="Bookman Old Style" w:hAnsi="Bookman Old Style"/>
          <w:b w:val="0"/>
          <w:sz w:val="22"/>
          <w:szCs w:val="22"/>
          <w:lang w:val="id-ID"/>
        </w:rPr>
        <w:t xml:space="preserve"> pemerintah, lembaga konsumen, </w:t>
      </w:r>
      <w:r w:rsidR="006C2288" w:rsidRPr="00D036DD">
        <w:rPr>
          <w:rFonts w:ascii="Bookman Old Style" w:hAnsi="Bookman Old Style"/>
          <w:b w:val="0"/>
          <w:sz w:val="22"/>
          <w:szCs w:val="22"/>
          <w:lang w:val="id-ID"/>
        </w:rPr>
        <w:t xml:space="preserve">pelaku usaha dan masyarakat memiliki kategori  nilai rata-rata  2,38 sehingga dapat juga </w:t>
      </w:r>
      <w:r w:rsidR="00F81A7A" w:rsidRPr="00D036DD">
        <w:rPr>
          <w:rFonts w:ascii="Bookman Old Style" w:hAnsi="Bookman Old Style"/>
          <w:b w:val="0"/>
          <w:sz w:val="22"/>
          <w:szCs w:val="22"/>
          <w:lang w:val="id-ID"/>
        </w:rPr>
        <w:t xml:space="preserve"> dikategorikan cukup efektif, </w:t>
      </w:r>
      <w:r w:rsidR="006C2288" w:rsidRPr="00D036DD">
        <w:rPr>
          <w:rFonts w:ascii="Bookman Old Style" w:hAnsi="Bookman Old Style"/>
          <w:b w:val="0"/>
          <w:sz w:val="22"/>
          <w:szCs w:val="22"/>
          <w:lang w:val="id-ID"/>
        </w:rPr>
        <w:t xml:space="preserve">meskipun </w:t>
      </w:r>
      <w:r w:rsidR="00F81A7A" w:rsidRPr="00D036DD">
        <w:rPr>
          <w:rFonts w:ascii="Bookman Old Style" w:hAnsi="Bookman Old Style"/>
          <w:b w:val="0"/>
          <w:sz w:val="22"/>
          <w:szCs w:val="22"/>
          <w:lang w:val="id-ID"/>
        </w:rPr>
        <w:t xml:space="preserve"> masih</w:t>
      </w:r>
      <w:r w:rsidR="006C2288" w:rsidRPr="00D036DD">
        <w:rPr>
          <w:rFonts w:ascii="Bookman Old Style" w:hAnsi="Bookman Old Style"/>
          <w:b w:val="0"/>
          <w:sz w:val="22"/>
          <w:szCs w:val="22"/>
          <w:lang w:val="id-ID"/>
        </w:rPr>
        <w:t xml:space="preserve"> terdapat pengawasan yang belum efektif. Sedang p</w:t>
      </w:r>
      <w:r w:rsidR="00F81A7A" w:rsidRPr="00D036DD">
        <w:rPr>
          <w:rFonts w:ascii="Bookman Old Style" w:hAnsi="Bookman Old Style"/>
          <w:b w:val="0"/>
          <w:sz w:val="22"/>
          <w:szCs w:val="22"/>
          <w:lang w:val="id-ID"/>
        </w:rPr>
        <w:t xml:space="preserve">erlindungan hukum konsumen yang diterapkan selama ini </w:t>
      </w:r>
      <w:r w:rsidR="00B356CC" w:rsidRPr="00D036DD">
        <w:rPr>
          <w:rFonts w:ascii="Bookman Old Style" w:hAnsi="Bookman Old Style"/>
          <w:b w:val="0"/>
          <w:sz w:val="22"/>
          <w:szCs w:val="22"/>
          <w:lang w:val="id-ID"/>
        </w:rPr>
        <w:t>bagi konsumen yang</w:t>
      </w:r>
      <w:r w:rsidR="00F81A7A" w:rsidRPr="00D036DD">
        <w:rPr>
          <w:rFonts w:ascii="Bookman Old Style" w:hAnsi="Bookman Old Style"/>
          <w:b w:val="0"/>
          <w:sz w:val="22"/>
          <w:szCs w:val="22"/>
          <w:lang w:val="id-ID"/>
        </w:rPr>
        <w:t xml:space="preserve"> </w:t>
      </w:r>
      <w:r w:rsidR="00296F9F" w:rsidRPr="00D036DD">
        <w:rPr>
          <w:rFonts w:ascii="Bookman Old Style" w:hAnsi="Bookman Old Style"/>
          <w:b w:val="0"/>
          <w:sz w:val="22"/>
          <w:szCs w:val="22"/>
          <w:lang w:val="id-ID"/>
        </w:rPr>
        <w:t xml:space="preserve">dirugikan karena mengkonsumsi </w:t>
      </w:r>
      <w:r w:rsidR="00B356CC" w:rsidRPr="00D036DD">
        <w:rPr>
          <w:rFonts w:ascii="Bookman Old Style" w:hAnsi="Bookman Old Style"/>
          <w:b w:val="0"/>
          <w:sz w:val="22"/>
          <w:szCs w:val="22"/>
          <w:lang w:val="id-ID"/>
        </w:rPr>
        <w:t xml:space="preserve"> produk </w:t>
      </w:r>
      <w:r w:rsidR="00F81A7A" w:rsidRPr="00D036DD">
        <w:rPr>
          <w:rFonts w:ascii="Bookman Old Style" w:hAnsi="Bookman Old Style"/>
          <w:b w:val="0"/>
          <w:sz w:val="22"/>
          <w:szCs w:val="22"/>
          <w:lang w:val="id-ID"/>
        </w:rPr>
        <w:t xml:space="preserve"> makan</w:t>
      </w:r>
      <w:r w:rsidR="00296F9F" w:rsidRPr="00D036DD">
        <w:rPr>
          <w:rFonts w:ascii="Bookman Old Style" w:hAnsi="Bookman Old Style"/>
          <w:b w:val="0"/>
          <w:sz w:val="22"/>
          <w:szCs w:val="22"/>
          <w:lang w:val="id-ID"/>
        </w:rPr>
        <w:t>an</w:t>
      </w:r>
      <w:r w:rsidR="00B356CC" w:rsidRPr="00D036DD">
        <w:rPr>
          <w:rFonts w:ascii="Bookman Old Style" w:hAnsi="Bookman Old Style"/>
          <w:b w:val="0"/>
          <w:sz w:val="22"/>
          <w:szCs w:val="22"/>
          <w:lang w:val="id-ID"/>
        </w:rPr>
        <w:t xml:space="preserve"> kemasan</w:t>
      </w:r>
      <w:r w:rsidR="00296F9F" w:rsidRPr="00D036DD">
        <w:rPr>
          <w:rFonts w:ascii="Bookman Old Style" w:hAnsi="Bookman Old Style"/>
          <w:b w:val="0"/>
          <w:sz w:val="22"/>
          <w:szCs w:val="22"/>
          <w:lang w:val="id-ID"/>
        </w:rPr>
        <w:t xml:space="preserve"> yang beredar </w:t>
      </w:r>
      <w:r w:rsidR="00F81A7A" w:rsidRPr="00D036DD">
        <w:rPr>
          <w:rFonts w:ascii="Bookman Old Style" w:hAnsi="Bookman Old Style"/>
          <w:b w:val="0"/>
          <w:sz w:val="22"/>
          <w:szCs w:val="22"/>
          <w:lang w:val="id-ID"/>
        </w:rPr>
        <w:t xml:space="preserve"> di Kot</w:t>
      </w:r>
      <w:r w:rsidR="00B01F66" w:rsidRPr="00D036DD">
        <w:rPr>
          <w:rFonts w:ascii="Bookman Old Style" w:hAnsi="Bookman Old Style"/>
          <w:b w:val="0"/>
          <w:sz w:val="22"/>
          <w:szCs w:val="22"/>
          <w:lang w:val="id-ID"/>
        </w:rPr>
        <w:t>a</w:t>
      </w:r>
      <w:r w:rsidR="00B32592" w:rsidRPr="00D036DD">
        <w:rPr>
          <w:rFonts w:ascii="Bookman Old Style" w:hAnsi="Bookman Old Style"/>
          <w:b w:val="0"/>
          <w:sz w:val="22"/>
          <w:szCs w:val="22"/>
          <w:lang w:val="id-ID"/>
        </w:rPr>
        <w:t xml:space="preserve"> </w:t>
      </w:r>
      <w:r w:rsidR="00F81A7A" w:rsidRPr="00D036DD">
        <w:rPr>
          <w:rFonts w:ascii="Bookman Old Style" w:hAnsi="Bookman Old Style"/>
          <w:b w:val="0"/>
          <w:sz w:val="22"/>
          <w:szCs w:val="22"/>
          <w:lang w:val="id-ID"/>
        </w:rPr>
        <w:t xml:space="preserve">Makassar termasuk kategori  cukup baik, </w:t>
      </w:r>
      <w:r w:rsidR="00296F9F" w:rsidRPr="00D036DD">
        <w:rPr>
          <w:rFonts w:ascii="Bookman Old Style" w:hAnsi="Bookman Old Style"/>
          <w:b w:val="0"/>
          <w:sz w:val="22"/>
          <w:szCs w:val="22"/>
          <w:lang w:val="id-ID"/>
        </w:rPr>
        <w:t>d</w:t>
      </w:r>
      <w:r w:rsidR="00F81A7A" w:rsidRPr="00D036DD">
        <w:rPr>
          <w:rFonts w:ascii="Bookman Old Style" w:hAnsi="Bookman Old Style"/>
          <w:b w:val="0"/>
          <w:sz w:val="22"/>
          <w:szCs w:val="22"/>
          <w:lang w:val="id-ID"/>
        </w:rPr>
        <w:t>enga</w:t>
      </w:r>
      <w:r w:rsidR="00B32592" w:rsidRPr="00D036DD">
        <w:rPr>
          <w:rFonts w:ascii="Bookman Old Style" w:hAnsi="Bookman Old Style"/>
          <w:b w:val="0"/>
          <w:sz w:val="22"/>
          <w:szCs w:val="22"/>
          <w:lang w:val="id-ID"/>
        </w:rPr>
        <w:t>n nilai  angka rata-rata 2,37, meskipun masih ada konsumen merasa kepentingannya belum mendapatkan perlindungan hukum</w:t>
      </w:r>
      <w:r w:rsidR="00296F9F" w:rsidRPr="00D036DD">
        <w:rPr>
          <w:rFonts w:ascii="Bookman Old Style" w:hAnsi="Bookman Old Style"/>
          <w:b w:val="0"/>
          <w:sz w:val="22"/>
          <w:szCs w:val="22"/>
          <w:lang w:val="id-ID"/>
        </w:rPr>
        <w:t xml:space="preserve"> secara maksimal</w:t>
      </w:r>
      <w:r w:rsidR="00B32592" w:rsidRPr="00D036DD">
        <w:rPr>
          <w:rFonts w:ascii="Bookman Old Style" w:hAnsi="Bookman Old Style"/>
          <w:b w:val="0"/>
          <w:sz w:val="22"/>
          <w:szCs w:val="22"/>
          <w:lang w:val="id-ID"/>
        </w:rPr>
        <w:t xml:space="preserve">. </w:t>
      </w:r>
      <w:r w:rsidR="00B356CC" w:rsidRPr="00D036DD">
        <w:rPr>
          <w:rFonts w:ascii="Bookman Old Style" w:hAnsi="Bookman Old Style"/>
          <w:b w:val="0"/>
          <w:sz w:val="22"/>
          <w:szCs w:val="22"/>
          <w:lang w:val="id-ID"/>
        </w:rPr>
        <w:t xml:space="preserve">  </w:t>
      </w:r>
    </w:p>
    <w:p w14:paraId="19879C98" w14:textId="77777777" w:rsidR="00E97082" w:rsidRPr="00D036DD" w:rsidRDefault="00B356CC" w:rsidP="00036C81">
      <w:pPr>
        <w:spacing w:after="0" w:line="240" w:lineRule="auto"/>
        <w:ind w:firstLine="720"/>
        <w:jc w:val="both"/>
        <w:outlineLvl w:val="0"/>
        <w:rPr>
          <w:rFonts w:ascii="Bookman Old Style" w:hAnsi="Bookman Old Style" w:cs="Times New Roman"/>
          <w:lang w:val="id-ID"/>
        </w:rPr>
      </w:pPr>
      <w:r w:rsidRPr="00D036DD">
        <w:rPr>
          <w:rFonts w:ascii="Bookman Old Style" w:hAnsi="Bookman Old Style" w:cs="Times New Roman"/>
          <w:lang w:val="id-ID"/>
        </w:rPr>
        <w:t xml:space="preserve">Diperlukan adanya peningkatan kesadaran hukum pelaku usaha </w:t>
      </w:r>
      <w:r w:rsidR="00FF73C1" w:rsidRPr="00D036DD">
        <w:rPr>
          <w:rFonts w:ascii="Bookman Old Style" w:hAnsi="Bookman Old Style" w:cs="Times New Roman"/>
          <w:lang w:val="id-ID"/>
        </w:rPr>
        <w:t>dengan upaya meningkatkan pengetahuan dan  pemahaman dalam mengimplementasikan tanggung jawabnya terutama dalam melakukan ganti kerugian apabila konsumen dirugikan karena mengkomsumsi produk manajan kemasan.</w:t>
      </w:r>
      <w:r w:rsidR="00D8426E" w:rsidRPr="00D036DD">
        <w:rPr>
          <w:rFonts w:ascii="Bookman Old Style" w:hAnsi="Bookman Old Style" w:cs="Times New Roman"/>
          <w:lang w:val="id-ID"/>
        </w:rPr>
        <w:t xml:space="preserve"> Disisi lain juga diperlukan </w:t>
      </w:r>
      <w:r w:rsidR="00FF73C1" w:rsidRPr="00D036DD">
        <w:rPr>
          <w:rFonts w:ascii="Bookman Old Style" w:hAnsi="Bookman Old Style" w:cs="Times New Roman"/>
          <w:lang w:val="id-ID"/>
        </w:rPr>
        <w:t xml:space="preserve"> peningkatan kesadaran hukum konsumen </w:t>
      </w:r>
      <w:r w:rsidR="00D8426E" w:rsidRPr="00D036DD">
        <w:rPr>
          <w:rFonts w:ascii="Bookman Old Style" w:hAnsi="Bookman Old Style" w:cs="Times New Roman"/>
          <w:lang w:val="id-ID"/>
        </w:rPr>
        <w:t xml:space="preserve">terutama </w:t>
      </w:r>
      <w:r w:rsidR="00FF73C1" w:rsidRPr="00D036DD">
        <w:rPr>
          <w:rFonts w:ascii="Bookman Old Style" w:hAnsi="Bookman Old Style" w:cs="Times New Roman"/>
          <w:lang w:val="id-ID"/>
        </w:rPr>
        <w:t>dalam memilih dan menggunakan produk makanan kemasan dengan menggunakan pengetahuan, pemahaman, sikap dan perilaku sesuai kebutuhan dan keinginan konsumen itu sendiri.</w:t>
      </w:r>
      <w:r w:rsidR="00D8426E" w:rsidRPr="00D036DD">
        <w:rPr>
          <w:rFonts w:ascii="Bookman Old Style" w:hAnsi="Bookman Old Style" w:cs="Times New Roman"/>
          <w:lang w:val="id-ID"/>
        </w:rPr>
        <w:t xml:space="preserve"> Di perlukan peningkatan ef</w:t>
      </w:r>
      <w:r w:rsidR="00FF73C1" w:rsidRPr="00D036DD">
        <w:rPr>
          <w:rFonts w:ascii="Bookman Old Style" w:hAnsi="Bookman Old Style" w:cs="Times New Roman"/>
          <w:lang w:val="id-ID"/>
        </w:rPr>
        <w:t>ektivitas pengawasan</w:t>
      </w:r>
      <w:r w:rsidR="00D8426E" w:rsidRPr="00D036DD">
        <w:rPr>
          <w:rFonts w:ascii="Bookman Old Style" w:hAnsi="Bookman Old Style" w:cs="Times New Roman"/>
          <w:lang w:val="id-ID"/>
        </w:rPr>
        <w:t xml:space="preserve"> produk kemasan yang beredar di Kota Makassar dengan menambah frekuensi pengawasan di lapangan dengan bersinergi pemerintah, lembaga konsumen, pelaku usaha dan masyarakat. Dengan adanya peningkatan kesadaran baik oleh pelaku usaha, konsumen, dan pengawas akan tercipta adanya perlindungan </w:t>
      </w:r>
      <w:r w:rsidR="00D8426E" w:rsidRPr="00D036DD">
        <w:rPr>
          <w:rFonts w:ascii="Bookman Old Style" w:hAnsi="Bookman Old Style" w:cs="Times New Roman"/>
          <w:lang w:val="id-ID"/>
        </w:rPr>
        <w:lastRenderedPageBreak/>
        <w:t>hukum dalam masyarakat terutama bagi konsumen produk makanan kemasan di Kota Makassar.</w:t>
      </w:r>
    </w:p>
    <w:p w14:paraId="028F3995" w14:textId="77777777" w:rsidR="00270D67" w:rsidRPr="00F23946" w:rsidRDefault="00270D67" w:rsidP="00F23946">
      <w:pPr>
        <w:pStyle w:val="ListParagraph"/>
        <w:numPr>
          <w:ilvl w:val="0"/>
          <w:numId w:val="37"/>
        </w:numPr>
        <w:spacing w:after="0" w:line="240" w:lineRule="auto"/>
        <w:ind w:left="426" w:hanging="426"/>
        <w:outlineLvl w:val="0"/>
        <w:rPr>
          <w:rFonts w:ascii="Bookman Old Style" w:hAnsi="Bookman Old Style" w:cs="Times New Roman"/>
          <w:b/>
        </w:rPr>
      </w:pPr>
      <w:r w:rsidRPr="00F23946">
        <w:rPr>
          <w:rFonts w:ascii="Bookman Old Style" w:hAnsi="Bookman Old Style" w:cs="Times New Roman"/>
          <w:b/>
        </w:rPr>
        <w:t>DAFTAR PUSTAKA</w:t>
      </w:r>
    </w:p>
    <w:p w14:paraId="4BA0ABBF" w14:textId="77777777" w:rsidR="00AD0B34" w:rsidRPr="00D036DD" w:rsidRDefault="00192236"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Abu Ac</w:t>
      </w:r>
      <w:r w:rsidR="00AD0B34" w:rsidRPr="00D036DD">
        <w:rPr>
          <w:rFonts w:ascii="Bookman Old Style" w:hAnsi="Bookman Old Style" w:cs="Times New Roman"/>
          <w:lang w:val="id-ID"/>
        </w:rPr>
        <w:t>hmadi dan Cholid Narkubo. 2005.. Metode Penelitian. Penerbit. Bumi Aksara, Jakarta.</w:t>
      </w:r>
    </w:p>
    <w:p w14:paraId="6DE99514" w14:textId="77777777" w:rsidR="00270D67" w:rsidRPr="00D036DD" w:rsidRDefault="00E10708" w:rsidP="009749B2">
      <w:pPr>
        <w:tabs>
          <w:tab w:val="left" w:pos="4755"/>
        </w:tabs>
        <w:spacing w:line="240" w:lineRule="auto"/>
        <w:ind w:left="567" w:hanging="567"/>
        <w:jc w:val="both"/>
        <w:rPr>
          <w:rFonts w:ascii="Bookman Old Style" w:hAnsi="Bookman Old Style" w:cs="Times New Roman"/>
        </w:rPr>
      </w:pPr>
      <w:proofErr w:type="spellStart"/>
      <w:r w:rsidRPr="00D036DD">
        <w:rPr>
          <w:rFonts w:ascii="Bookman Old Style" w:hAnsi="Bookman Old Style" w:cs="Times New Roman"/>
        </w:rPr>
        <w:t>Achmad</w:t>
      </w:r>
      <w:proofErr w:type="spellEnd"/>
      <w:r w:rsidRPr="00D036DD">
        <w:rPr>
          <w:rFonts w:ascii="Bookman Old Style" w:hAnsi="Bookman Old Style" w:cs="Times New Roman"/>
        </w:rPr>
        <w:t xml:space="preserve"> Ali, 1996, </w:t>
      </w:r>
      <w:proofErr w:type="spellStart"/>
      <w:r w:rsidRPr="00D036DD">
        <w:rPr>
          <w:rFonts w:ascii="Bookman Old Style" w:hAnsi="Bookman Old Style" w:cs="Times New Roman"/>
        </w:rPr>
        <w:t>Menguak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Tabir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 </w:t>
      </w:r>
      <w:proofErr w:type="spellStart"/>
      <w:r w:rsidRPr="00D036DD">
        <w:rPr>
          <w:rFonts w:ascii="Bookman Old Style" w:hAnsi="Bookman Old Style" w:cs="Times New Roman"/>
        </w:rPr>
        <w:t>Suatu</w:t>
      </w:r>
      <w:proofErr w:type="spellEnd"/>
      <w:r w:rsidRPr="00D036DD">
        <w:rPr>
          <w:rFonts w:ascii="Bookman Old Style" w:hAnsi="Bookman Old Style" w:cs="Times New Roman"/>
        </w:rPr>
        <w:t xml:space="preserve"> Kajian </w:t>
      </w:r>
      <w:proofErr w:type="spellStart"/>
      <w:r w:rsidRPr="00D036DD">
        <w:rPr>
          <w:rFonts w:ascii="Bookman Old Style" w:hAnsi="Bookman Old Style" w:cs="Times New Roman"/>
        </w:rPr>
        <w:t>Filosofis</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Sosiologis</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Cetakan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Kesatu</w:t>
      </w:r>
      <w:proofErr w:type="spellEnd"/>
      <w:r w:rsidRPr="00D036DD">
        <w:rPr>
          <w:rFonts w:ascii="Bookman Old Style" w:hAnsi="Bookman Old Style" w:cs="Times New Roman"/>
        </w:rPr>
        <w:t xml:space="preserve">, Chandra </w:t>
      </w:r>
      <w:proofErr w:type="spellStart"/>
      <w:r w:rsidRPr="00D036DD">
        <w:rPr>
          <w:rFonts w:ascii="Bookman Old Style" w:hAnsi="Bookman Old Style" w:cs="Times New Roman"/>
        </w:rPr>
        <w:t>Pratama</w:t>
      </w:r>
      <w:proofErr w:type="spellEnd"/>
      <w:r w:rsidRPr="00D036DD">
        <w:rPr>
          <w:rFonts w:ascii="Bookman Old Style" w:hAnsi="Bookman Old Style" w:cs="Times New Roman"/>
        </w:rPr>
        <w:t xml:space="preserve"> , Jakarta</w:t>
      </w:r>
    </w:p>
    <w:p w14:paraId="3509172E" w14:textId="77777777" w:rsidR="00302B3A" w:rsidRPr="00D036DD" w:rsidRDefault="00302B3A"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Afriana Ratu M.P. 2014. Perlindungan Hukum Bagi Konsumen Produk Makanan Kemasan Tanpa Label Halal di Kota Banda Aceh. </w:t>
      </w:r>
      <w:r w:rsidRPr="00D036DD">
        <w:rPr>
          <w:rFonts w:ascii="Bookman Old Style" w:hAnsi="Bookman Old Style" w:cs="Times New Roman"/>
          <w:b/>
          <w:i/>
          <w:lang w:val="id-ID"/>
        </w:rPr>
        <w:t>Electronic Theses and Dissertaons (ETD)</w:t>
      </w:r>
      <w:r w:rsidRPr="00D036DD">
        <w:rPr>
          <w:rFonts w:ascii="Bookman Old Style" w:hAnsi="Bookman Old Style" w:cs="Times New Roman"/>
          <w:b/>
          <w:lang w:val="id-ID"/>
        </w:rPr>
        <w:t xml:space="preserve">. </w:t>
      </w:r>
      <w:r w:rsidRPr="00D036DD">
        <w:rPr>
          <w:rFonts w:ascii="Bookman Old Style" w:hAnsi="Bookman Old Style" w:cs="Times New Roman"/>
          <w:lang w:val="id-ID"/>
        </w:rPr>
        <w:t xml:space="preserve">Vol. VI. No. 58. </w:t>
      </w:r>
    </w:p>
    <w:p w14:paraId="38CAFD61" w14:textId="77777777" w:rsidR="00E10708" w:rsidRPr="00D036DD" w:rsidRDefault="0019366B"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rPr>
        <w:t xml:space="preserve">Ahmadi </w:t>
      </w:r>
      <w:proofErr w:type="spellStart"/>
      <w:r w:rsidRPr="00D036DD">
        <w:rPr>
          <w:rFonts w:ascii="Bookman Old Style" w:hAnsi="Bookman Old Style" w:cs="Times New Roman"/>
        </w:rPr>
        <w:t>Miru</w:t>
      </w:r>
      <w:proofErr w:type="spellEnd"/>
      <w:r w:rsidRPr="00D036DD">
        <w:rPr>
          <w:rFonts w:ascii="Bookman Old Style" w:hAnsi="Bookman Old Style" w:cs="Times New Roman"/>
        </w:rPr>
        <w:t xml:space="preserve"> &amp; </w:t>
      </w:r>
      <w:proofErr w:type="spellStart"/>
      <w:r w:rsidRPr="00D036DD">
        <w:rPr>
          <w:rFonts w:ascii="Bookman Old Style" w:hAnsi="Bookman Old Style" w:cs="Times New Roman"/>
        </w:rPr>
        <w:t>Sutarman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Yodo</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PT Raja </w:t>
      </w:r>
      <w:proofErr w:type="spellStart"/>
      <w:r w:rsidRPr="00D036DD">
        <w:rPr>
          <w:rFonts w:ascii="Bookman Old Style" w:hAnsi="Bookman Old Style" w:cs="Times New Roman"/>
        </w:rPr>
        <w:t>Grafindo</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Persada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Cetakan</w:t>
      </w:r>
      <w:proofErr w:type="spellEnd"/>
      <w:r w:rsidRPr="00D036DD">
        <w:rPr>
          <w:rFonts w:ascii="Bookman Old Style" w:hAnsi="Bookman Old Style" w:cs="Times New Roman"/>
        </w:rPr>
        <w:t xml:space="preserve"> 6,  Jakarta , 2010</w:t>
      </w:r>
      <w:r w:rsidR="00687C5A" w:rsidRPr="00D036DD">
        <w:rPr>
          <w:rFonts w:ascii="Bookman Old Style" w:hAnsi="Bookman Old Style" w:cs="Times New Roman"/>
          <w:lang w:val="id-ID"/>
        </w:rPr>
        <w:t>.</w:t>
      </w:r>
    </w:p>
    <w:p w14:paraId="5E673885" w14:textId="77777777" w:rsidR="00192236" w:rsidRPr="00D036DD" w:rsidRDefault="00192236" w:rsidP="00192236">
      <w:pPr>
        <w:tabs>
          <w:tab w:val="left" w:pos="1620"/>
        </w:tabs>
        <w:spacing w:after="0" w:line="240" w:lineRule="auto"/>
        <w:ind w:left="851" w:hanging="851"/>
        <w:jc w:val="both"/>
        <w:rPr>
          <w:rFonts w:ascii="Bookman Old Style" w:hAnsi="Bookman Old Style" w:cs="Times New Roman"/>
          <w:lang w:val="id-ID"/>
        </w:rPr>
      </w:pPr>
      <w:r w:rsidRPr="00D036DD">
        <w:rPr>
          <w:rFonts w:ascii="Bookman Old Style" w:hAnsi="Bookman Old Style" w:cs="Times New Roman"/>
          <w:lang w:val="id-ID"/>
        </w:rPr>
        <w:t>Ahmadi</w:t>
      </w:r>
      <w:r w:rsidRPr="00D036DD">
        <w:rPr>
          <w:rFonts w:ascii="Bookman Old Style" w:hAnsi="Bookman Old Style" w:cs="Times New Roman"/>
        </w:rPr>
        <w:t xml:space="preserve"> </w:t>
      </w:r>
      <w:r w:rsidRPr="00D036DD">
        <w:rPr>
          <w:rFonts w:ascii="Bookman Old Style" w:hAnsi="Bookman Old Style" w:cs="Times New Roman"/>
          <w:lang w:val="id-ID"/>
        </w:rPr>
        <w:t xml:space="preserve">Miru </w:t>
      </w:r>
      <w:r w:rsidRPr="00D036DD">
        <w:rPr>
          <w:rFonts w:ascii="Bookman Old Style" w:hAnsi="Bookman Old Style" w:cs="Times New Roman"/>
        </w:rPr>
        <w:t xml:space="preserve">dan </w:t>
      </w:r>
      <w:proofErr w:type="spellStart"/>
      <w:r w:rsidRPr="00D036DD">
        <w:rPr>
          <w:rFonts w:ascii="Bookman Old Style" w:hAnsi="Bookman Old Style" w:cs="Times New Roman"/>
        </w:rPr>
        <w:t>Sutarman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Yodo</w:t>
      </w:r>
      <w:proofErr w:type="spellEnd"/>
      <w:r w:rsidRPr="00D036DD">
        <w:rPr>
          <w:rFonts w:ascii="Bookman Old Style" w:hAnsi="Bookman Old Style" w:cs="Times New Roman"/>
        </w:rPr>
        <w:t xml:space="preserve">, 2004, </w:t>
      </w:r>
      <w:proofErr w:type="spellStart"/>
      <w:r w:rsidRPr="00D036DD">
        <w:rPr>
          <w:rFonts w:ascii="Bookman Old Style" w:hAnsi="Bookman Old Style" w:cs="Times New Roman"/>
          <w:i/>
        </w:rPr>
        <w:t>Hukum</w:t>
      </w:r>
      <w:proofErr w:type="spellEnd"/>
      <w:r w:rsidRPr="00D036DD">
        <w:rPr>
          <w:rFonts w:ascii="Bookman Old Style" w:hAnsi="Bookman Old Style" w:cs="Times New Roman"/>
          <w:i/>
        </w:rPr>
        <w:t xml:space="preserve">     </w:t>
      </w:r>
      <w:proofErr w:type="spellStart"/>
      <w:r w:rsidRPr="00D036DD">
        <w:rPr>
          <w:rFonts w:ascii="Bookman Old Style" w:hAnsi="Bookman Old Style" w:cs="Times New Roman"/>
          <w:i/>
        </w:rPr>
        <w:t>Perlindungan</w:t>
      </w:r>
      <w:proofErr w:type="spellEnd"/>
      <w:r w:rsidRPr="00D036DD">
        <w:rPr>
          <w:rFonts w:ascii="Bookman Old Style" w:hAnsi="Bookman Old Style" w:cs="Times New Roman"/>
          <w:i/>
        </w:rPr>
        <w:t xml:space="preserve">  </w:t>
      </w:r>
      <w:r w:rsidRPr="00D036DD">
        <w:rPr>
          <w:rFonts w:ascii="Bookman Old Style" w:hAnsi="Bookman Old Style" w:cs="Times New Roman"/>
          <w:i/>
          <w:lang w:val="id-ID"/>
        </w:rPr>
        <w:t>konsumen,</w:t>
      </w:r>
      <w:r w:rsidRPr="00D036DD">
        <w:rPr>
          <w:rFonts w:ascii="Bookman Old Style" w:hAnsi="Bookman Old Style" w:cs="Times New Roman"/>
        </w:rPr>
        <w:t xml:space="preserve">   </w:t>
      </w:r>
      <w:proofErr w:type="spellStart"/>
      <w:r w:rsidRPr="00D036DD">
        <w:rPr>
          <w:rFonts w:ascii="Bookman Old Style" w:hAnsi="Bookman Old Style" w:cs="Times New Roman"/>
        </w:rPr>
        <w:t>Cetakan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Kesatu</w:t>
      </w:r>
      <w:proofErr w:type="spellEnd"/>
      <w:r w:rsidRPr="00D036DD">
        <w:rPr>
          <w:rFonts w:ascii="Bookman Old Style" w:hAnsi="Bookman Old Style" w:cs="Times New Roman"/>
        </w:rPr>
        <w:t xml:space="preserve">, Raja </w:t>
      </w:r>
      <w:proofErr w:type="spellStart"/>
      <w:r w:rsidRPr="00D036DD">
        <w:rPr>
          <w:rFonts w:ascii="Bookman Old Style" w:hAnsi="Bookman Old Style" w:cs="Times New Roman"/>
        </w:rPr>
        <w:t>Grafindo</w:t>
      </w:r>
      <w:proofErr w:type="spellEnd"/>
      <w:r w:rsidRPr="00D036DD">
        <w:rPr>
          <w:rFonts w:ascii="Bookman Old Style" w:hAnsi="Bookman Old Style" w:cs="Times New Roman"/>
        </w:rPr>
        <w:t>, Jakarta.</w:t>
      </w:r>
    </w:p>
    <w:p w14:paraId="38F02EB1" w14:textId="77777777" w:rsidR="004E07A7" w:rsidRPr="00D036DD" w:rsidRDefault="004E07A7" w:rsidP="00192236">
      <w:pPr>
        <w:tabs>
          <w:tab w:val="left" w:pos="1620"/>
        </w:tabs>
        <w:spacing w:after="0" w:line="240" w:lineRule="auto"/>
        <w:ind w:left="851" w:hanging="851"/>
        <w:jc w:val="both"/>
        <w:rPr>
          <w:rFonts w:ascii="Bookman Old Style" w:hAnsi="Bookman Old Style" w:cs="Times New Roman"/>
          <w:lang w:val="id-ID"/>
        </w:rPr>
      </w:pPr>
      <w:r w:rsidRPr="00D036DD">
        <w:rPr>
          <w:rFonts w:ascii="Bookman Old Style" w:hAnsi="Bookman Old Style" w:cs="Times New Roman"/>
          <w:lang w:val="id-ID"/>
        </w:rPr>
        <w:t xml:space="preserve">Agung Nugroho. 2014. Peranan Yayasan Lembaga Konsumen Indonesia Dalam Membantu Masyarakat yang Dirugikan Akibat Iklan yang Menyesatkan. </w:t>
      </w:r>
      <w:r w:rsidRPr="00D036DD">
        <w:rPr>
          <w:rFonts w:ascii="Bookman Old Style" w:hAnsi="Bookman Old Style" w:cs="Times New Roman"/>
          <w:b/>
          <w:i/>
          <w:lang w:val="id-ID"/>
        </w:rPr>
        <w:t>Lex Jurnalica (Journal of Law).</w:t>
      </w:r>
      <w:r w:rsidRPr="00D036DD">
        <w:rPr>
          <w:rFonts w:ascii="Bookman Old Style" w:hAnsi="Bookman Old Style" w:cs="Times New Roman"/>
          <w:lang w:val="id-ID"/>
        </w:rPr>
        <w:t xml:space="preserve"> Beranda&gt; Vol. 11. No. 2.</w:t>
      </w:r>
    </w:p>
    <w:p w14:paraId="713C171C" w14:textId="77777777" w:rsidR="00831EA2" w:rsidRPr="00D036DD" w:rsidRDefault="00831EA2" w:rsidP="00192236">
      <w:pPr>
        <w:tabs>
          <w:tab w:val="left" w:pos="1620"/>
        </w:tabs>
        <w:spacing w:after="0" w:line="240" w:lineRule="auto"/>
        <w:ind w:left="851" w:hanging="851"/>
        <w:jc w:val="both"/>
        <w:rPr>
          <w:rFonts w:ascii="Bookman Old Style" w:hAnsi="Bookman Old Style" w:cs="Times New Roman"/>
          <w:lang w:val="id-ID"/>
        </w:rPr>
      </w:pPr>
      <w:r w:rsidRPr="00D036DD">
        <w:rPr>
          <w:rFonts w:ascii="Bookman Old Style" w:hAnsi="Bookman Old Style" w:cs="Times New Roman"/>
          <w:lang w:val="id-ID"/>
        </w:rPr>
        <w:t xml:space="preserve">Ali Mansyur dan Irsan Rahman. 2015. Penegakan Hukum Perlindungan Konsumen Sebagai Upaya Peningkatan Mutu Produksi Nasional. </w:t>
      </w:r>
      <w:r w:rsidRPr="00D036DD">
        <w:rPr>
          <w:rFonts w:ascii="Bookman Old Style" w:hAnsi="Bookman Old Style" w:cs="Times New Roman"/>
          <w:b/>
          <w:i/>
          <w:lang w:val="id-ID"/>
        </w:rPr>
        <w:t>Jurnal Pembaharuan Hukum.</w:t>
      </w:r>
      <w:r w:rsidRPr="00D036DD">
        <w:rPr>
          <w:rFonts w:ascii="Bookman Old Style" w:hAnsi="Bookman Old Style" w:cs="Times New Roman"/>
          <w:lang w:val="id-ID"/>
        </w:rPr>
        <w:t xml:space="preserve"> </w:t>
      </w:r>
      <w:r w:rsidRPr="00D036DD">
        <w:rPr>
          <w:rFonts w:ascii="Bookman Old Style" w:hAnsi="Bookman Old Style" w:cs="Times New Roman"/>
          <w:b/>
          <w:i/>
          <w:lang w:val="id-ID"/>
        </w:rPr>
        <w:t>jurnal.unisula.ac.id</w:t>
      </w:r>
      <w:r w:rsidR="006C54D2" w:rsidRPr="00D036DD">
        <w:rPr>
          <w:rFonts w:ascii="Bookman Old Style" w:hAnsi="Bookman Old Style" w:cs="Times New Roman"/>
          <w:b/>
          <w:i/>
          <w:lang w:val="id-ID"/>
        </w:rPr>
        <w:t>.articlle.PDF.</w:t>
      </w:r>
      <w:r w:rsidRPr="00D036DD">
        <w:rPr>
          <w:rFonts w:ascii="Bookman Old Style" w:hAnsi="Bookman Old Style" w:cs="Times New Roman"/>
          <w:lang w:val="id-ID"/>
        </w:rPr>
        <w:t>Vol. 11. No.1 Januari-April 2015.</w:t>
      </w:r>
    </w:p>
    <w:p w14:paraId="294F9312" w14:textId="77777777" w:rsidR="00192236" w:rsidRPr="00D036DD" w:rsidRDefault="00192236" w:rsidP="00192236">
      <w:pPr>
        <w:tabs>
          <w:tab w:val="left" w:pos="1620"/>
        </w:tabs>
        <w:spacing w:after="0" w:line="240" w:lineRule="auto"/>
        <w:ind w:left="851" w:hanging="851"/>
        <w:jc w:val="both"/>
        <w:rPr>
          <w:rFonts w:ascii="Bookman Old Style" w:hAnsi="Bookman Old Style" w:cs="Times New Roman"/>
          <w:lang w:val="id-ID"/>
        </w:rPr>
      </w:pPr>
    </w:p>
    <w:p w14:paraId="6CC9E3CA" w14:textId="77777777" w:rsidR="00687C5A" w:rsidRPr="00D036DD" w:rsidRDefault="00687C5A"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Amanda Putri Sukamto, 2013. Hubungan Tentang Kesadaran Hukum Pelaku Usaha Produk Makanan Industri Rumah Tangga Dalam Memenuhi Hak Konsumen di Kota Bogor: Studi Deskriptif Tentang </w:t>
      </w:r>
      <w:r w:rsidR="00CE25F3" w:rsidRPr="00D036DD">
        <w:rPr>
          <w:rFonts w:ascii="Bookman Old Style" w:hAnsi="Bookman Old Style" w:cs="Times New Roman"/>
          <w:lang w:val="id-ID"/>
        </w:rPr>
        <w:t xml:space="preserve">Keatuhan Hukum Terhadap Undang-Undang No. 8 Tahun 1999. </w:t>
      </w:r>
      <w:r w:rsidR="00CE25F3" w:rsidRPr="00D036DD">
        <w:rPr>
          <w:rFonts w:ascii="Bookman Old Style" w:hAnsi="Bookman Old Style" w:cs="Times New Roman"/>
          <w:b/>
          <w:i/>
          <w:lang w:val="id-ID"/>
        </w:rPr>
        <w:t>Repository, Indonesia University of Education</w:t>
      </w:r>
      <w:r w:rsidR="00CE25F3" w:rsidRPr="00D036DD">
        <w:rPr>
          <w:rFonts w:ascii="Bookman Old Style" w:hAnsi="Bookman Old Style" w:cs="Times New Roman"/>
          <w:lang w:val="id-ID"/>
        </w:rPr>
        <w:t>.</w:t>
      </w:r>
    </w:p>
    <w:p w14:paraId="1834BCD0" w14:textId="77777777" w:rsidR="006F5D98" w:rsidRPr="00D036DD" w:rsidRDefault="001E7682"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Annisa Shaliya Honesty, 2012. Upaya Indonesia Dalam Menangani Pemalsuan Obat Melalui Member State Mechanism.</w:t>
      </w:r>
    </w:p>
    <w:p w14:paraId="3A3C37ED" w14:textId="77777777" w:rsidR="001E7682" w:rsidRPr="00D036DD" w:rsidRDefault="006F5D98"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Bambang Sunggono.. 2003. Metode Penelitian Hukum. Penerbit PT. Raja Grafindo Persada, Jakarta.</w:t>
      </w:r>
      <w:r w:rsidR="00C0336F" w:rsidRPr="00D036DD">
        <w:rPr>
          <w:rFonts w:ascii="Bookman Old Style" w:hAnsi="Bookman Old Style" w:cs="Times New Roman"/>
          <w:lang w:val="id-ID"/>
        </w:rPr>
        <w:t xml:space="preserve"> </w:t>
      </w:r>
    </w:p>
    <w:p w14:paraId="333A5A10" w14:textId="77777777" w:rsidR="00BF65C2" w:rsidRPr="00D036DD" w:rsidRDefault="00BF65C2"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Basu Swasta dan Irawan (2003).  Pengaruh Atribut Produk terhadap Kepuasan Pembelian Heandphone Samsung Galaxi Series. Vol. 3. No.5.</w:t>
      </w:r>
    </w:p>
    <w:p w14:paraId="609DDEEB" w14:textId="77777777" w:rsidR="000E1BCC" w:rsidRPr="00D036DD" w:rsidRDefault="000E1BCC"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Chalid Narbuko dan Abu Achmadi</w:t>
      </w:r>
      <w:r w:rsidR="00CC6356" w:rsidRPr="00D036DD">
        <w:rPr>
          <w:rFonts w:ascii="Bookman Old Style" w:hAnsi="Bookman Old Style" w:cs="Times New Roman"/>
          <w:lang w:val="id-ID"/>
        </w:rPr>
        <w:t>. 2005. Metode Penelitiaan. Penerbit Bumi Aksara, Jakarta.</w:t>
      </w:r>
    </w:p>
    <w:p w14:paraId="237DC5AC" w14:textId="77777777" w:rsidR="000B666F" w:rsidRPr="00D036DD" w:rsidRDefault="000B666F"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Chandra. (2006). Pengantar Kesehatan Lingkungan. Cetakan Pertama. Enerbit Buku Kedokteran, Jakarta. </w:t>
      </w:r>
    </w:p>
    <w:p w14:paraId="2B152B55" w14:textId="77777777" w:rsidR="004A2A88" w:rsidRPr="00D036DD" w:rsidRDefault="004A2A88" w:rsidP="009749B2">
      <w:pPr>
        <w:tabs>
          <w:tab w:val="left" w:pos="4755"/>
        </w:tabs>
        <w:spacing w:line="240" w:lineRule="auto"/>
        <w:ind w:left="567" w:hanging="567"/>
        <w:jc w:val="both"/>
        <w:rPr>
          <w:rFonts w:ascii="Bookman Old Style" w:hAnsi="Bookman Old Style" w:cs="Times New Roman"/>
          <w:b/>
          <w:i/>
          <w:lang w:val="id-ID"/>
        </w:rPr>
      </w:pPr>
      <w:r w:rsidRPr="00D036DD">
        <w:rPr>
          <w:rFonts w:ascii="Bookman Old Style" w:hAnsi="Bookman Old Style" w:cs="Times New Roman"/>
          <w:lang w:val="id-ID"/>
        </w:rPr>
        <w:lastRenderedPageBreak/>
        <w:t xml:space="preserve">Daemawan Febri Padmono (2014). Perlindungan Hukum Terhadap Konsumen Atas Penjaminan Mutu Makanan yang Beredar di Pasaran Oleh BPOM Daerah Istimewa Yogyakarta di Tinjau dari UU No. 8 Tahun 1999 Tentang Perlindungan Konsumen. </w:t>
      </w:r>
      <w:r w:rsidR="00AE1CBE" w:rsidRPr="00D036DD">
        <w:rPr>
          <w:rFonts w:ascii="Bookman Old Style" w:hAnsi="Bookman Old Style" w:cs="Times New Roman"/>
          <w:lang w:val="id-ID"/>
        </w:rPr>
        <w:t>Fakultas Hukum Islam Negeri Sunan Kalijaga. Yogyakarta</w:t>
      </w:r>
      <w:r w:rsidR="00AE1CBE" w:rsidRPr="00D036DD">
        <w:rPr>
          <w:rFonts w:ascii="Bookman Old Style" w:hAnsi="Bookman Old Style" w:cs="Times New Roman"/>
          <w:b/>
          <w:i/>
          <w:lang w:val="id-ID"/>
        </w:rPr>
        <w:t>.digilib.uin-suka.ac.id.</w:t>
      </w:r>
    </w:p>
    <w:p w14:paraId="662C192B" w14:textId="77777777" w:rsidR="006323E3" w:rsidRPr="00D036DD" w:rsidRDefault="006323E3"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Desy Ary Setyawati, Dahlan, dan M.Nur Rasyid, 2017. Perlindungan Bagi Hak Konsumen dan Tanggung Jawab Pelaku Usaha Dalam Perjanjian Transaksi Elektronik. </w:t>
      </w:r>
      <w:r w:rsidRPr="00D036DD">
        <w:rPr>
          <w:rFonts w:ascii="Bookman Old Style" w:hAnsi="Bookman Old Style" w:cs="Times New Roman"/>
          <w:b/>
          <w:i/>
          <w:lang w:val="id-ID"/>
        </w:rPr>
        <w:t>Syiah Kuala Law Journal</w:t>
      </w:r>
      <w:r w:rsidRPr="00D036DD">
        <w:rPr>
          <w:rFonts w:ascii="Bookman Old Style" w:hAnsi="Bookman Old Style" w:cs="Times New Roman"/>
          <w:lang w:val="id-ID"/>
        </w:rPr>
        <w:t>: Vol. 1. No. 3 Desember 2017.</w:t>
      </w:r>
    </w:p>
    <w:p w14:paraId="44CE76CA" w14:textId="77777777" w:rsidR="0051606C" w:rsidRPr="00D036DD" w:rsidRDefault="0051606C"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Erleni. 2016. Menyisir Perlindungan Hukum Bagi Pihak yang Melakukan Transaksi Jual-Beli Melalui Internet  dan Upaya Hukum Bagi Konsumen Terhadap Transaksi Jual-Beli Melalui Internet.</w:t>
      </w:r>
      <w:r w:rsidRPr="00D036DD">
        <w:rPr>
          <w:rFonts w:ascii="Bookman Old Style" w:hAnsi="Bookman Old Style" w:cs="Times New Roman"/>
          <w:b/>
          <w:i/>
          <w:lang w:val="id-ID"/>
        </w:rPr>
        <w:t xml:space="preserve"> Jurnal Disiplin.</w:t>
      </w:r>
      <w:r w:rsidRPr="00D036DD">
        <w:rPr>
          <w:rFonts w:ascii="Bookman Old Style" w:hAnsi="Bookman Old Style" w:cs="Times New Roman"/>
          <w:lang w:val="id-ID"/>
        </w:rPr>
        <w:t xml:space="preserve"> Volume 22. Nomor 9 Juli 20</w:t>
      </w:r>
      <w:r w:rsidR="006B1644" w:rsidRPr="00D036DD">
        <w:rPr>
          <w:rFonts w:ascii="Bookman Old Style" w:hAnsi="Bookman Old Style" w:cs="Times New Roman"/>
          <w:lang w:val="id-ID"/>
        </w:rPr>
        <w:t>16.</w:t>
      </w:r>
      <w:r w:rsidRPr="00D036DD">
        <w:rPr>
          <w:rFonts w:ascii="Bookman Old Style" w:hAnsi="Bookman Old Style" w:cs="Times New Roman"/>
          <w:lang w:val="id-ID"/>
        </w:rPr>
        <w:t xml:space="preserve"> </w:t>
      </w:r>
    </w:p>
    <w:p w14:paraId="3FAFFA00" w14:textId="77777777" w:rsidR="00CA2CA3" w:rsidRPr="00D036DD" w:rsidRDefault="00B82165" w:rsidP="00CA2CA3">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Fandy Tjiptono. 2008. Strategi Pemasara</w:t>
      </w:r>
      <w:r w:rsidR="0093007A" w:rsidRPr="00D036DD">
        <w:rPr>
          <w:rFonts w:ascii="Bookman Old Style" w:hAnsi="Bookman Old Style" w:cs="Times New Roman"/>
          <w:lang w:val="id-ID"/>
        </w:rPr>
        <w:t>n. Edisi ke 3, Andi. Yogyakarta.</w:t>
      </w:r>
    </w:p>
    <w:p w14:paraId="5D16AAF0" w14:textId="77777777" w:rsidR="00AE654B" w:rsidRPr="00D036DD" w:rsidRDefault="00AE654B"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Freddy Rangkuti. 2005. AnalisisSWOT: Teknik Membedah Kasus Bisnis. Gramedia. Jakarta.</w:t>
      </w:r>
    </w:p>
    <w:p w14:paraId="49A8AA54" w14:textId="77777777" w:rsidR="00A74430" w:rsidRPr="00D036DD" w:rsidRDefault="00A74430" w:rsidP="00A74430">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Golden Octavianus Sembel. 2014. Penyelesaian Sengketa Konsumen Pelaku Usaha Dalam Perspektif (Suatu Kajian UU No. 8 Tahun 1999 Tentang Perlindungan Konsumen)</w:t>
      </w:r>
      <w:r w:rsidRPr="00D036DD">
        <w:rPr>
          <w:rFonts w:ascii="Bookman Old Style" w:hAnsi="Bookman Old Style" w:cs="Times New Roman"/>
          <w:b/>
          <w:i/>
          <w:lang w:val="id-ID"/>
        </w:rPr>
        <w:t xml:space="preserve"> ejjournal.unsrat.ac.id</w:t>
      </w:r>
      <w:r w:rsidRPr="00D036DD">
        <w:rPr>
          <w:rFonts w:ascii="Bookman Old Style" w:hAnsi="Bookman Old Style" w:cs="Times New Roman"/>
          <w:lang w:val="id-ID"/>
        </w:rPr>
        <w:t>.vol.3. no.1.</w:t>
      </w:r>
    </w:p>
    <w:p w14:paraId="669B3CFE" w14:textId="77777777" w:rsidR="00A74430" w:rsidRPr="00D036DD" w:rsidRDefault="00A74430" w:rsidP="00AF4A0B">
      <w:pPr>
        <w:tabs>
          <w:tab w:val="left" w:pos="1620"/>
        </w:tabs>
        <w:spacing w:after="0" w:line="240" w:lineRule="auto"/>
        <w:ind w:left="851" w:hanging="851"/>
        <w:jc w:val="both"/>
        <w:rPr>
          <w:rFonts w:ascii="Bookman Old Style" w:hAnsi="Bookman Old Style" w:cs="Times New Roman"/>
          <w:lang w:val="id-ID"/>
        </w:rPr>
      </w:pPr>
    </w:p>
    <w:p w14:paraId="6C7FCC5D" w14:textId="77777777" w:rsidR="00AF4A0B" w:rsidRPr="00D036DD" w:rsidRDefault="00AF4A0B" w:rsidP="00AF4A0B">
      <w:pPr>
        <w:tabs>
          <w:tab w:val="left" w:pos="1620"/>
        </w:tabs>
        <w:spacing w:after="0" w:line="240" w:lineRule="auto"/>
        <w:ind w:left="851" w:hanging="851"/>
        <w:jc w:val="both"/>
        <w:rPr>
          <w:rFonts w:ascii="Bookman Old Style" w:hAnsi="Bookman Old Style" w:cs="Times New Roman"/>
        </w:rPr>
      </w:pPr>
      <w:r w:rsidRPr="00D036DD">
        <w:rPr>
          <w:rFonts w:ascii="Bookman Old Style" w:hAnsi="Bookman Old Style" w:cs="Times New Roman"/>
          <w:lang w:val="id-ID"/>
        </w:rPr>
        <w:t>Gunawan Widjaja,</w:t>
      </w:r>
      <w:r w:rsidRPr="00D036DD">
        <w:rPr>
          <w:rFonts w:ascii="Bookman Old Style" w:hAnsi="Bookman Old Style" w:cs="Times New Roman"/>
        </w:rPr>
        <w:t xml:space="preserve"> dan Ahmad </w:t>
      </w:r>
      <w:proofErr w:type="spellStart"/>
      <w:r w:rsidRPr="00D036DD">
        <w:rPr>
          <w:rFonts w:ascii="Bookman Old Style" w:hAnsi="Bookman Old Style" w:cs="Times New Roman"/>
        </w:rPr>
        <w:t>Yani</w:t>
      </w:r>
      <w:proofErr w:type="spellEnd"/>
      <w:r w:rsidRPr="00D036DD">
        <w:rPr>
          <w:rFonts w:ascii="Bookman Old Style" w:hAnsi="Bookman Old Style" w:cs="Times New Roman"/>
        </w:rPr>
        <w:t xml:space="preserve">, 2001,  </w:t>
      </w:r>
      <w:r w:rsidRPr="00D036DD">
        <w:rPr>
          <w:rFonts w:ascii="Bookman Old Style" w:hAnsi="Bookman Old Style" w:cs="Times New Roman"/>
          <w:i/>
        </w:rPr>
        <w:t xml:space="preserve">  </w:t>
      </w:r>
      <w:proofErr w:type="spellStart"/>
      <w:r w:rsidRPr="00D036DD">
        <w:rPr>
          <w:rFonts w:ascii="Bookman Old Style" w:hAnsi="Bookman Old Style" w:cs="Times New Roman"/>
          <w:i/>
        </w:rPr>
        <w:t>Hukum</w:t>
      </w:r>
      <w:proofErr w:type="spellEnd"/>
      <w:r w:rsidRPr="00D036DD">
        <w:rPr>
          <w:rFonts w:ascii="Bookman Old Style" w:hAnsi="Bookman Old Style" w:cs="Times New Roman"/>
          <w:i/>
        </w:rPr>
        <w:t xml:space="preserve">    </w:t>
      </w:r>
      <w:proofErr w:type="spellStart"/>
      <w:r w:rsidRPr="00D036DD">
        <w:rPr>
          <w:rFonts w:ascii="Bookman Old Style" w:hAnsi="Bookman Old Style" w:cs="Times New Roman"/>
          <w:i/>
        </w:rPr>
        <w:t>Tentang</w:t>
      </w:r>
      <w:proofErr w:type="spellEnd"/>
      <w:r w:rsidRPr="00D036DD">
        <w:rPr>
          <w:rFonts w:ascii="Bookman Old Style" w:hAnsi="Bookman Old Style" w:cs="Times New Roman"/>
          <w:i/>
        </w:rPr>
        <w:t xml:space="preserve">      </w:t>
      </w:r>
      <w:proofErr w:type="spellStart"/>
      <w:r w:rsidRPr="00D036DD">
        <w:rPr>
          <w:rFonts w:ascii="Bookman Old Style" w:hAnsi="Bookman Old Style" w:cs="Times New Roman"/>
          <w:i/>
        </w:rPr>
        <w:t>Perlindungan</w:t>
      </w:r>
      <w:proofErr w:type="spellEnd"/>
      <w:r w:rsidRPr="00D036DD">
        <w:rPr>
          <w:rFonts w:ascii="Bookman Old Style" w:hAnsi="Bookman Old Style" w:cs="Times New Roman"/>
          <w:i/>
        </w:rPr>
        <w:t xml:space="preserve">    </w:t>
      </w:r>
      <w:proofErr w:type="spellStart"/>
      <w:r w:rsidRPr="00D036DD">
        <w:rPr>
          <w:rFonts w:ascii="Bookman Old Style" w:hAnsi="Bookman Old Style" w:cs="Times New Roman"/>
        </w:rPr>
        <w:t>Cetakan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Kedua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Gramedia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pustaka</w:t>
      </w:r>
      <w:proofErr w:type="spellEnd"/>
      <w:r w:rsidRPr="00D036DD">
        <w:rPr>
          <w:rFonts w:ascii="Bookman Old Style" w:hAnsi="Bookman Old Style" w:cs="Times New Roman"/>
        </w:rPr>
        <w:t xml:space="preserve"> Utama, Jakarta.</w:t>
      </w:r>
    </w:p>
    <w:p w14:paraId="7DD001CB" w14:textId="77777777" w:rsidR="00AF4A0B" w:rsidRPr="00D036DD" w:rsidRDefault="00AF4A0B" w:rsidP="009749B2">
      <w:pPr>
        <w:tabs>
          <w:tab w:val="left" w:pos="4755"/>
        </w:tabs>
        <w:spacing w:line="240" w:lineRule="auto"/>
        <w:ind w:left="567" w:hanging="567"/>
        <w:jc w:val="both"/>
        <w:rPr>
          <w:rFonts w:ascii="Bookman Old Style" w:hAnsi="Bookman Old Style" w:cs="Times New Roman"/>
          <w:lang w:val="id-ID"/>
        </w:rPr>
      </w:pPr>
    </w:p>
    <w:p w14:paraId="2FE1CC3F" w14:textId="77777777" w:rsidR="00C97724" w:rsidRPr="00D036DD" w:rsidRDefault="00FB562C"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Hamsyar. 2017. Perlindungan Hukum Konsumen Terhadap Peredaran Makanan Kadaluarsa di Kota Makassar. </w:t>
      </w:r>
      <w:r w:rsidRPr="00D036DD">
        <w:rPr>
          <w:rFonts w:ascii="Bookman Old Style" w:hAnsi="Bookman Old Style" w:cs="Times New Roman"/>
          <w:b/>
          <w:i/>
          <w:lang w:val="id-ID"/>
        </w:rPr>
        <w:t>Repository.unhas.ac.id</w:t>
      </w:r>
      <w:r w:rsidRPr="00D036DD">
        <w:rPr>
          <w:rFonts w:ascii="Bookman Old Style" w:hAnsi="Bookman Old Style" w:cs="Times New Roman"/>
          <w:lang w:val="id-ID"/>
        </w:rPr>
        <w:t>.  Fakultas Hukum Universitas Hasanuddin.</w:t>
      </w:r>
    </w:p>
    <w:p w14:paraId="04655E56" w14:textId="77777777" w:rsidR="00C97724" w:rsidRPr="00D036DD" w:rsidRDefault="00C97724" w:rsidP="00C97724">
      <w:pPr>
        <w:tabs>
          <w:tab w:val="left" w:pos="1620"/>
        </w:tabs>
        <w:spacing w:after="0" w:line="240" w:lineRule="auto"/>
        <w:ind w:left="851" w:hanging="851"/>
        <w:jc w:val="both"/>
        <w:rPr>
          <w:rFonts w:ascii="Bookman Old Style" w:hAnsi="Bookman Old Style" w:cs="Times New Roman"/>
          <w:lang w:val="id-ID"/>
        </w:rPr>
      </w:pPr>
      <w:r w:rsidRPr="00D036DD">
        <w:rPr>
          <w:rFonts w:ascii="Bookman Old Style" w:hAnsi="Bookman Old Style" w:cs="Times New Roman"/>
          <w:lang w:val="id-ID"/>
        </w:rPr>
        <w:t>Happy Susanto, 2008,</w:t>
      </w:r>
      <w:r w:rsidRPr="00D036DD">
        <w:rPr>
          <w:rFonts w:ascii="Bookman Old Style" w:hAnsi="Bookman Old Style" w:cs="Times New Roman"/>
          <w:i/>
          <w:lang w:val="id-ID"/>
        </w:rPr>
        <w:t xml:space="preserve"> Hak – Hak Konsumen Jika dirugikan</w:t>
      </w:r>
      <w:r w:rsidRPr="00D036DD">
        <w:rPr>
          <w:rFonts w:ascii="Bookman Old Style" w:hAnsi="Bookman Old Style" w:cs="Times New Roman"/>
          <w:lang w:val="id-ID"/>
        </w:rPr>
        <w:t>, visimedia, Jakarta</w:t>
      </w:r>
    </w:p>
    <w:p w14:paraId="3FE0CDBA" w14:textId="77777777" w:rsidR="00FB562C" w:rsidRPr="00D036DD" w:rsidRDefault="00FB562C"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 </w:t>
      </w:r>
    </w:p>
    <w:p w14:paraId="2E413329" w14:textId="77777777" w:rsidR="00DA3D6A" w:rsidRPr="00D036DD" w:rsidRDefault="00DA3D6A"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Harianto D. 2016. Asas Kebebasan Berkkontrak: Problematika, Penerapannya Dalam Kontrak Baku Antara Konsumen Dengan Pelaku Usaha. </w:t>
      </w:r>
      <w:r w:rsidRPr="00D036DD">
        <w:rPr>
          <w:rFonts w:ascii="Bookman Old Style" w:hAnsi="Bookman Old Style" w:cs="Times New Roman"/>
          <w:b/>
          <w:i/>
          <w:lang w:val="id-ID"/>
        </w:rPr>
        <w:t>Jurnal Hukum Samudra Keadilan</w:t>
      </w:r>
      <w:r w:rsidRPr="00D036DD">
        <w:rPr>
          <w:rFonts w:ascii="Bookman Old Style" w:hAnsi="Bookman Old Style" w:cs="Times New Roman"/>
          <w:lang w:val="id-ID"/>
        </w:rPr>
        <w:t>, Volume 11, Nomor 2, Juli – Desember 2016.</w:t>
      </w:r>
    </w:p>
    <w:p w14:paraId="16547687" w14:textId="77777777" w:rsidR="008845DD" w:rsidRPr="00D036DD" w:rsidRDefault="00DA3D6A"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Hendrawati. 2011. Penerapan Asas Kebebasan Berkontrak Dalam Pembuatan Perjanjian Baku (Studi Normatif pada Perjanjian Pembiayaan Konsumen), </w:t>
      </w:r>
      <w:r w:rsidRPr="00D036DD">
        <w:rPr>
          <w:rFonts w:ascii="Bookman Old Style" w:hAnsi="Bookman Old Style" w:cs="Times New Roman"/>
          <w:b/>
          <w:i/>
          <w:lang w:val="id-ID"/>
        </w:rPr>
        <w:t>Jurnal Masalah-Masalah Hukum</w:t>
      </w:r>
      <w:r w:rsidRPr="00D036DD">
        <w:rPr>
          <w:rFonts w:ascii="Bookman Old Style" w:hAnsi="Bookman Old Style" w:cs="Times New Roman"/>
          <w:lang w:val="id-ID"/>
        </w:rPr>
        <w:t>, Volume 40, Nomor 4, Oktober 2011.</w:t>
      </w:r>
    </w:p>
    <w:p w14:paraId="4153C939" w14:textId="77777777" w:rsidR="00DA3D6A" w:rsidRPr="00D036DD" w:rsidRDefault="008845DD"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Imam Taufiq. 2017. Analisis Yuridis Perlindungan Konsumen Terhadap Peredaran Makanan Kadaluwarsa di Wilayah Kabupaten Sukoharjo. </w:t>
      </w:r>
      <w:r w:rsidRPr="00D036DD">
        <w:rPr>
          <w:rFonts w:ascii="Bookman Old Style" w:hAnsi="Bookman Old Style" w:cs="Times New Roman"/>
          <w:lang w:val="id-ID"/>
        </w:rPr>
        <w:lastRenderedPageBreak/>
        <w:t>Fakultas Hukum Universitas Muhammadiyah Sukoharjo.</w:t>
      </w:r>
      <w:r w:rsidRPr="00D036DD">
        <w:rPr>
          <w:rFonts w:ascii="Bookman Old Style" w:hAnsi="Bookman Old Style" w:cs="Times New Roman"/>
          <w:b/>
          <w:i/>
          <w:lang w:val="id-ID"/>
        </w:rPr>
        <w:t xml:space="preserve"> Emprint.ums.ac.id</w:t>
      </w:r>
      <w:r w:rsidRPr="00D036DD">
        <w:rPr>
          <w:rFonts w:ascii="Bookman Old Style" w:hAnsi="Bookman Old Style" w:cs="Times New Roman"/>
          <w:lang w:val="id-ID"/>
        </w:rPr>
        <w:t>.</w:t>
      </w:r>
      <w:r w:rsidR="00DA3D6A" w:rsidRPr="00D036DD">
        <w:rPr>
          <w:rFonts w:ascii="Bookman Old Style" w:hAnsi="Bookman Old Style" w:cs="Times New Roman"/>
          <w:lang w:val="id-ID"/>
        </w:rPr>
        <w:t xml:space="preserve"> </w:t>
      </w:r>
    </w:p>
    <w:p w14:paraId="465B61AE" w14:textId="77777777" w:rsidR="00EC7E4E" w:rsidRPr="00D036DD" w:rsidRDefault="00EC7E4E"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Iqlimatul Annisa. 2018. Perlindungan Hukum Konsumen Terhadap Peredaran Produk Kosmetika Ilegal Yang Mengandung Zat Aditif. </w:t>
      </w:r>
      <w:r w:rsidR="001924D2" w:rsidRPr="00D036DD">
        <w:rPr>
          <w:rFonts w:ascii="Bookman Old Style" w:hAnsi="Bookman Old Style" w:cs="Times New Roman"/>
          <w:lang w:val="id-ID"/>
        </w:rPr>
        <w:t xml:space="preserve">Peneltian, </w:t>
      </w:r>
      <w:r w:rsidR="001924D2" w:rsidRPr="00D036DD">
        <w:rPr>
          <w:rFonts w:ascii="Bookman Old Style" w:hAnsi="Bookman Old Style" w:cs="Times New Roman"/>
          <w:b/>
          <w:i/>
          <w:lang w:val="id-ID"/>
        </w:rPr>
        <w:t>Repository</w:t>
      </w:r>
      <w:r w:rsidR="001924D2" w:rsidRPr="00D036DD">
        <w:rPr>
          <w:rFonts w:ascii="Bookman Old Style" w:hAnsi="Bookman Old Style" w:cs="Times New Roman"/>
          <w:lang w:val="id-ID"/>
        </w:rPr>
        <w:t>. Fakultas Syariah dan Hukum Universitas Islam Negeri Syarif Hidayatullah, Jakarta.</w:t>
      </w:r>
      <w:r w:rsidRPr="00D036DD">
        <w:rPr>
          <w:rFonts w:ascii="Bookman Old Style" w:hAnsi="Bookman Old Style" w:cs="Times New Roman"/>
          <w:lang w:val="id-ID"/>
        </w:rPr>
        <w:t xml:space="preserve"> </w:t>
      </w:r>
    </w:p>
    <w:p w14:paraId="3ABF1F1C" w14:textId="77777777" w:rsidR="00ED40AC" w:rsidRPr="00D036DD" w:rsidRDefault="006B0A68"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Ita Oktaliani, 2016. Perlindungan Hukum Terhadap Konsumen Pangan Olahan Impor yang Tidak Mencantumkan Nomor Izin Edar  Kode Makanan Luar Negerii (ML) pada Label Kemasan.</w:t>
      </w:r>
      <w:r w:rsidRPr="00D036DD">
        <w:rPr>
          <w:rFonts w:ascii="Bookman Old Style" w:hAnsi="Bookman Old Style" w:cs="Times New Roman"/>
          <w:b/>
          <w:i/>
          <w:lang w:val="id-ID"/>
        </w:rPr>
        <w:t xml:space="preserve"> E-Jurnal Gloria Yuris</w:t>
      </w:r>
      <w:r w:rsidRPr="00D036DD">
        <w:rPr>
          <w:rFonts w:ascii="Bookman Old Style" w:hAnsi="Bookman Old Style" w:cs="Times New Roman"/>
          <w:lang w:val="id-ID"/>
        </w:rPr>
        <w:t>. Volume 4, No. 3.</w:t>
      </w:r>
    </w:p>
    <w:p w14:paraId="51195946" w14:textId="77777777" w:rsidR="00AB09A5" w:rsidRPr="00D036DD" w:rsidRDefault="0064747C"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Jonaedi Efendi dan Johnny Iibrahim. 2018. </w:t>
      </w:r>
      <w:r w:rsidR="00CA5277" w:rsidRPr="00D036DD">
        <w:rPr>
          <w:rFonts w:ascii="Bookman Old Style" w:hAnsi="Bookman Old Style" w:cs="Times New Roman"/>
          <w:lang w:val="id-ID"/>
        </w:rPr>
        <w:t>Metode Penelittian Hukum, Normatif dan Empiris. Penerbit Pranadamedia Group,  Jakarta.</w:t>
      </w:r>
    </w:p>
    <w:p w14:paraId="5482C60B" w14:textId="77777777" w:rsidR="00935F86" w:rsidRPr="00D036DD" w:rsidRDefault="00AB09A5"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Josef Purwadi dan Bambang </w:t>
      </w:r>
      <w:r w:rsidR="0001378A" w:rsidRPr="00D036DD">
        <w:rPr>
          <w:rFonts w:ascii="Bookman Old Style" w:hAnsi="Bookman Old Style" w:cs="Times New Roman"/>
          <w:lang w:val="id-ID"/>
        </w:rPr>
        <w:t xml:space="preserve">Hermaya. 2015. Peran Badan Penyelemggara Sengketa Konsumen (BPSK) Dalam Penyelesaian Sengketa Konsumen. </w:t>
      </w:r>
      <w:r w:rsidR="0001378A" w:rsidRPr="00D036DD">
        <w:rPr>
          <w:rFonts w:ascii="Bookman Old Style" w:hAnsi="Bookman Old Style" w:cs="Times New Roman"/>
          <w:b/>
          <w:i/>
          <w:lang w:val="id-ID"/>
        </w:rPr>
        <w:t>ejurnal.unisri.ac.id.</w:t>
      </w:r>
      <w:r w:rsidR="0001378A" w:rsidRPr="00D036DD">
        <w:rPr>
          <w:rFonts w:ascii="Bookman Old Style" w:hAnsi="Bookman Old Style" w:cs="Times New Roman"/>
          <w:lang w:val="id-ID"/>
        </w:rPr>
        <w:t xml:space="preserve"> </w:t>
      </w:r>
      <w:r w:rsidR="0001378A" w:rsidRPr="00D036DD">
        <w:rPr>
          <w:rFonts w:ascii="Bookman Old Style" w:hAnsi="Bookman Old Style" w:cs="Times New Roman"/>
          <w:b/>
          <w:i/>
          <w:lang w:val="id-ID"/>
        </w:rPr>
        <w:t>Eksplorasi.</w:t>
      </w:r>
      <w:r w:rsidR="0001378A" w:rsidRPr="00D036DD">
        <w:rPr>
          <w:rFonts w:ascii="Bookman Old Style" w:hAnsi="Bookman Old Style" w:cs="Times New Roman"/>
          <w:lang w:val="id-ID"/>
        </w:rPr>
        <w:t xml:space="preserve"> Volume XVIII. No.1 Agustus 2015.</w:t>
      </w:r>
    </w:p>
    <w:p w14:paraId="37F47840" w14:textId="77777777" w:rsidR="00BD3537" w:rsidRPr="00D036DD" w:rsidRDefault="00A55CCE"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Puspita. (2016). Kamus Besar Baahasa Indonesia 2008. Balai Pustaka FKIPunpas. Jakarta.</w:t>
      </w:r>
    </w:p>
    <w:p w14:paraId="38B60A70" w14:textId="77777777" w:rsidR="00AE654B" w:rsidRPr="00D036DD" w:rsidRDefault="00935F86"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Klimchuk, Marianne </w:t>
      </w:r>
      <w:r w:rsidR="00AE654B" w:rsidRPr="00D036DD">
        <w:rPr>
          <w:rFonts w:ascii="Bookman Old Style" w:hAnsi="Bookman Old Style" w:cs="Times New Roman"/>
          <w:lang w:val="id-ID"/>
        </w:rPr>
        <w:t>&amp; Sandra A. Krasovec. 2006. Desain Kemasan. Penerbit Erlangga, Jakarta.</w:t>
      </w:r>
    </w:p>
    <w:p w14:paraId="3ABB46B3" w14:textId="77777777" w:rsidR="0064747C" w:rsidRPr="00D036DD" w:rsidRDefault="00AE654B"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Kotle dan Keller. 2009. Manajemen Pemasaran. Jilid I. Edisi ke 13. Penerbit Erlangga. Jakarta.</w:t>
      </w:r>
      <w:r w:rsidR="00CA5277" w:rsidRPr="00D036DD">
        <w:rPr>
          <w:rFonts w:ascii="Bookman Old Style" w:hAnsi="Bookman Old Style" w:cs="Times New Roman"/>
          <w:lang w:val="id-ID"/>
        </w:rPr>
        <w:t xml:space="preserve"> </w:t>
      </w:r>
    </w:p>
    <w:p w14:paraId="3D941CF7" w14:textId="77777777" w:rsidR="00B82165" w:rsidRPr="00D036DD" w:rsidRDefault="00BF65C2"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Kotler,</w:t>
      </w:r>
      <w:r w:rsidR="00B82165" w:rsidRPr="00D036DD">
        <w:rPr>
          <w:rFonts w:ascii="Bookman Old Style" w:hAnsi="Bookman Old Style" w:cs="Times New Roman"/>
          <w:lang w:val="id-ID"/>
        </w:rPr>
        <w:t xml:space="preserve"> P; Adam, S; Brown, L; dan Amstrong. (2003). Principles of Marketing. Edisi ke 2.</w:t>
      </w:r>
    </w:p>
    <w:p w14:paraId="762804B2" w14:textId="77777777" w:rsidR="00BF65C2" w:rsidRPr="00D036DD" w:rsidRDefault="00B82165"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Kotler P., dan Gary Amstrong (2001). Prinsip-Prinsip Pemasaran, Edisi ke1 12, Jilid 1. Erlangga, Jakarta.  </w:t>
      </w:r>
    </w:p>
    <w:p w14:paraId="7849201D" w14:textId="77777777" w:rsidR="00AD0B34" w:rsidRPr="00D036DD" w:rsidRDefault="00AD0B34"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Masri Singarimbun dan Soffyan Efendi. 2008. Metode Penelitian Survei. Cetakan XIX. LLP3ES, akarta.. </w:t>
      </w:r>
    </w:p>
    <w:p w14:paraId="2861F7B1" w14:textId="77777777" w:rsidR="00D10926" w:rsidRPr="00D036DD" w:rsidRDefault="00D10926"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Meliza Edtriani. 2012. Pelaksanaan Pengawasan Balai Besar Pengawasan Obat dan Makanan (BBPOM) Terhadap Peredaran Makanan dan Minuman Tanpa Izin Edar (TIE) di Kota Pekanbaru. Kampus Bina Widya . Simpang Baru. https://media.neliti.com.  </w:t>
      </w:r>
    </w:p>
    <w:p w14:paraId="5167FE37" w14:textId="77777777" w:rsidR="00E33D0D" w:rsidRPr="00D036DD" w:rsidRDefault="00ED40AC"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Menteri Kesehatan, 1988. Pentingnya Penerapan Teknologi Informasi di Industri Farmasi. Keputusan Menteri Kesehatan Republik Indonesia No.43/Menkes/SK/II/1988 tentang cara Pembuatan Obat yang Baik.</w:t>
      </w:r>
      <w:r w:rsidRPr="00D036DD">
        <w:rPr>
          <w:rFonts w:ascii="Bookman Old Style" w:hAnsi="Bookman Old Style" w:cs="Times New Roman"/>
          <w:b/>
          <w:i/>
          <w:lang w:val="id-ID"/>
        </w:rPr>
        <w:t xml:space="preserve"> Jurnal unpad ac.id.article. 2017.</w:t>
      </w:r>
      <w:r w:rsidR="006B0A68" w:rsidRPr="00D036DD">
        <w:rPr>
          <w:rFonts w:ascii="Bookman Old Style" w:hAnsi="Bookman Old Style" w:cs="Times New Roman"/>
          <w:lang w:val="id-ID"/>
        </w:rPr>
        <w:t xml:space="preserve"> </w:t>
      </w:r>
    </w:p>
    <w:p w14:paraId="1D9077AC" w14:textId="77777777" w:rsidR="00E434AE" w:rsidRPr="00D036DD" w:rsidRDefault="00E434AE"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Mukti Fajjar ND dan Yulianto Achmad. 2010. Dualisme Penelitian Hukum Normatif dan Empiris. Penerbit Pustaka Pelajar, Yogyakarta. </w:t>
      </w:r>
    </w:p>
    <w:p w14:paraId="4A4BC658" w14:textId="77777777" w:rsidR="006B0A68" w:rsidRPr="00D036DD" w:rsidRDefault="00E33D0D"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lastRenderedPageBreak/>
        <w:t xml:space="preserve">Ninik Azizah, 2015. Keharusan Pelaku Usaha Memberikan Informasi Yang Benar Ditinjau dari Hukum Islam dan Undang-Undang Perlindungan Konsumen. </w:t>
      </w:r>
      <w:r w:rsidRPr="00D036DD">
        <w:rPr>
          <w:rFonts w:ascii="Bookman Old Style" w:hAnsi="Bookman Old Style" w:cs="Times New Roman"/>
          <w:b/>
          <w:i/>
          <w:lang w:val="id-ID"/>
        </w:rPr>
        <w:t>Jurnal Irtifaq</w:t>
      </w:r>
      <w:r w:rsidRPr="00D036DD">
        <w:rPr>
          <w:rFonts w:ascii="Bookman Old Style" w:hAnsi="Bookman Old Style" w:cs="Times New Roman"/>
          <w:lang w:val="id-ID"/>
        </w:rPr>
        <w:t>. Vol. 2, No. 1, Maret 2015. P.47-73.</w:t>
      </w:r>
      <w:r w:rsidR="006B0A68" w:rsidRPr="00D036DD">
        <w:rPr>
          <w:rFonts w:ascii="Bookman Old Style" w:hAnsi="Bookman Old Style" w:cs="Times New Roman"/>
          <w:lang w:val="id-ID"/>
        </w:rPr>
        <w:t xml:space="preserve"> </w:t>
      </w:r>
    </w:p>
    <w:p w14:paraId="5804F509" w14:textId="77777777" w:rsidR="005B5683" w:rsidRPr="00D036DD" w:rsidRDefault="00A74430"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Nuhzul Marnizar S. 2016. Penanggulangan Tindak Pidana</w:t>
      </w:r>
      <w:r w:rsidR="00243BDA" w:rsidRPr="00D036DD">
        <w:rPr>
          <w:rFonts w:ascii="Bookman Old Style" w:hAnsi="Bookman Old Style" w:cs="Times New Roman"/>
          <w:lang w:val="id-ID"/>
        </w:rPr>
        <w:t xml:space="preserve"> Terhadap Makanan Kemasan  yang Tidak mencantumkan Tanggal Kadaluwarsa (Suatu Penelitian di Wilayah Kota Banda Aceh). </w:t>
      </w:r>
      <w:r w:rsidR="00243BDA" w:rsidRPr="00D036DD">
        <w:rPr>
          <w:rFonts w:ascii="Bookman Old Style" w:hAnsi="Bookman Old Style" w:cs="Times New Roman"/>
          <w:b/>
          <w:i/>
          <w:lang w:val="id-ID"/>
        </w:rPr>
        <w:t>Electronic Theses and Dissertations (ETD)</w:t>
      </w:r>
      <w:r w:rsidR="00243BDA" w:rsidRPr="00D036DD">
        <w:rPr>
          <w:rFonts w:ascii="Bookman Old Style" w:hAnsi="Bookman Old Style" w:cs="Times New Roman"/>
          <w:lang w:val="id-ID"/>
        </w:rPr>
        <w:t>. Fakultas Hukum Unsyiah. Vol.</w:t>
      </w:r>
      <w:r w:rsidR="00302B3A" w:rsidRPr="00D036DD">
        <w:rPr>
          <w:rFonts w:ascii="Bookman Old Style" w:hAnsi="Bookman Old Style" w:cs="Times New Roman"/>
          <w:lang w:val="id-ID"/>
        </w:rPr>
        <w:t xml:space="preserve"> V. No.</w:t>
      </w:r>
      <w:r w:rsidR="00243BDA" w:rsidRPr="00D036DD">
        <w:rPr>
          <w:rFonts w:ascii="Bookman Old Style" w:hAnsi="Bookman Old Style" w:cs="Times New Roman"/>
          <w:lang w:val="id-ID"/>
        </w:rPr>
        <w:t xml:space="preserve"> 59. </w:t>
      </w:r>
      <w:r w:rsidR="0019366B" w:rsidRPr="00D036DD">
        <w:rPr>
          <w:rFonts w:ascii="Bookman Old Style" w:hAnsi="Bookman Old Style" w:cs="Times New Roman"/>
        </w:rPr>
        <w:t xml:space="preserve"> </w:t>
      </w:r>
    </w:p>
    <w:p w14:paraId="513936A8" w14:textId="77777777" w:rsidR="0019366B" w:rsidRPr="00D036DD" w:rsidRDefault="0019366B" w:rsidP="009749B2">
      <w:pPr>
        <w:tabs>
          <w:tab w:val="left" w:pos="4755"/>
        </w:tabs>
        <w:spacing w:line="240" w:lineRule="auto"/>
        <w:ind w:left="567" w:hanging="567"/>
        <w:jc w:val="both"/>
        <w:rPr>
          <w:rFonts w:ascii="Bookman Old Style" w:hAnsi="Bookman Old Style" w:cs="Times New Roman"/>
          <w:lang w:val="id-ID"/>
        </w:rPr>
      </w:pPr>
      <w:proofErr w:type="spellStart"/>
      <w:r w:rsidRPr="00D036DD">
        <w:rPr>
          <w:rFonts w:ascii="Bookman Old Style" w:hAnsi="Bookman Old Style" w:cs="Times New Roman"/>
        </w:rPr>
        <w:t>Manajemen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Pengelolaan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Obat</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Makanan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Nuha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Litera</w:t>
      </w:r>
      <w:proofErr w:type="spellEnd"/>
      <w:r w:rsidRPr="00D036DD">
        <w:rPr>
          <w:rFonts w:ascii="Bookman Old Style" w:hAnsi="Bookman Old Style" w:cs="Times New Roman"/>
        </w:rPr>
        <w:t xml:space="preserve"> Offset, </w:t>
      </w:r>
      <w:proofErr w:type="spellStart"/>
      <w:r w:rsidRPr="00D036DD">
        <w:rPr>
          <w:rFonts w:ascii="Bookman Old Style" w:hAnsi="Bookman Old Style" w:cs="Times New Roman"/>
        </w:rPr>
        <w:t>Cetakan</w:t>
      </w:r>
      <w:proofErr w:type="spellEnd"/>
      <w:r w:rsidRPr="00D036DD">
        <w:rPr>
          <w:rFonts w:ascii="Bookman Old Style" w:hAnsi="Bookman Old Style" w:cs="Times New Roman"/>
        </w:rPr>
        <w:t xml:space="preserve"> 1, 2009, </w:t>
      </w:r>
      <w:proofErr w:type="spellStart"/>
      <w:r w:rsidRPr="00D036DD">
        <w:rPr>
          <w:rFonts w:ascii="Bookman Old Style" w:hAnsi="Bookman Old Style" w:cs="Times New Roman"/>
        </w:rPr>
        <w:t>Jogyakarta</w:t>
      </w:r>
      <w:proofErr w:type="spellEnd"/>
    </w:p>
    <w:p w14:paraId="1AF2A373" w14:textId="77777777" w:rsidR="00402090" w:rsidRPr="00D036DD" w:rsidRDefault="00402090" w:rsidP="009749B2">
      <w:pPr>
        <w:tabs>
          <w:tab w:val="left" w:pos="4755"/>
        </w:tabs>
        <w:spacing w:line="240" w:lineRule="auto"/>
        <w:ind w:left="567" w:hanging="567"/>
        <w:jc w:val="both"/>
        <w:rPr>
          <w:rFonts w:ascii="Bookman Old Style" w:hAnsi="Bookman Old Style" w:cs="Times New Roman"/>
          <w:lang w:val="id-ID"/>
        </w:rPr>
      </w:pPr>
    </w:p>
    <w:p w14:paraId="69753323" w14:textId="77777777" w:rsidR="0019366B" w:rsidRPr="00D036DD" w:rsidRDefault="0019366B" w:rsidP="009749B2">
      <w:pPr>
        <w:tabs>
          <w:tab w:val="left" w:pos="4755"/>
        </w:tabs>
        <w:spacing w:line="240" w:lineRule="auto"/>
        <w:ind w:left="567" w:hanging="567"/>
        <w:jc w:val="both"/>
        <w:rPr>
          <w:rFonts w:ascii="Bookman Old Style" w:hAnsi="Bookman Old Style" w:cs="Times New Roman"/>
        </w:rPr>
      </w:pPr>
      <w:proofErr w:type="spellStart"/>
      <w:r w:rsidRPr="00D036DD">
        <w:rPr>
          <w:rFonts w:ascii="Bookman Old Style" w:hAnsi="Bookman Old Style" w:cs="Times New Roman"/>
        </w:rPr>
        <w:t>Gunawan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Widjaja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Tentang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PT. </w:t>
      </w:r>
      <w:proofErr w:type="spellStart"/>
      <w:r w:rsidRPr="00D036DD">
        <w:rPr>
          <w:rFonts w:ascii="Bookman Old Style" w:hAnsi="Bookman Old Style" w:cs="Times New Roman"/>
        </w:rPr>
        <w:t>Gramedia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Pustaka</w:t>
      </w:r>
      <w:proofErr w:type="spellEnd"/>
      <w:r w:rsidRPr="00D036DD">
        <w:rPr>
          <w:rFonts w:ascii="Bookman Old Style" w:hAnsi="Bookman Old Style" w:cs="Times New Roman"/>
        </w:rPr>
        <w:t xml:space="preserve"> Utama, </w:t>
      </w:r>
      <w:proofErr w:type="spellStart"/>
      <w:r w:rsidRPr="00D036DD">
        <w:rPr>
          <w:rFonts w:ascii="Bookman Old Style" w:hAnsi="Bookman Old Style" w:cs="Times New Roman"/>
        </w:rPr>
        <w:t>cetakan</w:t>
      </w:r>
      <w:proofErr w:type="spellEnd"/>
      <w:r w:rsidRPr="00D036DD">
        <w:rPr>
          <w:rFonts w:ascii="Bookman Old Style" w:hAnsi="Bookman Old Style" w:cs="Times New Roman"/>
        </w:rPr>
        <w:t xml:space="preserve"> 4, 2008, Jakarta</w:t>
      </w:r>
    </w:p>
    <w:p w14:paraId="5037C70A" w14:textId="77777777" w:rsidR="0019366B" w:rsidRPr="00D036DD" w:rsidRDefault="0019366B" w:rsidP="009749B2">
      <w:pPr>
        <w:tabs>
          <w:tab w:val="left" w:pos="4755"/>
        </w:tabs>
        <w:spacing w:line="240" w:lineRule="auto"/>
        <w:ind w:left="567" w:hanging="567"/>
        <w:jc w:val="both"/>
        <w:rPr>
          <w:rFonts w:ascii="Bookman Old Style" w:hAnsi="Bookman Old Style" w:cs="Times New Roman"/>
        </w:rPr>
      </w:pPr>
      <w:r w:rsidRPr="00D036DD">
        <w:rPr>
          <w:rFonts w:ascii="Bookman Old Style" w:hAnsi="Bookman Old Style" w:cs="Times New Roman"/>
        </w:rPr>
        <w:t xml:space="preserve">Janus </w:t>
      </w:r>
      <w:proofErr w:type="spellStart"/>
      <w:r w:rsidRPr="00D036DD">
        <w:rPr>
          <w:rFonts w:ascii="Bookman Old Style" w:hAnsi="Bookman Old Style" w:cs="Times New Roman"/>
        </w:rPr>
        <w:t>Sidabalok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PT. Citra Aditya Bhakti, 2006, Bandung</w:t>
      </w:r>
    </w:p>
    <w:p w14:paraId="06DBB81B" w14:textId="77777777" w:rsidR="00AE654B" w:rsidRPr="00D036DD" w:rsidRDefault="0019366B" w:rsidP="00AE654B">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rPr>
        <w:t xml:space="preserve">Happy Susanto, </w:t>
      </w:r>
      <w:proofErr w:type="spellStart"/>
      <w:r w:rsidRPr="00D036DD">
        <w:rPr>
          <w:rFonts w:ascii="Bookman Old Style" w:hAnsi="Bookman Old Style" w:cs="Times New Roman"/>
        </w:rPr>
        <w:t>Hak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Hak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Jika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Dirugikan</w:t>
      </w:r>
      <w:proofErr w:type="spellEnd"/>
      <w:r w:rsidRPr="00D036DD">
        <w:rPr>
          <w:rFonts w:ascii="Bookman Old Style" w:hAnsi="Bookman Old Style" w:cs="Times New Roman"/>
        </w:rPr>
        <w:t xml:space="preserve">, Transmedia </w:t>
      </w:r>
      <w:proofErr w:type="spellStart"/>
      <w:r w:rsidRPr="00D036DD">
        <w:rPr>
          <w:rFonts w:ascii="Bookman Old Style" w:hAnsi="Bookman Old Style" w:cs="Times New Roman"/>
        </w:rPr>
        <w:t>Pustaka</w:t>
      </w:r>
      <w:proofErr w:type="spellEnd"/>
      <w:r w:rsidRPr="00D036DD">
        <w:rPr>
          <w:rFonts w:ascii="Bookman Old Style" w:hAnsi="Bookman Old Style" w:cs="Times New Roman"/>
        </w:rPr>
        <w:t xml:space="preserve">, 2008, </w:t>
      </w:r>
      <w:r w:rsidR="007D617D" w:rsidRPr="00D036DD">
        <w:rPr>
          <w:rFonts w:ascii="Bookman Old Style" w:hAnsi="Bookman Old Style" w:cs="Times New Roman"/>
        </w:rPr>
        <w:t>Jakarta</w:t>
      </w:r>
    </w:p>
    <w:p w14:paraId="3632A5BF" w14:textId="77777777" w:rsidR="00BD3537" w:rsidRPr="00D036DD" w:rsidRDefault="00BD3537" w:rsidP="00AE654B">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Peraturan Menteri Kesehatan RI. 1976 tentang Produksi dan Peredaran Makanan. Nomor 329 tahun 1976.</w:t>
      </w:r>
    </w:p>
    <w:p w14:paraId="500D643B" w14:textId="77777777" w:rsidR="00AB09A5" w:rsidRPr="00D036DD" w:rsidRDefault="00AB09A5"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Ridho Pratama. 2018. Peran Badan Penyelenggara Sengketa Konsumen (BPSK) Dalam Menegakkan Hak-Hak Konsumen (Studi pada BPSK Kabupaten Lampung Tengah. </w:t>
      </w:r>
      <w:r w:rsidR="0001378A" w:rsidRPr="00D036DD">
        <w:rPr>
          <w:rFonts w:ascii="Bookman Old Style" w:hAnsi="Bookman Old Style" w:cs="Times New Roman"/>
          <w:b/>
          <w:i/>
          <w:lang w:val="id-ID"/>
        </w:rPr>
        <w:t>Digilib.unila.ac.id.</w:t>
      </w:r>
      <w:r w:rsidRPr="00D036DD">
        <w:rPr>
          <w:rFonts w:ascii="Bookman Old Style" w:hAnsi="Bookman Old Style" w:cs="Times New Roman"/>
          <w:lang w:val="id-ID"/>
        </w:rPr>
        <w:t xml:space="preserve"> Fakultas Hukum Uniiversitas Lampung Bandar Lampung</w:t>
      </w:r>
    </w:p>
    <w:p w14:paraId="2CCB0F17" w14:textId="77777777" w:rsidR="00A540D8" w:rsidRPr="00D036DD" w:rsidRDefault="00187F0F"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Saefullah,2000, </w:t>
      </w:r>
      <w:r w:rsidRPr="00D036DD">
        <w:rPr>
          <w:rFonts w:ascii="Bookman Old Style" w:hAnsi="Bookman Old Style" w:cs="Times New Roman"/>
          <w:i/>
          <w:lang w:val="id-ID"/>
        </w:rPr>
        <w:t>Tanggung Jawab Produsen Terhadap Akibat Hukum Yang Ditimbulkan Dari Pada Era Pasar Bebas</w:t>
      </w:r>
      <w:r w:rsidR="00A540D8" w:rsidRPr="00D036DD">
        <w:rPr>
          <w:rFonts w:ascii="Bookman Old Style" w:hAnsi="Bookman Old Style" w:cs="Times New Roman"/>
          <w:lang w:val="id-ID"/>
        </w:rPr>
        <w:t>, dalam husni Syawali, Jakarta.</w:t>
      </w:r>
    </w:p>
    <w:p w14:paraId="050EAF2A" w14:textId="77777777" w:rsidR="002E2464" w:rsidRPr="00D036DD" w:rsidRDefault="002E2464" w:rsidP="002E2464">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Shanti Yoseva, Eko Raharjo, Rini Fathonah. 2018. Analisis Kriminologis terhadap Produsen Makanan yang Mengandung Bahan Berbahaya (Jurnal Fakultas Hukum UNILA. Bandar Lampung.</w:t>
      </w:r>
    </w:p>
    <w:p w14:paraId="1F628E84" w14:textId="77777777" w:rsidR="00D01F4F" w:rsidRPr="00D036DD" w:rsidRDefault="00D01F4F" w:rsidP="002E2464">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Sholehudin Abdul Aziz. 2016. Makanan Indonesia Darurat Formalin, Borak, dan Pewarna Tekstil. Artikel. Kompasiana. </w:t>
      </w:r>
    </w:p>
    <w:p w14:paraId="23021088" w14:textId="77777777" w:rsidR="002E2464" w:rsidRPr="00D036DD" w:rsidRDefault="00652325" w:rsidP="002E2464">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Siagian, SP. 2001. Manajemen Sumber Daya Manusia. Penerbit. PT. Bumi Aksara. Jakarta.</w:t>
      </w:r>
    </w:p>
    <w:p w14:paraId="2140FC30" w14:textId="77777777" w:rsidR="00652325" w:rsidRPr="00D036DD" w:rsidRDefault="00A540D8" w:rsidP="00652325">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Siahaan, H.T. 2005. Hukum Perlindungan Konsumen. Panta Rei, Jakarta. </w:t>
      </w:r>
    </w:p>
    <w:p w14:paraId="55177B8D" w14:textId="77777777" w:rsidR="00DA3D6A" w:rsidRPr="00D036DD" w:rsidRDefault="00DA3D6A" w:rsidP="009749B2">
      <w:pPr>
        <w:tabs>
          <w:tab w:val="left" w:pos="4755"/>
        </w:tabs>
        <w:spacing w:line="240" w:lineRule="auto"/>
        <w:ind w:left="567" w:hanging="567"/>
        <w:jc w:val="both"/>
        <w:rPr>
          <w:rFonts w:ascii="Bookman Old Style" w:hAnsi="Bookman Old Style" w:cs="Times New Roman"/>
          <w:color w:val="FF0000"/>
          <w:lang w:val="id-ID"/>
        </w:rPr>
      </w:pPr>
      <w:r w:rsidRPr="00D036DD">
        <w:rPr>
          <w:rFonts w:ascii="Bookman Old Style" w:hAnsi="Bookman Old Style" w:cs="Times New Roman"/>
          <w:lang w:val="id-ID"/>
        </w:rPr>
        <w:t>Sri Lestari Poernom</w:t>
      </w:r>
      <w:r w:rsidR="00C57524" w:rsidRPr="00D036DD">
        <w:rPr>
          <w:rFonts w:ascii="Bookman Old Style" w:hAnsi="Bookman Old Style" w:cs="Times New Roman"/>
          <w:lang w:val="id-ID"/>
        </w:rPr>
        <w:t>o</w:t>
      </w:r>
      <w:r w:rsidR="00E44F37" w:rsidRPr="00D036DD">
        <w:rPr>
          <w:rFonts w:ascii="Bookman Old Style" w:hAnsi="Bookman Old Style" w:cs="Times New Roman"/>
          <w:lang w:val="id-ID"/>
        </w:rPr>
        <w:t>, 2018. Standar Kontrak Dalam Perspektif Hukum Perlindungan Konsumen.  Jurnal</w:t>
      </w:r>
      <w:r w:rsidR="00187F0F" w:rsidRPr="00D036DD">
        <w:rPr>
          <w:rFonts w:ascii="Bookman Old Style" w:hAnsi="Bookman Old Style" w:cs="Times New Roman"/>
          <w:lang w:val="id-ID"/>
        </w:rPr>
        <w:t xml:space="preserve"> Nasional Terakreditasi. </w:t>
      </w:r>
      <w:r w:rsidR="00E44F37" w:rsidRPr="00D036DD">
        <w:rPr>
          <w:rFonts w:ascii="Bookman Old Style" w:hAnsi="Bookman Old Style" w:cs="Times New Roman"/>
          <w:lang w:val="id-ID"/>
        </w:rPr>
        <w:t xml:space="preserve"> DEJURE,</w:t>
      </w:r>
      <w:r w:rsidR="00187F0F" w:rsidRPr="00D036DD">
        <w:rPr>
          <w:rFonts w:ascii="Bookman Old Style" w:hAnsi="Bookman Old Style" w:cs="Times New Roman"/>
          <w:lang w:val="id-ID"/>
        </w:rPr>
        <w:t xml:space="preserve"> jakarta.</w:t>
      </w:r>
      <w:r w:rsidR="00E44F37" w:rsidRPr="00D036DD">
        <w:rPr>
          <w:rFonts w:ascii="Bookman Old Style" w:hAnsi="Bookman Old Style" w:cs="Times New Roman"/>
          <w:lang w:val="id-ID"/>
        </w:rPr>
        <w:t xml:space="preserve"> </w:t>
      </w:r>
    </w:p>
    <w:p w14:paraId="00EBC052" w14:textId="77777777" w:rsidR="00C57524" w:rsidRPr="002C290D" w:rsidRDefault="00C57524" w:rsidP="00C57524">
      <w:pPr>
        <w:tabs>
          <w:tab w:val="left" w:pos="4755"/>
        </w:tabs>
        <w:spacing w:line="240" w:lineRule="auto"/>
        <w:ind w:left="567" w:hanging="567"/>
        <w:jc w:val="both"/>
        <w:rPr>
          <w:rFonts w:ascii="Bookman Old Style" w:hAnsi="Bookman Old Style" w:cs="Times New Roman"/>
          <w:lang w:val="id-ID"/>
        </w:rPr>
      </w:pPr>
      <w:r w:rsidRPr="002C290D">
        <w:rPr>
          <w:rFonts w:ascii="Bookman Old Style" w:hAnsi="Bookman Old Style" w:cs="Times New Roman"/>
          <w:lang w:val="id-ID"/>
        </w:rPr>
        <w:lastRenderedPageBreak/>
        <w:t>-----------------, 2018. Analisis Perlindungan Hukum Konsumen Produk Pangan Di Sulawesi Selatan. Hasil Penelitian dalam Buku Referensi......................</w:t>
      </w:r>
    </w:p>
    <w:p w14:paraId="6F3DB312" w14:textId="77777777" w:rsidR="00C57524" w:rsidRPr="00D036DD" w:rsidRDefault="00C57524"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 </w:t>
      </w:r>
    </w:p>
    <w:p w14:paraId="2D0BBCF7" w14:textId="77777777" w:rsidR="00E44F37" w:rsidRPr="00D036DD" w:rsidRDefault="001E7D3B" w:rsidP="00190F85">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Soejono Soekanto &amp; Sri Mamudji. </w:t>
      </w:r>
      <w:r w:rsidR="001060B5" w:rsidRPr="00D036DD">
        <w:rPr>
          <w:rFonts w:ascii="Bookman Old Style" w:hAnsi="Bookman Old Style" w:cs="Times New Roman"/>
          <w:lang w:val="id-ID"/>
        </w:rPr>
        <w:t>2001. Penelitian Hukum Normatif (Suatu Tinjauan Singkat)</w:t>
      </w:r>
      <w:r w:rsidR="00190F85" w:rsidRPr="00D036DD">
        <w:rPr>
          <w:rFonts w:ascii="Bookman Old Style" w:hAnsi="Bookman Old Style" w:cs="Times New Roman"/>
          <w:lang w:val="id-ID"/>
        </w:rPr>
        <w:t>. Penerbit Rajaawali Pers, Jakarta.</w:t>
      </w:r>
    </w:p>
    <w:p w14:paraId="365D25AD" w14:textId="77777777" w:rsidR="00A71EBC" w:rsidRPr="00D036DD" w:rsidRDefault="00A71EBC" w:rsidP="00190F85">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Sugiyono. 2008. Metode Penelitian Kuantitatiff, Kualitatif, dan R&amp;D. </w:t>
      </w:r>
      <w:r w:rsidR="000160DB" w:rsidRPr="00D036DD">
        <w:rPr>
          <w:rFonts w:ascii="Bookman Old Style" w:hAnsi="Bookman Old Style" w:cs="Times New Roman"/>
          <w:lang w:val="id-ID"/>
        </w:rPr>
        <w:t>Penerbit Alfabeta. Bandung.</w:t>
      </w:r>
    </w:p>
    <w:p w14:paraId="2E7B1E70" w14:textId="77777777" w:rsidR="00652325" w:rsidRPr="00D036DD" w:rsidRDefault="00652325" w:rsidP="00190F85">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Sujamto. 1989. Aspek-Aspek Pengawasan di Indonesia. Sinar Grafika, Jakarta.</w:t>
      </w:r>
    </w:p>
    <w:p w14:paraId="444B7831" w14:textId="77777777" w:rsidR="007D617D" w:rsidRPr="00D036DD" w:rsidRDefault="007D617D" w:rsidP="009749B2">
      <w:pPr>
        <w:tabs>
          <w:tab w:val="left" w:pos="4755"/>
        </w:tabs>
        <w:spacing w:line="240" w:lineRule="auto"/>
        <w:ind w:left="567" w:hanging="567"/>
        <w:jc w:val="both"/>
        <w:rPr>
          <w:rFonts w:ascii="Bookman Old Style" w:hAnsi="Bookman Old Style" w:cs="Times New Roman"/>
          <w:lang w:val="id-ID"/>
        </w:rPr>
      </w:pPr>
      <w:proofErr w:type="spellStart"/>
      <w:r w:rsidRPr="00D036DD">
        <w:rPr>
          <w:rFonts w:ascii="Bookman Old Style" w:hAnsi="Bookman Old Style" w:cs="Times New Roman"/>
        </w:rPr>
        <w:t>Syamsuddin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Pasamai</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Metodologi</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Penulisan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Karya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Ilmiah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PT.UMI </w:t>
      </w:r>
      <w:proofErr w:type="spellStart"/>
      <w:r w:rsidRPr="00D036DD">
        <w:rPr>
          <w:rFonts w:ascii="Bookman Old Style" w:hAnsi="Bookman Old Style" w:cs="Times New Roman"/>
        </w:rPr>
        <w:t>Toha</w:t>
      </w:r>
      <w:proofErr w:type="spellEnd"/>
      <w:r w:rsidRPr="00D036DD">
        <w:rPr>
          <w:rFonts w:ascii="Bookman Old Style" w:hAnsi="Bookman Old Style" w:cs="Times New Roman"/>
        </w:rPr>
        <w:t>, 2010.</w:t>
      </w:r>
    </w:p>
    <w:p w14:paraId="1E4ED0E9" w14:textId="77777777" w:rsidR="00CA2CA3" w:rsidRPr="00D036DD" w:rsidRDefault="00CA2CA3"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Vicky F. Taroreh. 2014. Kajian Hukum Perlindungan Konsumen Terhadap Prooduk Pangan Kadaluarsa. </w:t>
      </w:r>
      <w:r w:rsidRPr="00D036DD">
        <w:rPr>
          <w:rFonts w:ascii="Bookman Old Style" w:hAnsi="Bookman Old Style" w:cs="Times New Roman"/>
          <w:b/>
          <w:i/>
          <w:lang w:val="id-ID"/>
        </w:rPr>
        <w:t>Jurnal Hukum.</w:t>
      </w:r>
      <w:r w:rsidRPr="00D036DD">
        <w:rPr>
          <w:rFonts w:ascii="Bookman Old Style" w:hAnsi="Bookman Old Style" w:cs="Times New Roman"/>
          <w:lang w:val="id-ID"/>
        </w:rPr>
        <w:t xml:space="preserve"> Vol. 11. No. 2. Januari – Maret 2014.</w:t>
      </w:r>
    </w:p>
    <w:p w14:paraId="50B13DB4" w14:textId="77777777" w:rsidR="007D617D" w:rsidRPr="00D036DD" w:rsidRDefault="007D617D" w:rsidP="009749B2">
      <w:pPr>
        <w:tabs>
          <w:tab w:val="left" w:pos="4755"/>
        </w:tabs>
        <w:spacing w:line="240" w:lineRule="auto"/>
        <w:ind w:left="567" w:hanging="567"/>
        <w:jc w:val="both"/>
        <w:rPr>
          <w:rFonts w:ascii="Bookman Old Style" w:hAnsi="Bookman Old Style" w:cs="Times New Roman"/>
        </w:rPr>
      </w:pPr>
      <w:proofErr w:type="spellStart"/>
      <w:r w:rsidRPr="00D036DD">
        <w:rPr>
          <w:rFonts w:ascii="Bookman Old Style" w:hAnsi="Bookman Old Style" w:cs="Times New Roman"/>
        </w:rPr>
        <w:t>Yusup</w:t>
      </w:r>
      <w:proofErr w:type="spellEnd"/>
      <w:r w:rsidRPr="00D036DD">
        <w:rPr>
          <w:rFonts w:ascii="Bookman Old Style" w:hAnsi="Bookman Old Style" w:cs="Times New Roman"/>
        </w:rPr>
        <w:t xml:space="preserve"> Sofie, </w:t>
      </w:r>
      <w:proofErr w:type="spellStart"/>
      <w:r w:rsidRPr="00D036DD">
        <w:rPr>
          <w:rFonts w:ascii="Bookman Old Style" w:hAnsi="Bookman Old Style" w:cs="Times New Roman"/>
        </w:rPr>
        <w:t>Kapita</w:t>
      </w:r>
      <w:proofErr w:type="spellEnd"/>
      <w:r w:rsidRPr="00D036DD">
        <w:rPr>
          <w:rFonts w:ascii="Bookman Old Style" w:hAnsi="Bookman Old Style" w:cs="Times New Roman"/>
        </w:rPr>
        <w:t xml:space="preserve"> Selecta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di Indonesia, PT Citra Aditya Bhakti, 2008, Bandung</w:t>
      </w:r>
    </w:p>
    <w:p w14:paraId="3A991209" w14:textId="77777777" w:rsidR="00C16A31" w:rsidRPr="00D036DD" w:rsidRDefault="00C16A31" w:rsidP="00A3073B">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Yemima Br. Sitepu. 2016. Pertanggungjawabban Pelaku Usaha Kepada Konsumen Terhadap Promosi Yang Tidak Benar Ditinjau Dari Undang-Undang Nomor 8 Tahun 1999 Tentang Perlindungan Konsumen (Studi Kasus di Toko Alfamar Kecamatan Sail).</w:t>
      </w:r>
      <w:r w:rsidRPr="00D036DD">
        <w:rPr>
          <w:rFonts w:ascii="Bookman Old Style" w:hAnsi="Bookman Old Style" w:cs="Times New Roman"/>
          <w:b/>
          <w:i/>
          <w:lang w:val="id-ID"/>
        </w:rPr>
        <w:t xml:space="preserve"> JOM Fakultas Hukum,</w:t>
      </w:r>
      <w:r w:rsidRPr="00D036DD">
        <w:rPr>
          <w:rFonts w:ascii="Bookman Old Style" w:hAnsi="Bookman Old Style" w:cs="Times New Roman"/>
          <w:lang w:val="id-ID"/>
        </w:rPr>
        <w:t xml:space="preserve"> Volume III, Nomor 2, Oktober 2016.</w:t>
      </w:r>
    </w:p>
    <w:p w14:paraId="1D55AF79" w14:textId="77777777" w:rsidR="007D617D" w:rsidRPr="00D036DD" w:rsidRDefault="007D617D" w:rsidP="009749B2">
      <w:pPr>
        <w:tabs>
          <w:tab w:val="left" w:pos="4755"/>
        </w:tabs>
        <w:spacing w:line="240" w:lineRule="auto"/>
        <w:ind w:left="567" w:hanging="567"/>
        <w:jc w:val="both"/>
        <w:rPr>
          <w:rFonts w:ascii="Bookman Old Style" w:hAnsi="Bookman Old Style" w:cs="Times New Roman"/>
        </w:rPr>
      </w:pPr>
      <w:r w:rsidRPr="00D036DD">
        <w:rPr>
          <w:rFonts w:ascii="Bookman Old Style" w:hAnsi="Bookman Old Style" w:cs="Times New Roman"/>
        </w:rPr>
        <w:t xml:space="preserve">…………….., </w:t>
      </w:r>
      <w:proofErr w:type="spellStart"/>
      <w:r w:rsidRPr="00D036DD">
        <w:rPr>
          <w:rFonts w:ascii="Bookman Old Style" w:hAnsi="Bookman Old Style" w:cs="Times New Roman"/>
        </w:rPr>
        <w:t>Perlindungan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Konsumen</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Instrumen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Instrumen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Hukumnya</w:t>
      </w:r>
      <w:proofErr w:type="spellEnd"/>
      <w:r w:rsidRPr="00D036DD">
        <w:rPr>
          <w:rFonts w:ascii="Bookman Old Style" w:hAnsi="Bookman Old Style" w:cs="Times New Roman"/>
        </w:rPr>
        <w:t>, PT Citra Aditya Bhakti, 2008, Bandung</w:t>
      </w:r>
    </w:p>
    <w:p w14:paraId="7B398461" w14:textId="77777777" w:rsidR="007D617D" w:rsidRPr="00D036DD" w:rsidRDefault="007D617D" w:rsidP="002B1445">
      <w:pPr>
        <w:tabs>
          <w:tab w:val="left" w:pos="4755"/>
        </w:tabs>
        <w:spacing w:line="240" w:lineRule="auto"/>
        <w:jc w:val="both"/>
        <w:rPr>
          <w:rFonts w:ascii="Bookman Old Style" w:hAnsi="Bookman Old Style" w:cs="Times New Roman"/>
        </w:rPr>
      </w:pPr>
      <w:r w:rsidRPr="00D036DD">
        <w:rPr>
          <w:rFonts w:ascii="Bookman Old Style" w:hAnsi="Bookman Old Style" w:cs="Times New Roman"/>
        </w:rPr>
        <w:t xml:space="preserve">Zainuddin Ali, </w:t>
      </w:r>
      <w:proofErr w:type="spellStart"/>
      <w:r w:rsidRPr="00D036DD">
        <w:rPr>
          <w:rFonts w:ascii="Bookman Old Style" w:hAnsi="Bookman Old Style" w:cs="Times New Roman"/>
        </w:rPr>
        <w:t>Metode</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Penelitihan</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Hukum</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Sinar</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Grafika</w:t>
      </w:r>
      <w:proofErr w:type="spellEnd"/>
      <w:r w:rsidRPr="00D036DD">
        <w:rPr>
          <w:rFonts w:ascii="Bookman Old Style" w:hAnsi="Bookman Old Style" w:cs="Times New Roman"/>
        </w:rPr>
        <w:t xml:space="preserve"> Offset, 2009, Jakarta</w:t>
      </w:r>
    </w:p>
    <w:p w14:paraId="68986BC1" w14:textId="77777777" w:rsidR="007D617D" w:rsidRPr="00D036DD" w:rsidRDefault="007D617D" w:rsidP="009749B2">
      <w:pPr>
        <w:tabs>
          <w:tab w:val="left" w:pos="4755"/>
        </w:tabs>
        <w:spacing w:line="240" w:lineRule="auto"/>
        <w:ind w:left="567" w:hanging="567"/>
        <w:jc w:val="both"/>
        <w:rPr>
          <w:rFonts w:ascii="Bookman Old Style" w:hAnsi="Bookman Old Style" w:cs="Times New Roman"/>
        </w:rPr>
      </w:pPr>
      <w:proofErr w:type="spellStart"/>
      <w:r w:rsidRPr="00D036DD">
        <w:rPr>
          <w:rFonts w:ascii="Bookman Old Style" w:hAnsi="Bookman Old Style" w:cs="Times New Roman"/>
        </w:rPr>
        <w:t>Undang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Kesehatan</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Undang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Praktek</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kedokteran</w:t>
      </w:r>
      <w:proofErr w:type="spellEnd"/>
      <w:r w:rsidRPr="00D036DD">
        <w:rPr>
          <w:rFonts w:ascii="Bookman Old Style" w:hAnsi="Bookman Old Style" w:cs="Times New Roman"/>
        </w:rPr>
        <w:t xml:space="preserve">, CV. </w:t>
      </w:r>
      <w:proofErr w:type="spellStart"/>
      <w:r w:rsidRPr="00D036DD">
        <w:rPr>
          <w:rFonts w:ascii="Bookman Old Style" w:hAnsi="Bookman Old Style" w:cs="Times New Roman"/>
        </w:rPr>
        <w:t>Karya</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Gemilang</w:t>
      </w:r>
      <w:proofErr w:type="spellEnd"/>
      <w:r w:rsidRPr="00D036DD">
        <w:rPr>
          <w:rFonts w:ascii="Bookman Old Style" w:hAnsi="Bookman Old Style" w:cs="Times New Roman"/>
        </w:rPr>
        <w:t>, 2010, Jakarta</w:t>
      </w:r>
    </w:p>
    <w:p w14:paraId="3A6AC852" w14:textId="77777777" w:rsidR="007D617D" w:rsidRPr="00D036DD" w:rsidRDefault="007D617D" w:rsidP="009749B2">
      <w:pPr>
        <w:tabs>
          <w:tab w:val="left" w:pos="4755"/>
        </w:tabs>
        <w:spacing w:line="240" w:lineRule="auto"/>
        <w:ind w:left="567" w:hanging="567"/>
        <w:jc w:val="both"/>
        <w:rPr>
          <w:rFonts w:ascii="Bookman Old Style" w:hAnsi="Bookman Old Style" w:cs="Times New Roman"/>
          <w:lang w:val="id-ID"/>
        </w:rPr>
      </w:pPr>
      <w:proofErr w:type="spellStart"/>
      <w:r w:rsidRPr="00D036DD">
        <w:rPr>
          <w:rFonts w:ascii="Bookman Old Style" w:hAnsi="Bookman Old Style" w:cs="Times New Roman"/>
        </w:rPr>
        <w:t>Undang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Kesehatan</w:t>
      </w:r>
      <w:proofErr w:type="spellEnd"/>
      <w:r w:rsidRPr="00D036DD">
        <w:rPr>
          <w:rFonts w:ascii="Bookman Old Style" w:hAnsi="Bookman Old Style" w:cs="Times New Roman"/>
        </w:rPr>
        <w:t xml:space="preserve"> dan </w:t>
      </w:r>
      <w:proofErr w:type="spellStart"/>
      <w:r w:rsidRPr="00D036DD">
        <w:rPr>
          <w:rFonts w:ascii="Bookman Old Style" w:hAnsi="Bookman Old Style" w:cs="Times New Roman"/>
        </w:rPr>
        <w:t>Undang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Undang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Tentang</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Rumah</w:t>
      </w:r>
      <w:proofErr w:type="spellEnd"/>
      <w:r w:rsidRPr="00D036DD">
        <w:rPr>
          <w:rFonts w:ascii="Bookman Old Style" w:hAnsi="Bookman Old Style" w:cs="Times New Roman"/>
        </w:rPr>
        <w:t xml:space="preserve"> </w:t>
      </w:r>
      <w:proofErr w:type="spellStart"/>
      <w:r w:rsidRPr="00D036DD">
        <w:rPr>
          <w:rFonts w:ascii="Bookman Old Style" w:hAnsi="Bookman Old Style" w:cs="Times New Roman"/>
        </w:rPr>
        <w:t>Sakit</w:t>
      </w:r>
      <w:proofErr w:type="spellEnd"/>
      <w:r w:rsidRPr="00D036DD">
        <w:rPr>
          <w:rFonts w:ascii="Bookman Old Style" w:hAnsi="Bookman Old Style" w:cs="Times New Roman"/>
        </w:rPr>
        <w:t xml:space="preserve">, Citra </w:t>
      </w:r>
      <w:proofErr w:type="spellStart"/>
      <w:r w:rsidRPr="00D036DD">
        <w:rPr>
          <w:rFonts w:ascii="Bookman Old Style" w:hAnsi="Bookman Old Style" w:cs="Times New Roman"/>
        </w:rPr>
        <w:t>Umbara</w:t>
      </w:r>
      <w:proofErr w:type="spellEnd"/>
      <w:r w:rsidRPr="00D036DD">
        <w:rPr>
          <w:rFonts w:ascii="Bookman Old Style" w:hAnsi="Bookman Old Style" w:cs="Times New Roman"/>
        </w:rPr>
        <w:t>, Bandung</w:t>
      </w:r>
      <w:r w:rsidR="00607156" w:rsidRPr="00D036DD">
        <w:rPr>
          <w:rFonts w:ascii="Bookman Old Style" w:hAnsi="Bookman Old Style" w:cs="Times New Roman"/>
          <w:lang w:val="id-ID"/>
        </w:rPr>
        <w:t>.</w:t>
      </w:r>
    </w:p>
    <w:p w14:paraId="2D93B946" w14:textId="77777777" w:rsidR="00607156" w:rsidRPr="00D036DD" w:rsidRDefault="00607156"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Undang Undang No. 7 Tahun 1996 tentang Pangan</w:t>
      </w:r>
      <w:r w:rsidR="00BD3537" w:rsidRPr="00D036DD">
        <w:rPr>
          <w:rFonts w:ascii="Bookman Old Style" w:hAnsi="Bookman Old Style" w:cs="Times New Roman"/>
          <w:lang w:val="id-ID"/>
        </w:rPr>
        <w:t xml:space="preserve"> (Lembaran Negara RI Tahun 1997), Jakarta.</w:t>
      </w:r>
    </w:p>
    <w:p w14:paraId="173770D9" w14:textId="77777777" w:rsidR="00302B3A" w:rsidRPr="00D036DD" w:rsidRDefault="00302B3A" w:rsidP="009749B2">
      <w:pPr>
        <w:tabs>
          <w:tab w:val="left" w:pos="4755"/>
        </w:tabs>
        <w:spacing w:line="240" w:lineRule="auto"/>
        <w:ind w:left="567" w:hanging="567"/>
        <w:jc w:val="both"/>
        <w:rPr>
          <w:rFonts w:ascii="Bookman Old Style" w:hAnsi="Bookman Old Style" w:cs="Times New Roman"/>
          <w:lang w:val="id-ID"/>
        </w:rPr>
      </w:pPr>
      <w:r w:rsidRPr="00D036DD">
        <w:rPr>
          <w:rFonts w:ascii="Bookman Old Style" w:hAnsi="Bookman Old Style" w:cs="Times New Roman"/>
          <w:lang w:val="id-ID"/>
        </w:rPr>
        <w:t xml:space="preserve">Undang Undang Republik Indonesia  Nomor 18  Tahun 2012 Tentang Pangan (Lembaga Negara RI Tahun </w:t>
      </w:r>
      <w:r w:rsidR="00703B46" w:rsidRPr="00D036DD">
        <w:rPr>
          <w:rFonts w:ascii="Bookman Old Style" w:hAnsi="Bookman Old Style" w:cs="Times New Roman"/>
          <w:lang w:val="id-ID"/>
        </w:rPr>
        <w:t>2012).</w:t>
      </w:r>
    </w:p>
    <w:p w14:paraId="44F0F412" w14:textId="77777777" w:rsidR="0019366B" w:rsidRPr="00D036DD" w:rsidRDefault="0019366B" w:rsidP="002B1445">
      <w:pPr>
        <w:tabs>
          <w:tab w:val="left" w:pos="4755"/>
        </w:tabs>
        <w:spacing w:line="240" w:lineRule="auto"/>
        <w:jc w:val="both"/>
        <w:rPr>
          <w:rFonts w:ascii="Bookman Old Style" w:hAnsi="Bookman Old Style" w:cs="Times New Roman"/>
        </w:rPr>
      </w:pPr>
    </w:p>
    <w:sectPr w:rsidR="0019366B" w:rsidRPr="00D036DD" w:rsidSect="002B1445">
      <w:headerReference w:type="even" r:id="rId7"/>
      <w:headerReference w:type="default" r:id="rId8"/>
      <w:footerReference w:type="even" r:id="rId9"/>
      <w:footerReference w:type="default" r:id="rId10"/>
      <w:headerReference w:type="first" r:id="rId11"/>
      <w:footerReference w:type="first" r:id="rId12"/>
      <w:pgSz w:w="12240" w:h="15840"/>
      <w:pgMar w:top="1701"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8BF35A3" w14:textId="77777777" w:rsidR="007B64A6" w:rsidRDefault="007B64A6" w:rsidP="00F44598">
      <w:pPr>
        <w:spacing w:after="0" w:line="240" w:lineRule="auto"/>
      </w:pPr>
      <w:r>
        <w:separator/>
      </w:r>
    </w:p>
  </w:endnote>
  <w:endnote w:type="continuationSeparator" w:id="0">
    <w:p w14:paraId="0AC5DDCB" w14:textId="77777777" w:rsidR="007B64A6" w:rsidRDefault="007B64A6" w:rsidP="00F44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Bookman Old Style">
    <w:altName w:val="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A9D05" w14:textId="77777777" w:rsidR="00F1391C" w:rsidRDefault="00F139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FEED65" w14:textId="77777777" w:rsidR="00F1391C" w:rsidRDefault="00F139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6A1982" w14:textId="77777777" w:rsidR="00F1391C" w:rsidRDefault="00F139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CAEB697" w14:textId="77777777" w:rsidR="007B64A6" w:rsidRDefault="007B64A6" w:rsidP="00F44598">
      <w:pPr>
        <w:spacing w:after="0" w:line="240" w:lineRule="auto"/>
      </w:pPr>
      <w:r>
        <w:separator/>
      </w:r>
    </w:p>
  </w:footnote>
  <w:footnote w:type="continuationSeparator" w:id="0">
    <w:p w14:paraId="69103B32" w14:textId="77777777" w:rsidR="007B64A6" w:rsidRDefault="007B64A6" w:rsidP="00F44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AFF5A1" w14:textId="77777777" w:rsidR="00F1391C" w:rsidRDefault="00F139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511485"/>
      <w:docPartObj>
        <w:docPartGallery w:val="Page Numbers (Top of Page)"/>
        <w:docPartUnique/>
      </w:docPartObj>
    </w:sdtPr>
    <w:sdtEndPr/>
    <w:sdtContent>
      <w:p w14:paraId="39E56690" w14:textId="77777777" w:rsidR="00F1391C" w:rsidRDefault="00F1391C">
        <w:pPr>
          <w:pStyle w:val="Header"/>
          <w:jc w:val="right"/>
        </w:pPr>
        <w:r>
          <w:fldChar w:fldCharType="begin"/>
        </w:r>
        <w:r>
          <w:instrText xml:space="preserve"> PAGE   \* MERGEFORMAT </w:instrText>
        </w:r>
        <w:r>
          <w:fldChar w:fldCharType="separate"/>
        </w:r>
        <w:r w:rsidR="00021AD0">
          <w:rPr>
            <w:noProof/>
          </w:rPr>
          <w:t>1</w:t>
        </w:r>
        <w:r>
          <w:rPr>
            <w:noProof/>
          </w:rPr>
          <w:fldChar w:fldCharType="end"/>
        </w:r>
      </w:p>
    </w:sdtContent>
  </w:sdt>
  <w:p w14:paraId="309C6CB8" w14:textId="77777777" w:rsidR="00F1391C" w:rsidRDefault="00F1391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78871" w14:textId="77777777" w:rsidR="00F1391C" w:rsidRDefault="00F1391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7480D"/>
    <w:multiLevelType w:val="hybridMultilevel"/>
    <w:tmpl w:val="A61E443A"/>
    <w:lvl w:ilvl="0" w:tplc="C6F664A6">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A7067A"/>
    <w:multiLevelType w:val="hybridMultilevel"/>
    <w:tmpl w:val="07C45340"/>
    <w:lvl w:ilvl="0" w:tplc="9F8C2A66">
      <w:start w:val="1"/>
      <w:numFmt w:val="decimal"/>
      <w:lvlText w:val="(%1)"/>
      <w:lvlJc w:val="left"/>
      <w:pPr>
        <w:ind w:left="720" w:hanging="360"/>
      </w:pPr>
      <w:rPr>
        <w:rFonts w:hint="default"/>
        <w:sz w:val="22"/>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A5D44C2"/>
    <w:multiLevelType w:val="hybridMultilevel"/>
    <w:tmpl w:val="2FDC57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B8B13D5"/>
    <w:multiLevelType w:val="hybridMultilevel"/>
    <w:tmpl w:val="77A80616"/>
    <w:lvl w:ilvl="0" w:tplc="CFCC703E">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794428"/>
    <w:multiLevelType w:val="hybridMultilevel"/>
    <w:tmpl w:val="5A5E5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8D462F"/>
    <w:multiLevelType w:val="hybridMultilevel"/>
    <w:tmpl w:val="19844DFE"/>
    <w:lvl w:ilvl="0" w:tplc="2C9E211E">
      <w:start w:val="1"/>
      <w:numFmt w:val="lowerLetter"/>
      <w:lvlText w:val="%1."/>
      <w:lvlJc w:val="left"/>
      <w:pPr>
        <w:ind w:left="1080" w:hanging="360"/>
      </w:pPr>
      <w:rPr>
        <w:rFonts w:hint="default"/>
      </w:rPr>
    </w:lvl>
    <w:lvl w:ilvl="1" w:tplc="20B0460E">
      <w:start w:val="1"/>
      <w:numFmt w:val="decimal"/>
      <w:lvlText w:val="%2."/>
      <w:lvlJc w:val="left"/>
      <w:pPr>
        <w:ind w:left="1800" w:hanging="360"/>
      </w:pPr>
      <w:rPr>
        <w:rFonts w:hint="default"/>
      </w:rPr>
    </w:lvl>
    <w:lvl w:ilvl="2" w:tplc="2872F272">
      <w:start w:val="1"/>
      <w:numFmt w:val="upperRoman"/>
      <w:lvlText w:val="%3."/>
      <w:lvlJc w:val="left"/>
      <w:pPr>
        <w:ind w:left="3060" w:hanging="720"/>
      </w:pPr>
      <w:rPr>
        <w:rFonts w:hint="default"/>
      </w:rPr>
    </w:lvl>
    <w:lvl w:ilvl="3" w:tplc="9F5C2F74">
      <w:start w:val="1"/>
      <w:numFmt w:val="upperLetter"/>
      <w:lvlText w:val="%4."/>
      <w:lvlJc w:val="left"/>
      <w:pPr>
        <w:ind w:left="3240" w:hanging="36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2DB025D"/>
    <w:multiLevelType w:val="hybridMultilevel"/>
    <w:tmpl w:val="AC6E7162"/>
    <w:lvl w:ilvl="0" w:tplc="4C0AA450">
      <w:start w:val="1"/>
      <w:numFmt w:val="decimal"/>
      <w:lvlText w:val="%1."/>
      <w:lvlJc w:val="left"/>
      <w:pPr>
        <w:ind w:left="720" w:hanging="360"/>
      </w:pPr>
      <w:rPr>
        <w:rFonts w:ascii="Times New Roman" w:eastAsiaTheme="minorEastAsia"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E86921"/>
    <w:multiLevelType w:val="hybridMultilevel"/>
    <w:tmpl w:val="E2403FD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1656258D"/>
    <w:multiLevelType w:val="hybridMultilevel"/>
    <w:tmpl w:val="9B8E20C4"/>
    <w:lvl w:ilvl="0" w:tplc="182219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8203037"/>
    <w:multiLevelType w:val="hybridMultilevel"/>
    <w:tmpl w:val="B67065B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DA87677"/>
    <w:multiLevelType w:val="hybridMultilevel"/>
    <w:tmpl w:val="2806D0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EA253D"/>
    <w:multiLevelType w:val="hybridMultilevel"/>
    <w:tmpl w:val="88F246D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12418C9"/>
    <w:multiLevelType w:val="hybridMultilevel"/>
    <w:tmpl w:val="7EF8979A"/>
    <w:lvl w:ilvl="0" w:tplc="03449C08">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3622726"/>
    <w:multiLevelType w:val="hybridMultilevel"/>
    <w:tmpl w:val="A8649088"/>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24422D2D"/>
    <w:multiLevelType w:val="hybridMultilevel"/>
    <w:tmpl w:val="279006CC"/>
    <w:lvl w:ilvl="0" w:tplc="04210015">
      <w:start w:val="3"/>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F685AC2"/>
    <w:multiLevelType w:val="hybridMultilevel"/>
    <w:tmpl w:val="E0EC7704"/>
    <w:lvl w:ilvl="0" w:tplc="5F6C232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34C22294"/>
    <w:multiLevelType w:val="hybridMultilevel"/>
    <w:tmpl w:val="6F102F12"/>
    <w:lvl w:ilvl="0" w:tplc="0409000F">
      <w:start w:val="1"/>
      <w:numFmt w:val="decimal"/>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7" w15:restartNumberingAfterBreak="0">
    <w:nsid w:val="35CC0BDD"/>
    <w:multiLevelType w:val="hybridMultilevel"/>
    <w:tmpl w:val="B68CB0B6"/>
    <w:lvl w:ilvl="0" w:tplc="6D7C97B6">
      <w:start w:val="1"/>
      <w:numFmt w:val="upp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15:restartNumberingAfterBreak="0">
    <w:nsid w:val="38B662C7"/>
    <w:multiLevelType w:val="hybridMultilevel"/>
    <w:tmpl w:val="69C2CE6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B4D42F5"/>
    <w:multiLevelType w:val="hybridMultilevel"/>
    <w:tmpl w:val="EBA6E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DD30E54"/>
    <w:multiLevelType w:val="hybridMultilevel"/>
    <w:tmpl w:val="584CF848"/>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E11511A"/>
    <w:multiLevelType w:val="hybridMultilevel"/>
    <w:tmpl w:val="221040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21D1935"/>
    <w:multiLevelType w:val="hybridMultilevel"/>
    <w:tmpl w:val="5B240E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42BD1D56"/>
    <w:multiLevelType w:val="hybridMultilevel"/>
    <w:tmpl w:val="66FEB44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36A7CA5"/>
    <w:multiLevelType w:val="hybridMultilevel"/>
    <w:tmpl w:val="EC5666E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45E47C54"/>
    <w:multiLevelType w:val="hybridMultilevel"/>
    <w:tmpl w:val="F69E9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281E95"/>
    <w:multiLevelType w:val="hybridMultilevel"/>
    <w:tmpl w:val="89A609AC"/>
    <w:lvl w:ilvl="0" w:tplc="A12465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48A46D3F"/>
    <w:multiLevelType w:val="hybridMultilevel"/>
    <w:tmpl w:val="474ED1F0"/>
    <w:lvl w:ilvl="0" w:tplc="6D3E64E6">
      <w:start w:val="1"/>
      <w:numFmt w:val="upperLetter"/>
      <w:lvlText w:val="%1."/>
      <w:lvlJc w:val="left"/>
      <w:pPr>
        <w:ind w:left="1440" w:hanging="360"/>
      </w:pPr>
      <w:rPr>
        <w:rFonts w:hint="default"/>
        <w:b/>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8" w15:restartNumberingAfterBreak="0">
    <w:nsid w:val="509A6AA0"/>
    <w:multiLevelType w:val="hybridMultilevel"/>
    <w:tmpl w:val="806E70EC"/>
    <w:lvl w:ilvl="0" w:tplc="95845118">
      <w:start w:val="1"/>
      <w:numFmt w:val="upperLetter"/>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29" w15:restartNumberingAfterBreak="0">
    <w:nsid w:val="585D2F0E"/>
    <w:multiLevelType w:val="hybridMultilevel"/>
    <w:tmpl w:val="D46E234E"/>
    <w:lvl w:ilvl="0" w:tplc="04210015">
      <w:start w:val="22"/>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15:restartNumberingAfterBreak="0">
    <w:nsid w:val="599F6BE2"/>
    <w:multiLevelType w:val="hybridMultilevel"/>
    <w:tmpl w:val="11925A6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E5B1BFA"/>
    <w:multiLevelType w:val="hybridMultilevel"/>
    <w:tmpl w:val="2A3A6D8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23549BA"/>
    <w:multiLevelType w:val="hybridMultilevel"/>
    <w:tmpl w:val="7646D378"/>
    <w:lvl w:ilvl="0" w:tplc="0409000F">
      <w:start w:val="1"/>
      <w:numFmt w:val="decimal"/>
      <w:lvlText w:val="%1."/>
      <w:lvlJc w:val="left"/>
      <w:pPr>
        <w:ind w:left="1515" w:hanging="360"/>
      </w:pPr>
    </w:lvl>
    <w:lvl w:ilvl="1" w:tplc="04090019" w:tentative="1">
      <w:start w:val="1"/>
      <w:numFmt w:val="lowerLetter"/>
      <w:lvlText w:val="%2."/>
      <w:lvlJc w:val="left"/>
      <w:pPr>
        <w:ind w:left="2235" w:hanging="360"/>
      </w:pPr>
    </w:lvl>
    <w:lvl w:ilvl="2" w:tplc="0409001B" w:tentative="1">
      <w:start w:val="1"/>
      <w:numFmt w:val="lowerRoman"/>
      <w:lvlText w:val="%3."/>
      <w:lvlJc w:val="right"/>
      <w:pPr>
        <w:ind w:left="2955" w:hanging="180"/>
      </w:pPr>
    </w:lvl>
    <w:lvl w:ilvl="3" w:tplc="0409000F" w:tentative="1">
      <w:start w:val="1"/>
      <w:numFmt w:val="decimal"/>
      <w:lvlText w:val="%4."/>
      <w:lvlJc w:val="left"/>
      <w:pPr>
        <w:ind w:left="3675" w:hanging="360"/>
      </w:pPr>
    </w:lvl>
    <w:lvl w:ilvl="4" w:tplc="04090019" w:tentative="1">
      <w:start w:val="1"/>
      <w:numFmt w:val="lowerLetter"/>
      <w:lvlText w:val="%5."/>
      <w:lvlJc w:val="left"/>
      <w:pPr>
        <w:ind w:left="4395" w:hanging="360"/>
      </w:pPr>
    </w:lvl>
    <w:lvl w:ilvl="5" w:tplc="0409001B" w:tentative="1">
      <w:start w:val="1"/>
      <w:numFmt w:val="lowerRoman"/>
      <w:lvlText w:val="%6."/>
      <w:lvlJc w:val="right"/>
      <w:pPr>
        <w:ind w:left="5115" w:hanging="180"/>
      </w:pPr>
    </w:lvl>
    <w:lvl w:ilvl="6" w:tplc="0409000F" w:tentative="1">
      <w:start w:val="1"/>
      <w:numFmt w:val="decimal"/>
      <w:lvlText w:val="%7."/>
      <w:lvlJc w:val="left"/>
      <w:pPr>
        <w:ind w:left="5835" w:hanging="360"/>
      </w:pPr>
    </w:lvl>
    <w:lvl w:ilvl="7" w:tplc="04090019" w:tentative="1">
      <w:start w:val="1"/>
      <w:numFmt w:val="lowerLetter"/>
      <w:lvlText w:val="%8."/>
      <w:lvlJc w:val="left"/>
      <w:pPr>
        <w:ind w:left="6555" w:hanging="360"/>
      </w:pPr>
    </w:lvl>
    <w:lvl w:ilvl="8" w:tplc="0409001B" w:tentative="1">
      <w:start w:val="1"/>
      <w:numFmt w:val="lowerRoman"/>
      <w:lvlText w:val="%9."/>
      <w:lvlJc w:val="right"/>
      <w:pPr>
        <w:ind w:left="7275" w:hanging="180"/>
      </w:pPr>
    </w:lvl>
  </w:abstractNum>
  <w:abstractNum w:abstractNumId="33" w15:restartNumberingAfterBreak="0">
    <w:nsid w:val="6BA86BC9"/>
    <w:multiLevelType w:val="hybridMultilevel"/>
    <w:tmpl w:val="B91CDEF4"/>
    <w:lvl w:ilvl="0" w:tplc="54327D56">
      <w:start w:val="3"/>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793D7098"/>
    <w:multiLevelType w:val="hybridMultilevel"/>
    <w:tmpl w:val="4DFC4EB0"/>
    <w:lvl w:ilvl="0" w:tplc="689C8044">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79A03B2E"/>
    <w:multiLevelType w:val="hybridMultilevel"/>
    <w:tmpl w:val="186A1F8A"/>
    <w:lvl w:ilvl="0" w:tplc="7AEAC146">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F56617F"/>
    <w:multiLevelType w:val="hybridMultilevel"/>
    <w:tmpl w:val="0EA41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10"/>
  </w:num>
  <w:num w:numId="3">
    <w:abstractNumId w:val="7"/>
  </w:num>
  <w:num w:numId="4">
    <w:abstractNumId w:val="32"/>
  </w:num>
  <w:num w:numId="5">
    <w:abstractNumId w:val="4"/>
  </w:num>
  <w:num w:numId="6">
    <w:abstractNumId w:val="3"/>
  </w:num>
  <w:num w:numId="7">
    <w:abstractNumId w:val="23"/>
  </w:num>
  <w:num w:numId="8">
    <w:abstractNumId w:val="31"/>
  </w:num>
  <w:num w:numId="9">
    <w:abstractNumId w:val="35"/>
  </w:num>
  <w:num w:numId="10">
    <w:abstractNumId w:val="5"/>
  </w:num>
  <w:num w:numId="11">
    <w:abstractNumId w:val="15"/>
  </w:num>
  <w:num w:numId="12">
    <w:abstractNumId w:val="8"/>
  </w:num>
  <w:num w:numId="13">
    <w:abstractNumId w:val="36"/>
  </w:num>
  <w:num w:numId="14">
    <w:abstractNumId w:val="11"/>
  </w:num>
  <w:num w:numId="15">
    <w:abstractNumId w:val="19"/>
  </w:num>
  <w:num w:numId="16">
    <w:abstractNumId w:val="26"/>
  </w:num>
  <w:num w:numId="17">
    <w:abstractNumId w:val="30"/>
  </w:num>
  <w:num w:numId="18">
    <w:abstractNumId w:val="18"/>
  </w:num>
  <w:num w:numId="19">
    <w:abstractNumId w:val="25"/>
  </w:num>
  <w:num w:numId="20">
    <w:abstractNumId w:val="2"/>
  </w:num>
  <w:num w:numId="21">
    <w:abstractNumId w:val="16"/>
  </w:num>
  <w:num w:numId="22">
    <w:abstractNumId w:val="20"/>
  </w:num>
  <w:num w:numId="23">
    <w:abstractNumId w:val="0"/>
  </w:num>
  <w:num w:numId="24">
    <w:abstractNumId w:val="21"/>
  </w:num>
  <w:num w:numId="25">
    <w:abstractNumId w:val="9"/>
  </w:num>
  <w:num w:numId="26">
    <w:abstractNumId w:val="12"/>
  </w:num>
  <w:num w:numId="27">
    <w:abstractNumId w:val="27"/>
  </w:num>
  <w:num w:numId="28">
    <w:abstractNumId w:val="34"/>
  </w:num>
  <w:num w:numId="29">
    <w:abstractNumId w:val="1"/>
  </w:num>
  <w:num w:numId="30">
    <w:abstractNumId w:val="14"/>
  </w:num>
  <w:num w:numId="31">
    <w:abstractNumId w:val="24"/>
  </w:num>
  <w:num w:numId="32">
    <w:abstractNumId w:val="13"/>
  </w:num>
  <w:num w:numId="33">
    <w:abstractNumId w:val="28"/>
  </w:num>
  <w:num w:numId="34">
    <w:abstractNumId w:val="17"/>
  </w:num>
  <w:num w:numId="35">
    <w:abstractNumId w:val="22"/>
  </w:num>
  <w:num w:numId="36">
    <w:abstractNumId w:val="33"/>
  </w:num>
  <w:num w:numId="37">
    <w:abstractNumId w:val="2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spelling="clean"/>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503899"/>
    <w:rsid w:val="00007541"/>
    <w:rsid w:val="000101CD"/>
    <w:rsid w:val="0001378A"/>
    <w:rsid w:val="00014220"/>
    <w:rsid w:val="000160DB"/>
    <w:rsid w:val="00021393"/>
    <w:rsid w:val="00021AD0"/>
    <w:rsid w:val="0002663E"/>
    <w:rsid w:val="00034B4F"/>
    <w:rsid w:val="00035188"/>
    <w:rsid w:val="00035DDF"/>
    <w:rsid w:val="00036C81"/>
    <w:rsid w:val="000434B4"/>
    <w:rsid w:val="00044FFB"/>
    <w:rsid w:val="00050C39"/>
    <w:rsid w:val="0006278D"/>
    <w:rsid w:val="00074F9D"/>
    <w:rsid w:val="00076C15"/>
    <w:rsid w:val="00082EA0"/>
    <w:rsid w:val="00083088"/>
    <w:rsid w:val="000865A1"/>
    <w:rsid w:val="00086A16"/>
    <w:rsid w:val="00090201"/>
    <w:rsid w:val="00094610"/>
    <w:rsid w:val="00097309"/>
    <w:rsid w:val="00097731"/>
    <w:rsid w:val="000A157B"/>
    <w:rsid w:val="000B3F23"/>
    <w:rsid w:val="000B666F"/>
    <w:rsid w:val="000C3B90"/>
    <w:rsid w:val="000D7DB6"/>
    <w:rsid w:val="000E1BCC"/>
    <w:rsid w:val="000E342E"/>
    <w:rsid w:val="000E54AE"/>
    <w:rsid w:val="000F44DD"/>
    <w:rsid w:val="000F565F"/>
    <w:rsid w:val="000F5B94"/>
    <w:rsid w:val="000F5F72"/>
    <w:rsid w:val="00100DD9"/>
    <w:rsid w:val="0010293F"/>
    <w:rsid w:val="001060B5"/>
    <w:rsid w:val="00106AB2"/>
    <w:rsid w:val="001207EB"/>
    <w:rsid w:val="001233EB"/>
    <w:rsid w:val="00125FFA"/>
    <w:rsid w:val="001267AD"/>
    <w:rsid w:val="00130C50"/>
    <w:rsid w:val="00130DE9"/>
    <w:rsid w:val="00133791"/>
    <w:rsid w:val="001337E9"/>
    <w:rsid w:val="00135CDC"/>
    <w:rsid w:val="00137A8F"/>
    <w:rsid w:val="0014502D"/>
    <w:rsid w:val="00145B3A"/>
    <w:rsid w:val="00146820"/>
    <w:rsid w:val="00156541"/>
    <w:rsid w:val="00162501"/>
    <w:rsid w:val="0016305B"/>
    <w:rsid w:val="001654F1"/>
    <w:rsid w:val="0016602C"/>
    <w:rsid w:val="001774AA"/>
    <w:rsid w:val="001822A6"/>
    <w:rsid w:val="00184DD6"/>
    <w:rsid w:val="0018570B"/>
    <w:rsid w:val="00185DDA"/>
    <w:rsid w:val="00187F0F"/>
    <w:rsid w:val="001904F7"/>
    <w:rsid w:val="00190F85"/>
    <w:rsid w:val="00192236"/>
    <w:rsid w:val="001924D2"/>
    <w:rsid w:val="0019366B"/>
    <w:rsid w:val="001A27B8"/>
    <w:rsid w:val="001A79B0"/>
    <w:rsid w:val="001B6ED0"/>
    <w:rsid w:val="001C0736"/>
    <w:rsid w:val="001D20A5"/>
    <w:rsid w:val="001D4A3D"/>
    <w:rsid w:val="001E66D5"/>
    <w:rsid w:val="001E7682"/>
    <w:rsid w:val="001E7D3B"/>
    <w:rsid w:val="001F033B"/>
    <w:rsid w:val="001F45EA"/>
    <w:rsid w:val="001F665D"/>
    <w:rsid w:val="00201EF5"/>
    <w:rsid w:val="002027AA"/>
    <w:rsid w:val="00203E35"/>
    <w:rsid w:val="00206ECE"/>
    <w:rsid w:val="00211373"/>
    <w:rsid w:val="00214B15"/>
    <w:rsid w:val="002154A0"/>
    <w:rsid w:val="00216C88"/>
    <w:rsid w:val="00223BD6"/>
    <w:rsid w:val="002258E5"/>
    <w:rsid w:val="00227A63"/>
    <w:rsid w:val="0023457D"/>
    <w:rsid w:val="0023468E"/>
    <w:rsid w:val="00237CB6"/>
    <w:rsid w:val="0024028A"/>
    <w:rsid w:val="0024042D"/>
    <w:rsid w:val="00243BDA"/>
    <w:rsid w:val="00244BB7"/>
    <w:rsid w:val="002452BD"/>
    <w:rsid w:val="002628BA"/>
    <w:rsid w:val="00265592"/>
    <w:rsid w:val="002656DE"/>
    <w:rsid w:val="00270D67"/>
    <w:rsid w:val="0027321D"/>
    <w:rsid w:val="00273344"/>
    <w:rsid w:val="00290F79"/>
    <w:rsid w:val="00296F9F"/>
    <w:rsid w:val="002A0700"/>
    <w:rsid w:val="002A68B6"/>
    <w:rsid w:val="002B099C"/>
    <w:rsid w:val="002B1445"/>
    <w:rsid w:val="002C290D"/>
    <w:rsid w:val="002C7291"/>
    <w:rsid w:val="002D293A"/>
    <w:rsid w:val="002D6FDB"/>
    <w:rsid w:val="002E2464"/>
    <w:rsid w:val="002E3A30"/>
    <w:rsid w:val="002E4EEF"/>
    <w:rsid w:val="002E50E3"/>
    <w:rsid w:val="002E58E7"/>
    <w:rsid w:val="002F5644"/>
    <w:rsid w:val="003002D0"/>
    <w:rsid w:val="003020FA"/>
    <w:rsid w:val="00302319"/>
    <w:rsid w:val="00302B3A"/>
    <w:rsid w:val="0030491D"/>
    <w:rsid w:val="00304E08"/>
    <w:rsid w:val="00307A01"/>
    <w:rsid w:val="00314EB4"/>
    <w:rsid w:val="003359AC"/>
    <w:rsid w:val="00336F37"/>
    <w:rsid w:val="00337C63"/>
    <w:rsid w:val="003535D2"/>
    <w:rsid w:val="00361455"/>
    <w:rsid w:val="003637AF"/>
    <w:rsid w:val="00372439"/>
    <w:rsid w:val="00374A10"/>
    <w:rsid w:val="00376D78"/>
    <w:rsid w:val="00380866"/>
    <w:rsid w:val="00382EC4"/>
    <w:rsid w:val="00392CA3"/>
    <w:rsid w:val="00393ADE"/>
    <w:rsid w:val="003A05A7"/>
    <w:rsid w:val="003A0B00"/>
    <w:rsid w:val="003B03A0"/>
    <w:rsid w:val="003B73CD"/>
    <w:rsid w:val="003C634A"/>
    <w:rsid w:val="003C7837"/>
    <w:rsid w:val="003D13A3"/>
    <w:rsid w:val="003D15BA"/>
    <w:rsid w:val="003D323A"/>
    <w:rsid w:val="003E0A0D"/>
    <w:rsid w:val="003E0DC0"/>
    <w:rsid w:val="003E3040"/>
    <w:rsid w:val="003E30C6"/>
    <w:rsid w:val="003F4500"/>
    <w:rsid w:val="003F5450"/>
    <w:rsid w:val="003F65EF"/>
    <w:rsid w:val="004006E7"/>
    <w:rsid w:val="00402090"/>
    <w:rsid w:val="004033B8"/>
    <w:rsid w:val="004034EA"/>
    <w:rsid w:val="00404699"/>
    <w:rsid w:val="004071E1"/>
    <w:rsid w:val="00420217"/>
    <w:rsid w:val="00442362"/>
    <w:rsid w:val="0044245A"/>
    <w:rsid w:val="00451744"/>
    <w:rsid w:val="00454BF8"/>
    <w:rsid w:val="0046057E"/>
    <w:rsid w:val="004667B1"/>
    <w:rsid w:val="00471534"/>
    <w:rsid w:val="00472000"/>
    <w:rsid w:val="004772DF"/>
    <w:rsid w:val="00477B3E"/>
    <w:rsid w:val="00484F24"/>
    <w:rsid w:val="004860A1"/>
    <w:rsid w:val="00486FE8"/>
    <w:rsid w:val="004A0A76"/>
    <w:rsid w:val="004A27A5"/>
    <w:rsid w:val="004A2A88"/>
    <w:rsid w:val="004A457F"/>
    <w:rsid w:val="004A4D4C"/>
    <w:rsid w:val="004A4DA9"/>
    <w:rsid w:val="004A5659"/>
    <w:rsid w:val="004B277A"/>
    <w:rsid w:val="004B3100"/>
    <w:rsid w:val="004B3C00"/>
    <w:rsid w:val="004B5F44"/>
    <w:rsid w:val="004B7FBC"/>
    <w:rsid w:val="004C58B0"/>
    <w:rsid w:val="004D6989"/>
    <w:rsid w:val="004D7944"/>
    <w:rsid w:val="004E07A7"/>
    <w:rsid w:val="004F1B2D"/>
    <w:rsid w:val="00503899"/>
    <w:rsid w:val="00503F30"/>
    <w:rsid w:val="0050513E"/>
    <w:rsid w:val="00505F00"/>
    <w:rsid w:val="00507BEA"/>
    <w:rsid w:val="00512C99"/>
    <w:rsid w:val="005131F2"/>
    <w:rsid w:val="00513B84"/>
    <w:rsid w:val="0051501A"/>
    <w:rsid w:val="0051606C"/>
    <w:rsid w:val="005203AA"/>
    <w:rsid w:val="00521652"/>
    <w:rsid w:val="00524A0C"/>
    <w:rsid w:val="00530618"/>
    <w:rsid w:val="00534290"/>
    <w:rsid w:val="00534789"/>
    <w:rsid w:val="005371BC"/>
    <w:rsid w:val="00545FAC"/>
    <w:rsid w:val="005471E5"/>
    <w:rsid w:val="0055040C"/>
    <w:rsid w:val="0055272E"/>
    <w:rsid w:val="00552A78"/>
    <w:rsid w:val="0055368F"/>
    <w:rsid w:val="005549AC"/>
    <w:rsid w:val="0056510B"/>
    <w:rsid w:val="00573502"/>
    <w:rsid w:val="00583993"/>
    <w:rsid w:val="00585DEE"/>
    <w:rsid w:val="005871A7"/>
    <w:rsid w:val="005A3029"/>
    <w:rsid w:val="005A7A11"/>
    <w:rsid w:val="005B3629"/>
    <w:rsid w:val="005B5683"/>
    <w:rsid w:val="005C1E02"/>
    <w:rsid w:val="005C2640"/>
    <w:rsid w:val="005D0D55"/>
    <w:rsid w:val="005E16EA"/>
    <w:rsid w:val="005F7A0C"/>
    <w:rsid w:val="005F7AF5"/>
    <w:rsid w:val="00607156"/>
    <w:rsid w:val="00612B07"/>
    <w:rsid w:val="00612D07"/>
    <w:rsid w:val="006154EB"/>
    <w:rsid w:val="00615A39"/>
    <w:rsid w:val="00622850"/>
    <w:rsid w:val="00623FCC"/>
    <w:rsid w:val="006268D4"/>
    <w:rsid w:val="00626C01"/>
    <w:rsid w:val="00627F3D"/>
    <w:rsid w:val="006323E3"/>
    <w:rsid w:val="00640437"/>
    <w:rsid w:val="0064747C"/>
    <w:rsid w:val="00652325"/>
    <w:rsid w:val="00652348"/>
    <w:rsid w:val="006531D4"/>
    <w:rsid w:val="00665303"/>
    <w:rsid w:val="00667972"/>
    <w:rsid w:val="00670652"/>
    <w:rsid w:val="00675BF7"/>
    <w:rsid w:val="006760CA"/>
    <w:rsid w:val="00677BFB"/>
    <w:rsid w:val="00683361"/>
    <w:rsid w:val="00687C5A"/>
    <w:rsid w:val="0069062A"/>
    <w:rsid w:val="006933BA"/>
    <w:rsid w:val="00694234"/>
    <w:rsid w:val="006A1760"/>
    <w:rsid w:val="006A1E2B"/>
    <w:rsid w:val="006B04E8"/>
    <w:rsid w:val="006B0819"/>
    <w:rsid w:val="006B0A68"/>
    <w:rsid w:val="006B1644"/>
    <w:rsid w:val="006B2BA9"/>
    <w:rsid w:val="006B4137"/>
    <w:rsid w:val="006B5961"/>
    <w:rsid w:val="006B67AF"/>
    <w:rsid w:val="006C2288"/>
    <w:rsid w:val="006C54D2"/>
    <w:rsid w:val="006C6E99"/>
    <w:rsid w:val="006D21F8"/>
    <w:rsid w:val="006D5CEF"/>
    <w:rsid w:val="006D628B"/>
    <w:rsid w:val="006E07B4"/>
    <w:rsid w:val="006E49F1"/>
    <w:rsid w:val="006E504F"/>
    <w:rsid w:val="006F3A11"/>
    <w:rsid w:val="006F3DC6"/>
    <w:rsid w:val="006F5D98"/>
    <w:rsid w:val="007001FA"/>
    <w:rsid w:val="00703B46"/>
    <w:rsid w:val="00714FD3"/>
    <w:rsid w:val="00722535"/>
    <w:rsid w:val="00724E14"/>
    <w:rsid w:val="007319D5"/>
    <w:rsid w:val="007361C6"/>
    <w:rsid w:val="00737AE4"/>
    <w:rsid w:val="007422C5"/>
    <w:rsid w:val="00744C8F"/>
    <w:rsid w:val="0074600B"/>
    <w:rsid w:val="00761BF8"/>
    <w:rsid w:val="00766253"/>
    <w:rsid w:val="00766E52"/>
    <w:rsid w:val="00780B31"/>
    <w:rsid w:val="007969FD"/>
    <w:rsid w:val="007A0B72"/>
    <w:rsid w:val="007A197D"/>
    <w:rsid w:val="007A5937"/>
    <w:rsid w:val="007B5CB3"/>
    <w:rsid w:val="007B64A6"/>
    <w:rsid w:val="007C1678"/>
    <w:rsid w:val="007C4A0F"/>
    <w:rsid w:val="007D617D"/>
    <w:rsid w:val="007F018E"/>
    <w:rsid w:val="007F5860"/>
    <w:rsid w:val="00810C1E"/>
    <w:rsid w:val="00812C10"/>
    <w:rsid w:val="008169A6"/>
    <w:rsid w:val="008201BB"/>
    <w:rsid w:val="00831EA2"/>
    <w:rsid w:val="008332FA"/>
    <w:rsid w:val="00836D2E"/>
    <w:rsid w:val="00837C55"/>
    <w:rsid w:val="00846AD8"/>
    <w:rsid w:val="00855D76"/>
    <w:rsid w:val="00856AF9"/>
    <w:rsid w:val="008579B5"/>
    <w:rsid w:val="0086424E"/>
    <w:rsid w:val="00864454"/>
    <w:rsid w:val="00871D82"/>
    <w:rsid w:val="008776EF"/>
    <w:rsid w:val="00882129"/>
    <w:rsid w:val="00882AA8"/>
    <w:rsid w:val="00883C02"/>
    <w:rsid w:val="008845DD"/>
    <w:rsid w:val="00884AC0"/>
    <w:rsid w:val="008A00F9"/>
    <w:rsid w:val="008A5637"/>
    <w:rsid w:val="008B5DB9"/>
    <w:rsid w:val="008C06C4"/>
    <w:rsid w:val="008C7420"/>
    <w:rsid w:val="008E6C56"/>
    <w:rsid w:val="008F48CD"/>
    <w:rsid w:val="009003D3"/>
    <w:rsid w:val="00901152"/>
    <w:rsid w:val="00905BA8"/>
    <w:rsid w:val="00924452"/>
    <w:rsid w:val="00924833"/>
    <w:rsid w:val="0093007A"/>
    <w:rsid w:val="00935F86"/>
    <w:rsid w:val="00936DED"/>
    <w:rsid w:val="00941B24"/>
    <w:rsid w:val="00946405"/>
    <w:rsid w:val="00946E05"/>
    <w:rsid w:val="009532F5"/>
    <w:rsid w:val="0096354C"/>
    <w:rsid w:val="00964F35"/>
    <w:rsid w:val="009749B2"/>
    <w:rsid w:val="00977E54"/>
    <w:rsid w:val="00981337"/>
    <w:rsid w:val="009818A1"/>
    <w:rsid w:val="009862FB"/>
    <w:rsid w:val="009901F7"/>
    <w:rsid w:val="00997798"/>
    <w:rsid w:val="009A0EAA"/>
    <w:rsid w:val="009A2C2B"/>
    <w:rsid w:val="009A58BA"/>
    <w:rsid w:val="009B1814"/>
    <w:rsid w:val="009B7B82"/>
    <w:rsid w:val="009C5593"/>
    <w:rsid w:val="009D15C2"/>
    <w:rsid w:val="009D764B"/>
    <w:rsid w:val="009F06EF"/>
    <w:rsid w:val="009F0815"/>
    <w:rsid w:val="009F1ECB"/>
    <w:rsid w:val="009F5778"/>
    <w:rsid w:val="00A105D9"/>
    <w:rsid w:val="00A1334D"/>
    <w:rsid w:val="00A169C6"/>
    <w:rsid w:val="00A20C8D"/>
    <w:rsid w:val="00A233C7"/>
    <w:rsid w:val="00A26E52"/>
    <w:rsid w:val="00A27072"/>
    <w:rsid w:val="00A3073B"/>
    <w:rsid w:val="00A37C3B"/>
    <w:rsid w:val="00A50388"/>
    <w:rsid w:val="00A53B02"/>
    <w:rsid w:val="00A540D8"/>
    <w:rsid w:val="00A55892"/>
    <w:rsid w:val="00A558C4"/>
    <w:rsid w:val="00A55CCE"/>
    <w:rsid w:val="00A5746E"/>
    <w:rsid w:val="00A67625"/>
    <w:rsid w:val="00A7009A"/>
    <w:rsid w:val="00A70118"/>
    <w:rsid w:val="00A71ABF"/>
    <w:rsid w:val="00A71EBC"/>
    <w:rsid w:val="00A74430"/>
    <w:rsid w:val="00A75250"/>
    <w:rsid w:val="00A811EA"/>
    <w:rsid w:val="00A82E1B"/>
    <w:rsid w:val="00A87E2B"/>
    <w:rsid w:val="00A91F60"/>
    <w:rsid w:val="00AA631E"/>
    <w:rsid w:val="00AB09A5"/>
    <w:rsid w:val="00AB19A4"/>
    <w:rsid w:val="00AB373D"/>
    <w:rsid w:val="00AB5208"/>
    <w:rsid w:val="00AB5B4E"/>
    <w:rsid w:val="00AB6441"/>
    <w:rsid w:val="00AB6C2C"/>
    <w:rsid w:val="00AB78B2"/>
    <w:rsid w:val="00AC4C49"/>
    <w:rsid w:val="00AD06B5"/>
    <w:rsid w:val="00AD0B34"/>
    <w:rsid w:val="00AD1BEE"/>
    <w:rsid w:val="00AD236F"/>
    <w:rsid w:val="00AE1CBE"/>
    <w:rsid w:val="00AE2F85"/>
    <w:rsid w:val="00AE654B"/>
    <w:rsid w:val="00AF400B"/>
    <w:rsid w:val="00AF4A0B"/>
    <w:rsid w:val="00AF6A13"/>
    <w:rsid w:val="00B01F66"/>
    <w:rsid w:val="00B02868"/>
    <w:rsid w:val="00B05EAD"/>
    <w:rsid w:val="00B11A2F"/>
    <w:rsid w:val="00B11E21"/>
    <w:rsid w:val="00B12B54"/>
    <w:rsid w:val="00B142CF"/>
    <w:rsid w:val="00B22A0D"/>
    <w:rsid w:val="00B32592"/>
    <w:rsid w:val="00B356CC"/>
    <w:rsid w:val="00B35DBB"/>
    <w:rsid w:val="00B43D16"/>
    <w:rsid w:val="00B50CBC"/>
    <w:rsid w:val="00B5210F"/>
    <w:rsid w:val="00B52D3D"/>
    <w:rsid w:val="00B55E51"/>
    <w:rsid w:val="00B57027"/>
    <w:rsid w:val="00B67B51"/>
    <w:rsid w:val="00B7586B"/>
    <w:rsid w:val="00B8013F"/>
    <w:rsid w:val="00B816E7"/>
    <w:rsid w:val="00B82165"/>
    <w:rsid w:val="00B95A1B"/>
    <w:rsid w:val="00BA62EE"/>
    <w:rsid w:val="00BB4EF2"/>
    <w:rsid w:val="00BB57AC"/>
    <w:rsid w:val="00BB7559"/>
    <w:rsid w:val="00BC5EAB"/>
    <w:rsid w:val="00BD0932"/>
    <w:rsid w:val="00BD2A9C"/>
    <w:rsid w:val="00BD3537"/>
    <w:rsid w:val="00BE226D"/>
    <w:rsid w:val="00BE3100"/>
    <w:rsid w:val="00BE6DB7"/>
    <w:rsid w:val="00BF65C2"/>
    <w:rsid w:val="00C00F55"/>
    <w:rsid w:val="00C01977"/>
    <w:rsid w:val="00C0336F"/>
    <w:rsid w:val="00C16A31"/>
    <w:rsid w:val="00C245A1"/>
    <w:rsid w:val="00C332BA"/>
    <w:rsid w:val="00C41EB0"/>
    <w:rsid w:val="00C450F4"/>
    <w:rsid w:val="00C50A0F"/>
    <w:rsid w:val="00C55354"/>
    <w:rsid w:val="00C57524"/>
    <w:rsid w:val="00C61295"/>
    <w:rsid w:val="00C65995"/>
    <w:rsid w:val="00C71EDD"/>
    <w:rsid w:val="00C74E84"/>
    <w:rsid w:val="00C75ABC"/>
    <w:rsid w:val="00C80A7F"/>
    <w:rsid w:val="00C81403"/>
    <w:rsid w:val="00C8210F"/>
    <w:rsid w:val="00C86823"/>
    <w:rsid w:val="00C874B0"/>
    <w:rsid w:val="00C97724"/>
    <w:rsid w:val="00CA1FB2"/>
    <w:rsid w:val="00CA2CA3"/>
    <w:rsid w:val="00CA5277"/>
    <w:rsid w:val="00CA6AFB"/>
    <w:rsid w:val="00CB1CAC"/>
    <w:rsid w:val="00CC2834"/>
    <w:rsid w:val="00CC360C"/>
    <w:rsid w:val="00CC6356"/>
    <w:rsid w:val="00CC6E8B"/>
    <w:rsid w:val="00CE25F3"/>
    <w:rsid w:val="00CF13D8"/>
    <w:rsid w:val="00D01AFA"/>
    <w:rsid w:val="00D01F4F"/>
    <w:rsid w:val="00D036DD"/>
    <w:rsid w:val="00D10926"/>
    <w:rsid w:val="00D14627"/>
    <w:rsid w:val="00D147CC"/>
    <w:rsid w:val="00D1543C"/>
    <w:rsid w:val="00D2295B"/>
    <w:rsid w:val="00D25AC0"/>
    <w:rsid w:val="00D270D7"/>
    <w:rsid w:val="00D32FEA"/>
    <w:rsid w:val="00D3477B"/>
    <w:rsid w:val="00D366AC"/>
    <w:rsid w:val="00D37023"/>
    <w:rsid w:val="00D41586"/>
    <w:rsid w:val="00D41BB5"/>
    <w:rsid w:val="00D42280"/>
    <w:rsid w:val="00D42B7F"/>
    <w:rsid w:val="00D4563F"/>
    <w:rsid w:val="00D47B3A"/>
    <w:rsid w:val="00D61757"/>
    <w:rsid w:val="00D71828"/>
    <w:rsid w:val="00D72181"/>
    <w:rsid w:val="00D841D9"/>
    <w:rsid w:val="00D8426E"/>
    <w:rsid w:val="00D87C9F"/>
    <w:rsid w:val="00D90692"/>
    <w:rsid w:val="00D91D75"/>
    <w:rsid w:val="00DA3D6A"/>
    <w:rsid w:val="00DB1ACE"/>
    <w:rsid w:val="00DB28BA"/>
    <w:rsid w:val="00DD7588"/>
    <w:rsid w:val="00DE21AF"/>
    <w:rsid w:val="00DE4E6D"/>
    <w:rsid w:val="00DF16BC"/>
    <w:rsid w:val="00DF2AD7"/>
    <w:rsid w:val="00E033E4"/>
    <w:rsid w:val="00E036D4"/>
    <w:rsid w:val="00E04978"/>
    <w:rsid w:val="00E0530D"/>
    <w:rsid w:val="00E07F1A"/>
    <w:rsid w:val="00E104CF"/>
    <w:rsid w:val="00E10708"/>
    <w:rsid w:val="00E13AF2"/>
    <w:rsid w:val="00E2603C"/>
    <w:rsid w:val="00E33624"/>
    <w:rsid w:val="00E33D0D"/>
    <w:rsid w:val="00E3522D"/>
    <w:rsid w:val="00E41F1F"/>
    <w:rsid w:val="00E434AE"/>
    <w:rsid w:val="00E44F37"/>
    <w:rsid w:val="00E515F9"/>
    <w:rsid w:val="00E60B2B"/>
    <w:rsid w:val="00E61FBB"/>
    <w:rsid w:val="00E62B79"/>
    <w:rsid w:val="00E651F1"/>
    <w:rsid w:val="00E6673B"/>
    <w:rsid w:val="00E70C0C"/>
    <w:rsid w:val="00E72D06"/>
    <w:rsid w:val="00E72E12"/>
    <w:rsid w:val="00E7467C"/>
    <w:rsid w:val="00E87B2B"/>
    <w:rsid w:val="00E9332F"/>
    <w:rsid w:val="00E95602"/>
    <w:rsid w:val="00E97082"/>
    <w:rsid w:val="00EA0C54"/>
    <w:rsid w:val="00EA3E90"/>
    <w:rsid w:val="00EA71C2"/>
    <w:rsid w:val="00EC7E4E"/>
    <w:rsid w:val="00ED40AC"/>
    <w:rsid w:val="00EE2948"/>
    <w:rsid w:val="00EE3980"/>
    <w:rsid w:val="00EF362C"/>
    <w:rsid w:val="00F02DC4"/>
    <w:rsid w:val="00F07563"/>
    <w:rsid w:val="00F12A80"/>
    <w:rsid w:val="00F1391C"/>
    <w:rsid w:val="00F1586D"/>
    <w:rsid w:val="00F17BA7"/>
    <w:rsid w:val="00F23946"/>
    <w:rsid w:val="00F25B1E"/>
    <w:rsid w:val="00F44598"/>
    <w:rsid w:val="00F45BCB"/>
    <w:rsid w:val="00F51458"/>
    <w:rsid w:val="00F5471E"/>
    <w:rsid w:val="00F60F4C"/>
    <w:rsid w:val="00F7192F"/>
    <w:rsid w:val="00F744EB"/>
    <w:rsid w:val="00F81A7A"/>
    <w:rsid w:val="00F82DAA"/>
    <w:rsid w:val="00F84588"/>
    <w:rsid w:val="00F8500D"/>
    <w:rsid w:val="00F85A46"/>
    <w:rsid w:val="00F9434F"/>
    <w:rsid w:val="00F97C8F"/>
    <w:rsid w:val="00FA6F3D"/>
    <w:rsid w:val="00FB4265"/>
    <w:rsid w:val="00FB562C"/>
    <w:rsid w:val="00FB60D3"/>
    <w:rsid w:val="00FB65D5"/>
    <w:rsid w:val="00FB6AC3"/>
    <w:rsid w:val="00FC0222"/>
    <w:rsid w:val="00FC0CBB"/>
    <w:rsid w:val="00FC34E4"/>
    <w:rsid w:val="00FC7781"/>
    <w:rsid w:val="00FD11CE"/>
    <w:rsid w:val="00FD2DF4"/>
    <w:rsid w:val="00FD60F4"/>
    <w:rsid w:val="00FD7C41"/>
    <w:rsid w:val="00FE043A"/>
    <w:rsid w:val="00FE07CC"/>
    <w:rsid w:val="00FE5A09"/>
    <w:rsid w:val="00FE5F6E"/>
    <w:rsid w:val="00FE620F"/>
    <w:rsid w:val="00FF2C8F"/>
    <w:rsid w:val="00FF73C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F7B4A3"/>
  <w15:docId w15:val="{74F4324D-8036-4393-B553-CB07403FF8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7291"/>
  </w:style>
  <w:style w:type="paragraph" w:styleId="Heading1">
    <w:name w:val="heading 1"/>
    <w:basedOn w:val="Normal"/>
    <w:next w:val="Normal"/>
    <w:link w:val="Heading1Char"/>
    <w:uiPriority w:val="9"/>
    <w:qFormat/>
    <w:rsid w:val="000F565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F82DA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rsid w:val="00076C15"/>
    <w:pPr>
      <w:keepNext/>
      <w:keepLines/>
      <w:spacing w:before="200" w:after="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214B15"/>
    <w:pPr>
      <w:ind w:left="720"/>
      <w:contextualSpacing/>
    </w:pPr>
  </w:style>
  <w:style w:type="paragraph" w:styleId="NormalWeb">
    <w:name w:val="Normal (Web)"/>
    <w:basedOn w:val="Normal"/>
    <w:uiPriority w:val="99"/>
    <w:unhideWhenUsed/>
    <w:rsid w:val="00214B1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j">
    <w:name w:val="pj"/>
    <w:basedOn w:val="Normal"/>
    <w:rsid w:val="007F5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w">
    <w:name w:val="nw"/>
    <w:basedOn w:val="DefaultParagraphFont"/>
    <w:rsid w:val="007F5860"/>
  </w:style>
  <w:style w:type="character" w:customStyle="1" w:styleId="ff1">
    <w:name w:val="ff1"/>
    <w:basedOn w:val="DefaultParagraphFont"/>
    <w:rsid w:val="007F5860"/>
  </w:style>
  <w:style w:type="character" w:customStyle="1" w:styleId="ib">
    <w:name w:val="ib"/>
    <w:basedOn w:val="DefaultParagraphFont"/>
    <w:rsid w:val="007F5860"/>
  </w:style>
  <w:style w:type="character" w:customStyle="1" w:styleId="ff0">
    <w:name w:val="ff0"/>
    <w:basedOn w:val="DefaultParagraphFont"/>
    <w:rsid w:val="007F5860"/>
  </w:style>
  <w:style w:type="paragraph" w:customStyle="1" w:styleId="pl">
    <w:name w:val="pl"/>
    <w:basedOn w:val="Normal"/>
    <w:rsid w:val="007F586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f2">
    <w:name w:val="ff2"/>
    <w:basedOn w:val="DefaultParagraphFont"/>
    <w:rsid w:val="007F5860"/>
  </w:style>
  <w:style w:type="paragraph" w:styleId="BalloonText">
    <w:name w:val="Balloon Text"/>
    <w:basedOn w:val="Normal"/>
    <w:link w:val="BalloonTextChar"/>
    <w:uiPriority w:val="99"/>
    <w:semiHidden/>
    <w:unhideWhenUsed/>
    <w:rsid w:val="007F586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F5860"/>
    <w:rPr>
      <w:rFonts w:ascii="Tahoma" w:hAnsi="Tahoma" w:cs="Tahoma"/>
      <w:sz w:val="16"/>
      <w:szCs w:val="16"/>
    </w:rPr>
  </w:style>
  <w:style w:type="character" w:customStyle="1" w:styleId="Heading2Char">
    <w:name w:val="Heading 2 Char"/>
    <w:basedOn w:val="DefaultParagraphFont"/>
    <w:link w:val="Heading2"/>
    <w:uiPriority w:val="9"/>
    <w:rsid w:val="00F82DAA"/>
    <w:rPr>
      <w:rFonts w:ascii="Times New Roman" w:eastAsia="Times New Roman" w:hAnsi="Times New Roman" w:cs="Times New Roman"/>
      <w:b/>
      <w:bCs/>
      <w:sz w:val="36"/>
      <w:szCs w:val="36"/>
    </w:rPr>
  </w:style>
  <w:style w:type="character" w:styleId="Hyperlink">
    <w:name w:val="Hyperlink"/>
    <w:basedOn w:val="DefaultParagraphFont"/>
    <w:uiPriority w:val="99"/>
    <w:semiHidden/>
    <w:unhideWhenUsed/>
    <w:rsid w:val="00F82DAA"/>
    <w:rPr>
      <w:color w:val="0000FF"/>
      <w:u w:val="single"/>
    </w:rPr>
  </w:style>
  <w:style w:type="character" w:customStyle="1" w:styleId="editsection">
    <w:name w:val="editsection"/>
    <w:basedOn w:val="DefaultParagraphFont"/>
    <w:rsid w:val="00F82DAA"/>
  </w:style>
  <w:style w:type="paragraph" w:styleId="Header">
    <w:name w:val="header"/>
    <w:basedOn w:val="Normal"/>
    <w:link w:val="HeaderChar"/>
    <w:uiPriority w:val="99"/>
    <w:unhideWhenUsed/>
    <w:rsid w:val="00F44598"/>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4598"/>
  </w:style>
  <w:style w:type="paragraph" w:styleId="Footer">
    <w:name w:val="footer"/>
    <w:basedOn w:val="Normal"/>
    <w:link w:val="FooterChar"/>
    <w:uiPriority w:val="99"/>
    <w:semiHidden/>
    <w:unhideWhenUsed/>
    <w:rsid w:val="00F44598"/>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F44598"/>
  </w:style>
  <w:style w:type="character" w:styleId="Strong">
    <w:name w:val="Strong"/>
    <w:basedOn w:val="DefaultParagraphFont"/>
    <w:uiPriority w:val="22"/>
    <w:qFormat/>
    <w:rsid w:val="00090201"/>
    <w:rPr>
      <w:b/>
      <w:bCs/>
    </w:rPr>
  </w:style>
  <w:style w:type="character" w:customStyle="1" w:styleId="Heading3Char">
    <w:name w:val="Heading 3 Char"/>
    <w:basedOn w:val="DefaultParagraphFont"/>
    <w:link w:val="Heading3"/>
    <w:uiPriority w:val="9"/>
    <w:semiHidden/>
    <w:rsid w:val="00076C15"/>
    <w:rPr>
      <w:rFonts w:asciiTheme="majorHAnsi" w:eastAsiaTheme="majorEastAsia" w:hAnsiTheme="majorHAnsi" w:cstheme="majorBidi"/>
      <w:b/>
      <w:bCs/>
      <w:color w:val="4F81BD" w:themeColor="accent1"/>
    </w:rPr>
  </w:style>
  <w:style w:type="paragraph" w:customStyle="1" w:styleId="post-footer">
    <w:name w:val="post-footer"/>
    <w:basedOn w:val="Normal"/>
    <w:rsid w:val="00076C15"/>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076C15"/>
    <w:rPr>
      <w:i/>
      <w:iCs/>
    </w:rPr>
  </w:style>
  <w:style w:type="character" w:customStyle="1" w:styleId="Heading1Char">
    <w:name w:val="Heading 1 Char"/>
    <w:basedOn w:val="DefaultParagraphFont"/>
    <w:link w:val="Heading1"/>
    <w:uiPriority w:val="9"/>
    <w:rsid w:val="000F565F"/>
    <w:rPr>
      <w:rFonts w:asciiTheme="majorHAnsi" w:eastAsiaTheme="majorEastAsia" w:hAnsiTheme="majorHAnsi" w:cstheme="majorBidi"/>
      <w:b/>
      <w:bCs/>
      <w:color w:val="365F91" w:themeColor="accent1" w:themeShade="BF"/>
      <w:sz w:val="28"/>
      <w:szCs w:val="28"/>
    </w:rPr>
  </w:style>
  <w:style w:type="paragraph" w:styleId="z-TopofForm">
    <w:name w:val="HTML Top of Form"/>
    <w:basedOn w:val="Normal"/>
    <w:next w:val="Normal"/>
    <w:link w:val="z-TopofFormChar"/>
    <w:hidden/>
    <w:uiPriority w:val="99"/>
    <w:semiHidden/>
    <w:unhideWhenUsed/>
    <w:rsid w:val="000F565F"/>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0F565F"/>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0F565F"/>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0F565F"/>
    <w:rPr>
      <w:rFonts w:ascii="Arial" w:eastAsia="Times New Roman" w:hAnsi="Arial" w:cs="Arial"/>
      <w:vanish/>
      <w:sz w:val="16"/>
      <w:szCs w:val="16"/>
    </w:rPr>
  </w:style>
  <w:style w:type="character" w:customStyle="1" w:styleId="leftboxnewsnew">
    <w:name w:val="leftboxnewsnew"/>
    <w:basedOn w:val="DefaultParagraphFont"/>
    <w:rsid w:val="000F565F"/>
  </w:style>
  <w:style w:type="character" w:customStyle="1" w:styleId="subeng">
    <w:name w:val="subeng"/>
    <w:basedOn w:val="DefaultParagraphFont"/>
    <w:rsid w:val="000F565F"/>
  </w:style>
  <w:style w:type="character" w:customStyle="1" w:styleId="subar">
    <w:name w:val="subar"/>
    <w:basedOn w:val="DefaultParagraphFont"/>
    <w:rsid w:val="000F565F"/>
  </w:style>
  <w:style w:type="character" w:customStyle="1" w:styleId="ListParagraphChar">
    <w:name w:val="List Paragraph Char"/>
    <w:basedOn w:val="DefaultParagraphFont"/>
    <w:link w:val="ListParagraph"/>
    <w:uiPriority w:val="34"/>
    <w:rsid w:val="00810C1E"/>
  </w:style>
  <w:style w:type="table" w:styleId="TableGrid">
    <w:name w:val="Table Grid"/>
    <w:basedOn w:val="TableNormal"/>
    <w:uiPriority w:val="59"/>
    <w:rsid w:val="00382EC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5375478">
      <w:bodyDiv w:val="1"/>
      <w:marLeft w:val="0"/>
      <w:marRight w:val="0"/>
      <w:marTop w:val="0"/>
      <w:marBottom w:val="0"/>
      <w:divBdr>
        <w:top w:val="none" w:sz="0" w:space="0" w:color="auto"/>
        <w:left w:val="none" w:sz="0" w:space="0" w:color="auto"/>
        <w:bottom w:val="none" w:sz="0" w:space="0" w:color="auto"/>
        <w:right w:val="none" w:sz="0" w:space="0" w:color="auto"/>
      </w:divBdr>
    </w:div>
    <w:div w:id="1026057186">
      <w:bodyDiv w:val="1"/>
      <w:marLeft w:val="0"/>
      <w:marRight w:val="0"/>
      <w:marTop w:val="0"/>
      <w:marBottom w:val="0"/>
      <w:divBdr>
        <w:top w:val="none" w:sz="0" w:space="0" w:color="auto"/>
        <w:left w:val="none" w:sz="0" w:space="0" w:color="auto"/>
        <w:bottom w:val="none" w:sz="0" w:space="0" w:color="auto"/>
        <w:right w:val="none" w:sz="0" w:space="0" w:color="auto"/>
      </w:divBdr>
      <w:divsChild>
        <w:div w:id="1062143415">
          <w:marLeft w:val="0"/>
          <w:marRight w:val="0"/>
          <w:marTop w:val="0"/>
          <w:marBottom w:val="0"/>
          <w:divBdr>
            <w:top w:val="none" w:sz="0" w:space="0" w:color="auto"/>
            <w:left w:val="none" w:sz="0" w:space="0" w:color="auto"/>
            <w:bottom w:val="none" w:sz="0" w:space="0" w:color="auto"/>
            <w:right w:val="none" w:sz="0" w:space="0" w:color="auto"/>
          </w:divBdr>
          <w:divsChild>
            <w:div w:id="761489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842362">
      <w:bodyDiv w:val="1"/>
      <w:marLeft w:val="0"/>
      <w:marRight w:val="0"/>
      <w:marTop w:val="0"/>
      <w:marBottom w:val="0"/>
      <w:divBdr>
        <w:top w:val="none" w:sz="0" w:space="0" w:color="auto"/>
        <w:left w:val="none" w:sz="0" w:space="0" w:color="auto"/>
        <w:bottom w:val="none" w:sz="0" w:space="0" w:color="auto"/>
        <w:right w:val="none" w:sz="0" w:space="0" w:color="auto"/>
      </w:divBdr>
      <w:divsChild>
        <w:div w:id="1631934124">
          <w:marLeft w:val="0"/>
          <w:marRight w:val="0"/>
          <w:marTop w:val="0"/>
          <w:marBottom w:val="0"/>
          <w:divBdr>
            <w:top w:val="none" w:sz="0" w:space="0" w:color="auto"/>
            <w:left w:val="none" w:sz="0" w:space="0" w:color="auto"/>
            <w:bottom w:val="none" w:sz="0" w:space="0" w:color="auto"/>
            <w:right w:val="none" w:sz="0" w:space="0" w:color="auto"/>
          </w:divBdr>
          <w:divsChild>
            <w:div w:id="1066220921">
              <w:marLeft w:val="0"/>
              <w:marRight w:val="0"/>
              <w:marTop w:val="0"/>
              <w:marBottom w:val="0"/>
              <w:divBdr>
                <w:top w:val="none" w:sz="0" w:space="0" w:color="auto"/>
                <w:left w:val="none" w:sz="0" w:space="0" w:color="auto"/>
                <w:bottom w:val="none" w:sz="0" w:space="0" w:color="auto"/>
                <w:right w:val="none" w:sz="0" w:space="0" w:color="auto"/>
              </w:divBdr>
            </w:div>
          </w:divsChild>
        </w:div>
        <w:div w:id="38404153">
          <w:marLeft w:val="0"/>
          <w:marRight w:val="0"/>
          <w:marTop w:val="0"/>
          <w:marBottom w:val="0"/>
          <w:divBdr>
            <w:top w:val="none" w:sz="0" w:space="0" w:color="auto"/>
            <w:left w:val="none" w:sz="0" w:space="0" w:color="auto"/>
            <w:bottom w:val="none" w:sz="0" w:space="0" w:color="auto"/>
            <w:right w:val="none" w:sz="0" w:space="0" w:color="auto"/>
          </w:divBdr>
          <w:divsChild>
            <w:div w:id="48505928">
              <w:marLeft w:val="0"/>
              <w:marRight w:val="0"/>
              <w:marTop w:val="0"/>
              <w:marBottom w:val="0"/>
              <w:divBdr>
                <w:top w:val="none" w:sz="0" w:space="0" w:color="auto"/>
                <w:left w:val="none" w:sz="0" w:space="0" w:color="auto"/>
                <w:bottom w:val="none" w:sz="0" w:space="0" w:color="auto"/>
                <w:right w:val="none" w:sz="0" w:space="0" w:color="auto"/>
              </w:divBdr>
              <w:divsChild>
                <w:div w:id="828639992">
                  <w:marLeft w:val="0"/>
                  <w:marRight w:val="0"/>
                  <w:marTop w:val="0"/>
                  <w:marBottom w:val="0"/>
                  <w:divBdr>
                    <w:top w:val="none" w:sz="0" w:space="0" w:color="auto"/>
                    <w:left w:val="none" w:sz="0" w:space="0" w:color="auto"/>
                    <w:bottom w:val="none" w:sz="0" w:space="0" w:color="auto"/>
                    <w:right w:val="none" w:sz="0" w:space="0" w:color="auto"/>
                  </w:divBdr>
                </w:div>
                <w:div w:id="1152604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588427">
          <w:marLeft w:val="0"/>
          <w:marRight w:val="0"/>
          <w:marTop w:val="0"/>
          <w:marBottom w:val="0"/>
          <w:divBdr>
            <w:top w:val="none" w:sz="0" w:space="0" w:color="auto"/>
            <w:left w:val="none" w:sz="0" w:space="0" w:color="auto"/>
            <w:bottom w:val="none" w:sz="0" w:space="0" w:color="auto"/>
            <w:right w:val="none" w:sz="0" w:space="0" w:color="auto"/>
          </w:divBdr>
          <w:divsChild>
            <w:div w:id="1799377728">
              <w:marLeft w:val="0"/>
              <w:marRight w:val="0"/>
              <w:marTop w:val="0"/>
              <w:marBottom w:val="0"/>
              <w:divBdr>
                <w:top w:val="none" w:sz="0" w:space="0" w:color="auto"/>
                <w:left w:val="none" w:sz="0" w:space="0" w:color="auto"/>
                <w:bottom w:val="none" w:sz="0" w:space="0" w:color="auto"/>
                <w:right w:val="none" w:sz="0" w:space="0" w:color="auto"/>
              </w:divBdr>
              <w:divsChild>
                <w:div w:id="2067682903">
                  <w:marLeft w:val="0"/>
                  <w:marRight w:val="0"/>
                  <w:marTop w:val="0"/>
                  <w:marBottom w:val="0"/>
                  <w:divBdr>
                    <w:top w:val="none" w:sz="0" w:space="0" w:color="auto"/>
                    <w:left w:val="none" w:sz="0" w:space="0" w:color="auto"/>
                    <w:bottom w:val="none" w:sz="0" w:space="0" w:color="auto"/>
                    <w:right w:val="none" w:sz="0" w:space="0" w:color="auto"/>
                  </w:divBdr>
                  <w:divsChild>
                    <w:div w:id="456337374">
                      <w:marLeft w:val="0"/>
                      <w:marRight w:val="0"/>
                      <w:marTop w:val="0"/>
                      <w:marBottom w:val="0"/>
                      <w:divBdr>
                        <w:top w:val="none" w:sz="0" w:space="0" w:color="auto"/>
                        <w:left w:val="none" w:sz="0" w:space="0" w:color="auto"/>
                        <w:bottom w:val="none" w:sz="0" w:space="0" w:color="auto"/>
                        <w:right w:val="none" w:sz="0" w:space="0" w:color="auto"/>
                      </w:divBdr>
                      <w:divsChild>
                        <w:div w:id="537468891">
                          <w:marLeft w:val="0"/>
                          <w:marRight w:val="0"/>
                          <w:marTop w:val="0"/>
                          <w:marBottom w:val="0"/>
                          <w:divBdr>
                            <w:top w:val="none" w:sz="0" w:space="0" w:color="auto"/>
                            <w:left w:val="none" w:sz="0" w:space="0" w:color="auto"/>
                            <w:bottom w:val="none" w:sz="0" w:space="0" w:color="auto"/>
                            <w:right w:val="none" w:sz="0" w:space="0" w:color="auto"/>
                          </w:divBdr>
                        </w:div>
                        <w:div w:id="568271084">
                          <w:marLeft w:val="0"/>
                          <w:marRight w:val="0"/>
                          <w:marTop w:val="0"/>
                          <w:marBottom w:val="0"/>
                          <w:divBdr>
                            <w:top w:val="none" w:sz="0" w:space="0" w:color="auto"/>
                            <w:left w:val="none" w:sz="0" w:space="0" w:color="auto"/>
                            <w:bottom w:val="none" w:sz="0" w:space="0" w:color="auto"/>
                            <w:right w:val="none" w:sz="0" w:space="0" w:color="auto"/>
                          </w:divBdr>
                        </w:div>
                        <w:div w:id="74717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5111621">
                  <w:marLeft w:val="0"/>
                  <w:marRight w:val="0"/>
                  <w:marTop w:val="0"/>
                  <w:marBottom w:val="0"/>
                  <w:divBdr>
                    <w:top w:val="none" w:sz="0" w:space="0" w:color="auto"/>
                    <w:left w:val="none" w:sz="0" w:space="0" w:color="auto"/>
                    <w:bottom w:val="none" w:sz="0" w:space="0" w:color="auto"/>
                    <w:right w:val="none" w:sz="0" w:space="0" w:color="auto"/>
                  </w:divBdr>
                  <w:divsChild>
                    <w:div w:id="1741244507">
                      <w:marLeft w:val="0"/>
                      <w:marRight w:val="0"/>
                      <w:marTop w:val="0"/>
                      <w:marBottom w:val="0"/>
                      <w:divBdr>
                        <w:top w:val="none" w:sz="0" w:space="0" w:color="auto"/>
                        <w:left w:val="none" w:sz="0" w:space="0" w:color="auto"/>
                        <w:bottom w:val="none" w:sz="0" w:space="0" w:color="auto"/>
                        <w:right w:val="none" w:sz="0" w:space="0" w:color="auto"/>
                      </w:divBdr>
                      <w:divsChild>
                        <w:div w:id="2004233718">
                          <w:marLeft w:val="0"/>
                          <w:marRight w:val="0"/>
                          <w:marTop w:val="0"/>
                          <w:marBottom w:val="0"/>
                          <w:divBdr>
                            <w:top w:val="none" w:sz="0" w:space="0" w:color="auto"/>
                            <w:left w:val="none" w:sz="0" w:space="0" w:color="auto"/>
                            <w:bottom w:val="none" w:sz="0" w:space="0" w:color="auto"/>
                            <w:right w:val="none" w:sz="0" w:space="0" w:color="auto"/>
                          </w:divBdr>
                        </w:div>
                        <w:div w:id="1805538028">
                          <w:marLeft w:val="0"/>
                          <w:marRight w:val="0"/>
                          <w:marTop w:val="0"/>
                          <w:marBottom w:val="0"/>
                          <w:divBdr>
                            <w:top w:val="none" w:sz="0" w:space="0" w:color="auto"/>
                            <w:left w:val="none" w:sz="0" w:space="0" w:color="auto"/>
                            <w:bottom w:val="none" w:sz="0" w:space="0" w:color="auto"/>
                            <w:right w:val="none" w:sz="0" w:space="0" w:color="auto"/>
                          </w:divBdr>
                          <w:divsChild>
                            <w:div w:id="1279219071">
                              <w:marLeft w:val="0"/>
                              <w:marRight w:val="0"/>
                              <w:marTop w:val="0"/>
                              <w:marBottom w:val="0"/>
                              <w:divBdr>
                                <w:top w:val="none" w:sz="0" w:space="0" w:color="auto"/>
                                <w:left w:val="none" w:sz="0" w:space="0" w:color="auto"/>
                                <w:bottom w:val="none" w:sz="0" w:space="0" w:color="auto"/>
                                <w:right w:val="none" w:sz="0" w:space="0" w:color="auto"/>
                              </w:divBdr>
                            </w:div>
                            <w:div w:id="850028396">
                              <w:marLeft w:val="0"/>
                              <w:marRight w:val="0"/>
                              <w:marTop w:val="0"/>
                              <w:marBottom w:val="0"/>
                              <w:divBdr>
                                <w:top w:val="none" w:sz="0" w:space="0" w:color="auto"/>
                                <w:left w:val="none" w:sz="0" w:space="0" w:color="auto"/>
                                <w:bottom w:val="none" w:sz="0" w:space="0" w:color="auto"/>
                                <w:right w:val="none" w:sz="0" w:space="0" w:color="auto"/>
                              </w:divBdr>
                              <w:divsChild>
                                <w:div w:id="187836855">
                                  <w:marLeft w:val="0"/>
                                  <w:marRight w:val="0"/>
                                  <w:marTop w:val="0"/>
                                  <w:marBottom w:val="0"/>
                                  <w:divBdr>
                                    <w:top w:val="none" w:sz="0" w:space="0" w:color="auto"/>
                                    <w:left w:val="none" w:sz="0" w:space="0" w:color="auto"/>
                                    <w:bottom w:val="none" w:sz="0" w:space="0" w:color="auto"/>
                                    <w:right w:val="none" w:sz="0" w:space="0" w:color="auto"/>
                                  </w:divBdr>
                                  <w:divsChild>
                                    <w:div w:id="251016094">
                                      <w:marLeft w:val="0"/>
                                      <w:marRight w:val="0"/>
                                      <w:marTop w:val="0"/>
                                      <w:marBottom w:val="0"/>
                                      <w:divBdr>
                                        <w:top w:val="none" w:sz="0" w:space="0" w:color="auto"/>
                                        <w:left w:val="none" w:sz="0" w:space="0" w:color="auto"/>
                                        <w:bottom w:val="none" w:sz="0" w:space="0" w:color="auto"/>
                                        <w:right w:val="none" w:sz="0" w:space="0" w:color="auto"/>
                                      </w:divBdr>
                                    </w:div>
                                    <w:div w:id="1264801545">
                                      <w:marLeft w:val="0"/>
                                      <w:marRight w:val="0"/>
                                      <w:marTop w:val="0"/>
                                      <w:marBottom w:val="0"/>
                                      <w:divBdr>
                                        <w:top w:val="none" w:sz="0" w:space="0" w:color="auto"/>
                                        <w:left w:val="none" w:sz="0" w:space="0" w:color="auto"/>
                                        <w:bottom w:val="none" w:sz="0" w:space="0" w:color="auto"/>
                                        <w:right w:val="none" w:sz="0" w:space="0" w:color="auto"/>
                                      </w:divBdr>
                                    </w:div>
                                  </w:divsChild>
                                </w:div>
                                <w:div w:id="390420200">
                                  <w:marLeft w:val="0"/>
                                  <w:marRight w:val="0"/>
                                  <w:marTop w:val="0"/>
                                  <w:marBottom w:val="0"/>
                                  <w:divBdr>
                                    <w:top w:val="none" w:sz="0" w:space="0" w:color="auto"/>
                                    <w:left w:val="none" w:sz="0" w:space="0" w:color="auto"/>
                                    <w:bottom w:val="none" w:sz="0" w:space="0" w:color="auto"/>
                                    <w:right w:val="none" w:sz="0" w:space="0" w:color="auto"/>
                                  </w:divBdr>
                                  <w:divsChild>
                                    <w:div w:id="1966615564">
                                      <w:marLeft w:val="0"/>
                                      <w:marRight w:val="0"/>
                                      <w:marTop w:val="0"/>
                                      <w:marBottom w:val="0"/>
                                      <w:divBdr>
                                        <w:top w:val="none" w:sz="0" w:space="0" w:color="auto"/>
                                        <w:left w:val="none" w:sz="0" w:space="0" w:color="auto"/>
                                        <w:bottom w:val="none" w:sz="0" w:space="0" w:color="auto"/>
                                        <w:right w:val="none" w:sz="0" w:space="0" w:color="auto"/>
                                      </w:divBdr>
                                    </w:div>
                                    <w:div w:id="1368725341">
                                      <w:marLeft w:val="0"/>
                                      <w:marRight w:val="0"/>
                                      <w:marTop w:val="0"/>
                                      <w:marBottom w:val="0"/>
                                      <w:divBdr>
                                        <w:top w:val="none" w:sz="0" w:space="0" w:color="auto"/>
                                        <w:left w:val="none" w:sz="0" w:space="0" w:color="auto"/>
                                        <w:bottom w:val="none" w:sz="0" w:space="0" w:color="auto"/>
                                        <w:right w:val="none" w:sz="0" w:space="0" w:color="auto"/>
                                      </w:divBdr>
                                    </w:div>
                                    <w:div w:id="1317757332">
                                      <w:marLeft w:val="0"/>
                                      <w:marRight w:val="0"/>
                                      <w:marTop w:val="0"/>
                                      <w:marBottom w:val="0"/>
                                      <w:divBdr>
                                        <w:top w:val="none" w:sz="0" w:space="0" w:color="auto"/>
                                        <w:left w:val="none" w:sz="0" w:space="0" w:color="auto"/>
                                        <w:bottom w:val="none" w:sz="0" w:space="0" w:color="auto"/>
                                        <w:right w:val="none" w:sz="0" w:space="0" w:color="auto"/>
                                      </w:divBdr>
                                    </w:div>
                                    <w:div w:id="233860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850479">
                              <w:marLeft w:val="0"/>
                              <w:marRight w:val="0"/>
                              <w:marTop w:val="0"/>
                              <w:marBottom w:val="0"/>
                              <w:divBdr>
                                <w:top w:val="none" w:sz="0" w:space="0" w:color="auto"/>
                                <w:left w:val="none" w:sz="0" w:space="0" w:color="auto"/>
                                <w:bottom w:val="none" w:sz="0" w:space="0" w:color="auto"/>
                                <w:right w:val="none" w:sz="0" w:space="0" w:color="auto"/>
                              </w:divBdr>
                            </w:div>
                            <w:div w:id="1790316850">
                              <w:marLeft w:val="0"/>
                              <w:marRight w:val="0"/>
                              <w:marTop w:val="0"/>
                              <w:marBottom w:val="0"/>
                              <w:divBdr>
                                <w:top w:val="none" w:sz="0" w:space="0" w:color="auto"/>
                                <w:left w:val="none" w:sz="0" w:space="0" w:color="auto"/>
                                <w:bottom w:val="none" w:sz="0" w:space="0" w:color="auto"/>
                                <w:right w:val="none" w:sz="0" w:space="0" w:color="auto"/>
                              </w:divBdr>
                            </w:div>
                            <w:div w:id="468595989">
                              <w:marLeft w:val="0"/>
                              <w:marRight w:val="0"/>
                              <w:marTop w:val="0"/>
                              <w:marBottom w:val="0"/>
                              <w:divBdr>
                                <w:top w:val="none" w:sz="0" w:space="0" w:color="auto"/>
                                <w:left w:val="none" w:sz="0" w:space="0" w:color="auto"/>
                                <w:bottom w:val="none" w:sz="0" w:space="0" w:color="auto"/>
                                <w:right w:val="none" w:sz="0" w:space="0" w:color="auto"/>
                              </w:divBdr>
                              <w:divsChild>
                                <w:div w:id="2094351518">
                                  <w:marLeft w:val="0"/>
                                  <w:marRight w:val="0"/>
                                  <w:marTop w:val="0"/>
                                  <w:marBottom w:val="0"/>
                                  <w:divBdr>
                                    <w:top w:val="none" w:sz="0" w:space="0" w:color="auto"/>
                                    <w:left w:val="none" w:sz="0" w:space="0" w:color="auto"/>
                                    <w:bottom w:val="none" w:sz="0" w:space="0" w:color="auto"/>
                                    <w:right w:val="none" w:sz="0" w:space="0" w:color="auto"/>
                                  </w:divBdr>
                                  <w:divsChild>
                                    <w:div w:id="1057582020">
                                      <w:marLeft w:val="0"/>
                                      <w:marRight w:val="0"/>
                                      <w:marTop w:val="0"/>
                                      <w:marBottom w:val="0"/>
                                      <w:divBdr>
                                        <w:top w:val="none" w:sz="0" w:space="0" w:color="auto"/>
                                        <w:left w:val="none" w:sz="0" w:space="0" w:color="auto"/>
                                        <w:bottom w:val="none" w:sz="0" w:space="0" w:color="auto"/>
                                        <w:right w:val="none" w:sz="0" w:space="0" w:color="auto"/>
                                      </w:divBdr>
                                    </w:div>
                                    <w:div w:id="1946185962">
                                      <w:marLeft w:val="0"/>
                                      <w:marRight w:val="0"/>
                                      <w:marTop w:val="0"/>
                                      <w:marBottom w:val="0"/>
                                      <w:divBdr>
                                        <w:top w:val="none" w:sz="0" w:space="0" w:color="auto"/>
                                        <w:left w:val="none" w:sz="0" w:space="0" w:color="auto"/>
                                        <w:bottom w:val="none" w:sz="0" w:space="0" w:color="auto"/>
                                        <w:right w:val="none" w:sz="0" w:space="0" w:color="auto"/>
                                      </w:divBdr>
                                    </w:div>
                                  </w:divsChild>
                                </w:div>
                                <w:div w:id="1066337297">
                                  <w:marLeft w:val="0"/>
                                  <w:marRight w:val="0"/>
                                  <w:marTop w:val="0"/>
                                  <w:marBottom w:val="0"/>
                                  <w:divBdr>
                                    <w:top w:val="none" w:sz="0" w:space="0" w:color="auto"/>
                                    <w:left w:val="none" w:sz="0" w:space="0" w:color="auto"/>
                                    <w:bottom w:val="none" w:sz="0" w:space="0" w:color="auto"/>
                                    <w:right w:val="none" w:sz="0" w:space="0" w:color="auto"/>
                                  </w:divBdr>
                                  <w:divsChild>
                                    <w:div w:id="104227833">
                                      <w:marLeft w:val="0"/>
                                      <w:marRight w:val="0"/>
                                      <w:marTop w:val="0"/>
                                      <w:marBottom w:val="0"/>
                                      <w:divBdr>
                                        <w:top w:val="none" w:sz="0" w:space="0" w:color="auto"/>
                                        <w:left w:val="none" w:sz="0" w:space="0" w:color="auto"/>
                                        <w:bottom w:val="none" w:sz="0" w:space="0" w:color="auto"/>
                                        <w:right w:val="none" w:sz="0" w:space="0" w:color="auto"/>
                                      </w:divBdr>
                                    </w:div>
                                    <w:div w:id="1782533902">
                                      <w:marLeft w:val="0"/>
                                      <w:marRight w:val="0"/>
                                      <w:marTop w:val="0"/>
                                      <w:marBottom w:val="0"/>
                                      <w:divBdr>
                                        <w:top w:val="none" w:sz="0" w:space="0" w:color="auto"/>
                                        <w:left w:val="none" w:sz="0" w:space="0" w:color="auto"/>
                                        <w:bottom w:val="none" w:sz="0" w:space="0" w:color="auto"/>
                                        <w:right w:val="none" w:sz="0" w:space="0" w:color="auto"/>
                                      </w:divBdr>
                                    </w:div>
                                    <w:div w:id="1882473838">
                                      <w:marLeft w:val="0"/>
                                      <w:marRight w:val="0"/>
                                      <w:marTop w:val="0"/>
                                      <w:marBottom w:val="0"/>
                                      <w:divBdr>
                                        <w:top w:val="none" w:sz="0" w:space="0" w:color="auto"/>
                                        <w:left w:val="none" w:sz="0" w:space="0" w:color="auto"/>
                                        <w:bottom w:val="none" w:sz="0" w:space="0" w:color="auto"/>
                                        <w:right w:val="none" w:sz="0" w:space="0" w:color="auto"/>
                                      </w:divBdr>
                                    </w:div>
                                    <w:div w:id="633412419">
                                      <w:marLeft w:val="0"/>
                                      <w:marRight w:val="0"/>
                                      <w:marTop w:val="0"/>
                                      <w:marBottom w:val="0"/>
                                      <w:divBdr>
                                        <w:top w:val="none" w:sz="0" w:space="0" w:color="auto"/>
                                        <w:left w:val="none" w:sz="0" w:space="0" w:color="auto"/>
                                        <w:bottom w:val="none" w:sz="0" w:space="0" w:color="auto"/>
                                        <w:right w:val="none" w:sz="0" w:space="0" w:color="auto"/>
                                      </w:divBdr>
                                    </w:div>
                                    <w:div w:id="1733238836">
                                      <w:marLeft w:val="0"/>
                                      <w:marRight w:val="0"/>
                                      <w:marTop w:val="0"/>
                                      <w:marBottom w:val="0"/>
                                      <w:divBdr>
                                        <w:top w:val="none" w:sz="0" w:space="0" w:color="auto"/>
                                        <w:left w:val="none" w:sz="0" w:space="0" w:color="auto"/>
                                        <w:bottom w:val="none" w:sz="0" w:space="0" w:color="auto"/>
                                        <w:right w:val="none" w:sz="0" w:space="0" w:color="auto"/>
                                      </w:divBdr>
                                    </w:div>
                                    <w:div w:id="2045321899">
                                      <w:marLeft w:val="0"/>
                                      <w:marRight w:val="0"/>
                                      <w:marTop w:val="0"/>
                                      <w:marBottom w:val="0"/>
                                      <w:divBdr>
                                        <w:top w:val="none" w:sz="0" w:space="0" w:color="auto"/>
                                        <w:left w:val="none" w:sz="0" w:space="0" w:color="auto"/>
                                        <w:bottom w:val="none" w:sz="0" w:space="0" w:color="auto"/>
                                        <w:right w:val="none" w:sz="0" w:space="0" w:color="auto"/>
                                      </w:divBdr>
                                    </w:div>
                                    <w:div w:id="2103647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34823">
                              <w:marLeft w:val="0"/>
                              <w:marRight w:val="0"/>
                              <w:marTop w:val="0"/>
                              <w:marBottom w:val="0"/>
                              <w:divBdr>
                                <w:top w:val="none" w:sz="0" w:space="0" w:color="auto"/>
                                <w:left w:val="none" w:sz="0" w:space="0" w:color="auto"/>
                                <w:bottom w:val="none" w:sz="0" w:space="0" w:color="auto"/>
                                <w:right w:val="none" w:sz="0" w:space="0" w:color="auto"/>
                              </w:divBdr>
                            </w:div>
                            <w:div w:id="1452086613">
                              <w:marLeft w:val="0"/>
                              <w:marRight w:val="0"/>
                              <w:marTop w:val="0"/>
                              <w:marBottom w:val="0"/>
                              <w:divBdr>
                                <w:top w:val="none" w:sz="0" w:space="0" w:color="auto"/>
                                <w:left w:val="none" w:sz="0" w:space="0" w:color="auto"/>
                                <w:bottom w:val="none" w:sz="0" w:space="0" w:color="auto"/>
                                <w:right w:val="none" w:sz="0" w:space="0" w:color="auto"/>
                              </w:divBdr>
                            </w:div>
                            <w:div w:id="1466311690">
                              <w:marLeft w:val="0"/>
                              <w:marRight w:val="0"/>
                              <w:marTop w:val="0"/>
                              <w:marBottom w:val="0"/>
                              <w:divBdr>
                                <w:top w:val="none" w:sz="0" w:space="0" w:color="auto"/>
                                <w:left w:val="none" w:sz="0" w:space="0" w:color="auto"/>
                                <w:bottom w:val="none" w:sz="0" w:space="0" w:color="auto"/>
                                <w:right w:val="none" w:sz="0" w:space="0" w:color="auto"/>
                              </w:divBdr>
                              <w:divsChild>
                                <w:div w:id="105665183">
                                  <w:marLeft w:val="0"/>
                                  <w:marRight w:val="0"/>
                                  <w:marTop w:val="0"/>
                                  <w:marBottom w:val="0"/>
                                  <w:divBdr>
                                    <w:top w:val="none" w:sz="0" w:space="0" w:color="auto"/>
                                    <w:left w:val="none" w:sz="0" w:space="0" w:color="auto"/>
                                    <w:bottom w:val="none" w:sz="0" w:space="0" w:color="auto"/>
                                    <w:right w:val="none" w:sz="0" w:space="0" w:color="auto"/>
                                  </w:divBdr>
                                  <w:divsChild>
                                    <w:div w:id="1782187256">
                                      <w:marLeft w:val="0"/>
                                      <w:marRight w:val="0"/>
                                      <w:marTop w:val="0"/>
                                      <w:marBottom w:val="0"/>
                                      <w:divBdr>
                                        <w:top w:val="none" w:sz="0" w:space="0" w:color="auto"/>
                                        <w:left w:val="none" w:sz="0" w:space="0" w:color="auto"/>
                                        <w:bottom w:val="none" w:sz="0" w:space="0" w:color="auto"/>
                                        <w:right w:val="none" w:sz="0" w:space="0" w:color="auto"/>
                                      </w:divBdr>
                                    </w:div>
                                    <w:div w:id="341974935">
                                      <w:marLeft w:val="0"/>
                                      <w:marRight w:val="0"/>
                                      <w:marTop w:val="0"/>
                                      <w:marBottom w:val="0"/>
                                      <w:divBdr>
                                        <w:top w:val="none" w:sz="0" w:space="0" w:color="auto"/>
                                        <w:left w:val="none" w:sz="0" w:space="0" w:color="auto"/>
                                        <w:bottom w:val="none" w:sz="0" w:space="0" w:color="auto"/>
                                        <w:right w:val="none" w:sz="0" w:space="0" w:color="auto"/>
                                      </w:divBdr>
                                    </w:div>
                                  </w:divsChild>
                                </w:div>
                                <w:div w:id="427507518">
                                  <w:marLeft w:val="0"/>
                                  <w:marRight w:val="0"/>
                                  <w:marTop w:val="0"/>
                                  <w:marBottom w:val="0"/>
                                  <w:divBdr>
                                    <w:top w:val="none" w:sz="0" w:space="0" w:color="auto"/>
                                    <w:left w:val="none" w:sz="0" w:space="0" w:color="auto"/>
                                    <w:bottom w:val="none" w:sz="0" w:space="0" w:color="auto"/>
                                    <w:right w:val="none" w:sz="0" w:space="0" w:color="auto"/>
                                  </w:divBdr>
                                  <w:divsChild>
                                    <w:div w:id="413475319">
                                      <w:marLeft w:val="0"/>
                                      <w:marRight w:val="0"/>
                                      <w:marTop w:val="0"/>
                                      <w:marBottom w:val="0"/>
                                      <w:divBdr>
                                        <w:top w:val="none" w:sz="0" w:space="0" w:color="auto"/>
                                        <w:left w:val="none" w:sz="0" w:space="0" w:color="auto"/>
                                        <w:bottom w:val="none" w:sz="0" w:space="0" w:color="auto"/>
                                        <w:right w:val="none" w:sz="0" w:space="0" w:color="auto"/>
                                      </w:divBdr>
                                      <w:divsChild>
                                        <w:div w:id="999382357">
                                          <w:marLeft w:val="0"/>
                                          <w:marRight w:val="0"/>
                                          <w:marTop w:val="0"/>
                                          <w:marBottom w:val="0"/>
                                          <w:divBdr>
                                            <w:top w:val="none" w:sz="0" w:space="0" w:color="auto"/>
                                            <w:left w:val="none" w:sz="0" w:space="0" w:color="auto"/>
                                            <w:bottom w:val="none" w:sz="0" w:space="0" w:color="auto"/>
                                            <w:right w:val="none" w:sz="0" w:space="0" w:color="auto"/>
                                          </w:divBdr>
                                        </w:div>
                                        <w:div w:id="667749700">
                                          <w:marLeft w:val="0"/>
                                          <w:marRight w:val="0"/>
                                          <w:marTop w:val="0"/>
                                          <w:marBottom w:val="0"/>
                                          <w:divBdr>
                                            <w:top w:val="none" w:sz="0" w:space="0" w:color="auto"/>
                                            <w:left w:val="none" w:sz="0" w:space="0" w:color="auto"/>
                                            <w:bottom w:val="none" w:sz="0" w:space="0" w:color="auto"/>
                                            <w:right w:val="none" w:sz="0" w:space="0" w:color="auto"/>
                                          </w:divBdr>
                                        </w:div>
                                        <w:div w:id="1695570049">
                                          <w:marLeft w:val="0"/>
                                          <w:marRight w:val="0"/>
                                          <w:marTop w:val="0"/>
                                          <w:marBottom w:val="0"/>
                                          <w:divBdr>
                                            <w:top w:val="none" w:sz="0" w:space="0" w:color="auto"/>
                                            <w:left w:val="none" w:sz="0" w:space="0" w:color="auto"/>
                                            <w:bottom w:val="none" w:sz="0" w:space="0" w:color="auto"/>
                                            <w:right w:val="none" w:sz="0" w:space="0" w:color="auto"/>
                                          </w:divBdr>
                                        </w:div>
                                        <w:div w:id="1662537124">
                                          <w:marLeft w:val="0"/>
                                          <w:marRight w:val="0"/>
                                          <w:marTop w:val="0"/>
                                          <w:marBottom w:val="0"/>
                                          <w:divBdr>
                                            <w:top w:val="none" w:sz="0" w:space="0" w:color="auto"/>
                                            <w:left w:val="none" w:sz="0" w:space="0" w:color="auto"/>
                                            <w:bottom w:val="none" w:sz="0" w:space="0" w:color="auto"/>
                                            <w:right w:val="none" w:sz="0" w:space="0" w:color="auto"/>
                                          </w:divBdr>
                                        </w:div>
                                        <w:div w:id="453908966">
                                          <w:marLeft w:val="0"/>
                                          <w:marRight w:val="0"/>
                                          <w:marTop w:val="0"/>
                                          <w:marBottom w:val="0"/>
                                          <w:divBdr>
                                            <w:top w:val="none" w:sz="0" w:space="0" w:color="auto"/>
                                            <w:left w:val="none" w:sz="0" w:space="0" w:color="auto"/>
                                            <w:bottom w:val="none" w:sz="0" w:space="0" w:color="auto"/>
                                            <w:right w:val="none" w:sz="0" w:space="0" w:color="auto"/>
                                          </w:divBdr>
                                        </w:div>
                                        <w:div w:id="707998052">
                                          <w:marLeft w:val="0"/>
                                          <w:marRight w:val="0"/>
                                          <w:marTop w:val="0"/>
                                          <w:marBottom w:val="0"/>
                                          <w:divBdr>
                                            <w:top w:val="none" w:sz="0" w:space="0" w:color="auto"/>
                                            <w:left w:val="none" w:sz="0" w:space="0" w:color="auto"/>
                                            <w:bottom w:val="none" w:sz="0" w:space="0" w:color="auto"/>
                                            <w:right w:val="none" w:sz="0" w:space="0" w:color="auto"/>
                                          </w:divBdr>
                                        </w:div>
                                        <w:div w:id="1459371883">
                                          <w:marLeft w:val="0"/>
                                          <w:marRight w:val="0"/>
                                          <w:marTop w:val="0"/>
                                          <w:marBottom w:val="0"/>
                                          <w:divBdr>
                                            <w:top w:val="none" w:sz="0" w:space="0" w:color="auto"/>
                                            <w:left w:val="none" w:sz="0" w:space="0" w:color="auto"/>
                                            <w:bottom w:val="none" w:sz="0" w:space="0" w:color="auto"/>
                                            <w:right w:val="none" w:sz="0" w:space="0" w:color="auto"/>
                                          </w:divBdr>
                                        </w:div>
                                        <w:div w:id="427701142">
                                          <w:marLeft w:val="0"/>
                                          <w:marRight w:val="0"/>
                                          <w:marTop w:val="0"/>
                                          <w:marBottom w:val="0"/>
                                          <w:divBdr>
                                            <w:top w:val="none" w:sz="0" w:space="0" w:color="auto"/>
                                            <w:left w:val="none" w:sz="0" w:space="0" w:color="auto"/>
                                            <w:bottom w:val="none" w:sz="0" w:space="0" w:color="auto"/>
                                            <w:right w:val="none" w:sz="0" w:space="0" w:color="auto"/>
                                          </w:divBdr>
                                        </w:div>
                                        <w:div w:id="132791391">
                                          <w:marLeft w:val="0"/>
                                          <w:marRight w:val="0"/>
                                          <w:marTop w:val="0"/>
                                          <w:marBottom w:val="0"/>
                                          <w:divBdr>
                                            <w:top w:val="none" w:sz="0" w:space="0" w:color="auto"/>
                                            <w:left w:val="none" w:sz="0" w:space="0" w:color="auto"/>
                                            <w:bottom w:val="none" w:sz="0" w:space="0" w:color="auto"/>
                                            <w:right w:val="none" w:sz="0" w:space="0" w:color="auto"/>
                                          </w:divBdr>
                                        </w:div>
                                        <w:div w:id="503398335">
                                          <w:marLeft w:val="0"/>
                                          <w:marRight w:val="0"/>
                                          <w:marTop w:val="0"/>
                                          <w:marBottom w:val="0"/>
                                          <w:divBdr>
                                            <w:top w:val="none" w:sz="0" w:space="0" w:color="auto"/>
                                            <w:left w:val="none" w:sz="0" w:space="0" w:color="auto"/>
                                            <w:bottom w:val="none" w:sz="0" w:space="0" w:color="auto"/>
                                            <w:right w:val="none" w:sz="0" w:space="0" w:color="auto"/>
                                          </w:divBdr>
                                        </w:div>
                                        <w:div w:id="403452622">
                                          <w:marLeft w:val="0"/>
                                          <w:marRight w:val="0"/>
                                          <w:marTop w:val="0"/>
                                          <w:marBottom w:val="0"/>
                                          <w:divBdr>
                                            <w:top w:val="none" w:sz="0" w:space="0" w:color="auto"/>
                                            <w:left w:val="none" w:sz="0" w:space="0" w:color="auto"/>
                                            <w:bottom w:val="none" w:sz="0" w:space="0" w:color="auto"/>
                                            <w:right w:val="none" w:sz="0" w:space="0" w:color="auto"/>
                                          </w:divBdr>
                                        </w:div>
                                        <w:div w:id="353575399">
                                          <w:marLeft w:val="0"/>
                                          <w:marRight w:val="0"/>
                                          <w:marTop w:val="0"/>
                                          <w:marBottom w:val="0"/>
                                          <w:divBdr>
                                            <w:top w:val="none" w:sz="0" w:space="0" w:color="auto"/>
                                            <w:left w:val="none" w:sz="0" w:space="0" w:color="auto"/>
                                            <w:bottom w:val="none" w:sz="0" w:space="0" w:color="auto"/>
                                            <w:right w:val="none" w:sz="0" w:space="0" w:color="auto"/>
                                          </w:divBdr>
                                        </w:div>
                                        <w:div w:id="747459724">
                                          <w:marLeft w:val="0"/>
                                          <w:marRight w:val="0"/>
                                          <w:marTop w:val="0"/>
                                          <w:marBottom w:val="0"/>
                                          <w:divBdr>
                                            <w:top w:val="none" w:sz="0" w:space="0" w:color="auto"/>
                                            <w:left w:val="none" w:sz="0" w:space="0" w:color="auto"/>
                                            <w:bottom w:val="none" w:sz="0" w:space="0" w:color="auto"/>
                                            <w:right w:val="none" w:sz="0" w:space="0" w:color="auto"/>
                                          </w:divBdr>
                                        </w:div>
                                        <w:div w:id="573393631">
                                          <w:marLeft w:val="0"/>
                                          <w:marRight w:val="0"/>
                                          <w:marTop w:val="0"/>
                                          <w:marBottom w:val="0"/>
                                          <w:divBdr>
                                            <w:top w:val="none" w:sz="0" w:space="0" w:color="auto"/>
                                            <w:left w:val="none" w:sz="0" w:space="0" w:color="auto"/>
                                            <w:bottom w:val="none" w:sz="0" w:space="0" w:color="auto"/>
                                            <w:right w:val="none" w:sz="0" w:space="0" w:color="auto"/>
                                          </w:divBdr>
                                        </w:div>
                                        <w:div w:id="1488866350">
                                          <w:marLeft w:val="0"/>
                                          <w:marRight w:val="0"/>
                                          <w:marTop w:val="0"/>
                                          <w:marBottom w:val="0"/>
                                          <w:divBdr>
                                            <w:top w:val="none" w:sz="0" w:space="0" w:color="auto"/>
                                            <w:left w:val="none" w:sz="0" w:space="0" w:color="auto"/>
                                            <w:bottom w:val="none" w:sz="0" w:space="0" w:color="auto"/>
                                            <w:right w:val="none" w:sz="0" w:space="0" w:color="auto"/>
                                          </w:divBdr>
                                        </w:div>
                                        <w:div w:id="518739609">
                                          <w:marLeft w:val="0"/>
                                          <w:marRight w:val="0"/>
                                          <w:marTop w:val="0"/>
                                          <w:marBottom w:val="0"/>
                                          <w:divBdr>
                                            <w:top w:val="none" w:sz="0" w:space="0" w:color="auto"/>
                                            <w:left w:val="none" w:sz="0" w:space="0" w:color="auto"/>
                                            <w:bottom w:val="none" w:sz="0" w:space="0" w:color="auto"/>
                                            <w:right w:val="none" w:sz="0" w:space="0" w:color="auto"/>
                                          </w:divBdr>
                                        </w:div>
                                        <w:div w:id="1443066320">
                                          <w:marLeft w:val="0"/>
                                          <w:marRight w:val="0"/>
                                          <w:marTop w:val="0"/>
                                          <w:marBottom w:val="0"/>
                                          <w:divBdr>
                                            <w:top w:val="none" w:sz="0" w:space="0" w:color="auto"/>
                                            <w:left w:val="none" w:sz="0" w:space="0" w:color="auto"/>
                                            <w:bottom w:val="none" w:sz="0" w:space="0" w:color="auto"/>
                                            <w:right w:val="none" w:sz="0" w:space="0" w:color="auto"/>
                                          </w:divBdr>
                                        </w:div>
                                        <w:div w:id="1515027202">
                                          <w:marLeft w:val="0"/>
                                          <w:marRight w:val="0"/>
                                          <w:marTop w:val="0"/>
                                          <w:marBottom w:val="0"/>
                                          <w:divBdr>
                                            <w:top w:val="none" w:sz="0" w:space="0" w:color="auto"/>
                                            <w:left w:val="none" w:sz="0" w:space="0" w:color="auto"/>
                                            <w:bottom w:val="none" w:sz="0" w:space="0" w:color="auto"/>
                                            <w:right w:val="none" w:sz="0" w:space="0" w:color="auto"/>
                                          </w:divBdr>
                                        </w:div>
                                        <w:div w:id="601035647">
                                          <w:marLeft w:val="0"/>
                                          <w:marRight w:val="0"/>
                                          <w:marTop w:val="0"/>
                                          <w:marBottom w:val="0"/>
                                          <w:divBdr>
                                            <w:top w:val="none" w:sz="0" w:space="0" w:color="auto"/>
                                            <w:left w:val="none" w:sz="0" w:space="0" w:color="auto"/>
                                            <w:bottom w:val="none" w:sz="0" w:space="0" w:color="auto"/>
                                            <w:right w:val="none" w:sz="0" w:space="0" w:color="auto"/>
                                          </w:divBdr>
                                        </w:div>
                                        <w:div w:id="2059740934">
                                          <w:marLeft w:val="0"/>
                                          <w:marRight w:val="0"/>
                                          <w:marTop w:val="0"/>
                                          <w:marBottom w:val="0"/>
                                          <w:divBdr>
                                            <w:top w:val="none" w:sz="0" w:space="0" w:color="auto"/>
                                            <w:left w:val="none" w:sz="0" w:space="0" w:color="auto"/>
                                            <w:bottom w:val="none" w:sz="0" w:space="0" w:color="auto"/>
                                            <w:right w:val="none" w:sz="0" w:space="0" w:color="auto"/>
                                          </w:divBdr>
                                        </w:div>
                                        <w:div w:id="667101570">
                                          <w:marLeft w:val="0"/>
                                          <w:marRight w:val="0"/>
                                          <w:marTop w:val="0"/>
                                          <w:marBottom w:val="0"/>
                                          <w:divBdr>
                                            <w:top w:val="none" w:sz="0" w:space="0" w:color="auto"/>
                                            <w:left w:val="none" w:sz="0" w:space="0" w:color="auto"/>
                                            <w:bottom w:val="none" w:sz="0" w:space="0" w:color="auto"/>
                                            <w:right w:val="none" w:sz="0" w:space="0" w:color="auto"/>
                                          </w:divBdr>
                                        </w:div>
                                        <w:div w:id="2057968835">
                                          <w:marLeft w:val="0"/>
                                          <w:marRight w:val="0"/>
                                          <w:marTop w:val="0"/>
                                          <w:marBottom w:val="0"/>
                                          <w:divBdr>
                                            <w:top w:val="none" w:sz="0" w:space="0" w:color="auto"/>
                                            <w:left w:val="none" w:sz="0" w:space="0" w:color="auto"/>
                                            <w:bottom w:val="none" w:sz="0" w:space="0" w:color="auto"/>
                                            <w:right w:val="none" w:sz="0" w:space="0" w:color="auto"/>
                                          </w:divBdr>
                                        </w:div>
                                        <w:div w:id="1931087640">
                                          <w:marLeft w:val="0"/>
                                          <w:marRight w:val="0"/>
                                          <w:marTop w:val="0"/>
                                          <w:marBottom w:val="0"/>
                                          <w:divBdr>
                                            <w:top w:val="none" w:sz="0" w:space="0" w:color="auto"/>
                                            <w:left w:val="none" w:sz="0" w:space="0" w:color="auto"/>
                                            <w:bottom w:val="none" w:sz="0" w:space="0" w:color="auto"/>
                                            <w:right w:val="none" w:sz="0" w:space="0" w:color="auto"/>
                                          </w:divBdr>
                                        </w:div>
                                        <w:div w:id="200171139">
                                          <w:marLeft w:val="0"/>
                                          <w:marRight w:val="0"/>
                                          <w:marTop w:val="0"/>
                                          <w:marBottom w:val="0"/>
                                          <w:divBdr>
                                            <w:top w:val="none" w:sz="0" w:space="0" w:color="auto"/>
                                            <w:left w:val="none" w:sz="0" w:space="0" w:color="auto"/>
                                            <w:bottom w:val="none" w:sz="0" w:space="0" w:color="auto"/>
                                            <w:right w:val="none" w:sz="0" w:space="0" w:color="auto"/>
                                          </w:divBdr>
                                        </w:div>
                                        <w:div w:id="1820221916">
                                          <w:marLeft w:val="0"/>
                                          <w:marRight w:val="0"/>
                                          <w:marTop w:val="0"/>
                                          <w:marBottom w:val="0"/>
                                          <w:divBdr>
                                            <w:top w:val="none" w:sz="0" w:space="0" w:color="auto"/>
                                            <w:left w:val="none" w:sz="0" w:space="0" w:color="auto"/>
                                            <w:bottom w:val="none" w:sz="0" w:space="0" w:color="auto"/>
                                            <w:right w:val="none" w:sz="0" w:space="0" w:color="auto"/>
                                          </w:divBdr>
                                        </w:div>
                                        <w:div w:id="1378042579">
                                          <w:marLeft w:val="0"/>
                                          <w:marRight w:val="0"/>
                                          <w:marTop w:val="0"/>
                                          <w:marBottom w:val="0"/>
                                          <w:divBdr>
                                            <w:top w:val="none" w:sz="0" w:space="0" w:color="auto"/>
                                            <w:left w:val="none" w:sz="0" w:space="0" w:color="auto"/>
                                            <w:bottom w:val="none" w:sz="0" w:space="0" w:color="auto"/>
                                            <w:right w:val="none" w:sz="0" w:space="0" w:color="auto"/>
                                          </w:divBdr>
                                        </w:div>
                                        <w:div w:id="876505398">
                                          <w:marLeft w:val="0"/>
                                          <w:marRight w:val="0"/>
                                          <w:marTop w:val="0"/>
                                          <w:marBottom w:val="0"/>
                                          <w:divBdr>
                                            <w:top w:val="none" w:sz="0" w:space="0" w:color="auto"/>
                                            <w:left w:val="none" w:sz="0" w:space="0" w:color="auto"/>
                                            <w:bottom w:val="none" w:sz="0" w:space="0" w:color="auto"/>
                                            <w:right w:val="none" w:sz="0" w:space="0" w:color="auto"/>
                                          </w:divBdr>
                                        </w:div>
                                        <w:div w:id="1954752450">
                                          <w:marLeft w:val="0"/>
                                          <w:marRight w:val="0"/>
                                          <w:marTop w:val="0"/>
                                          <w:marBottom w:val="0"/>
                                          <w:divBdr>
                                            <w:top w:val="none" w:sz="0" w:space="0" w:color="auto"/>
                                            <w:left w:val="none" w:sz="0" w:space="0" w:color="auto"/>
                                            <w:bottom w:val="none" w:sz="0" w:space="0" w:color="auto"/>
                                            <w:right w:val="none" w:sz="0" w:space="0" w:color="auto"/>
                                          </w:divBdr>
                                        </w:div>
                                        <w:div w:id="1590651913">
                                          <w:marLeft w:val="0"/>
                                          <w:marRight w:val="0"/>
                                          <w:marTop w:val="0"/>
                                          <w:marBottom w:val="0"/>
                                          <w:divBdr>
                                            <w:top w:val="none" w:sz="0" w:space="0" w:color="auto"/>
                                            <w:left w:val="none" w:sz="0" w:space="0" w:color="auto"/>
                                            <w:bottom w:val="none" w:sz="0" w:space="0" w:color="auto"/>
                                            <w:right w:val="none" w:sz="0" w:space="0" w:color="auto"/>
                                          </w:divBdr>
                                        </w:div>
                                        <w:div w:id="1140416827">
                                          <w:marLeft w:val="0"/>
                                          <w:marRight w:val="0"/>
                                          <w:marTop w:val="0"/>
                                          <w:marBottom w:val="0"/>
                                          <w:divBdr>
                                            <w:top w:val="none" w:sz="0" w:space="0" w:color="auto"/>
                                            <w:left w:val="none" w:sz="0" w:space="0" w:color="auto"/>
                                            <w:bottom w:val="none" w:sz="0" w:space="0" w:color="auto"/>
                                            <w:right w:val="none" w:sz="0" w:space="0" w:color="auto"/>
                                          </w:divBdr>
                                        </w:div>
                                        <w:div w:id="1117409602">
                                          <w:marLeft w:val="0"/>
                                          <w:marRight w:val="0"/>
                                          <w:marTop w:val="0"/>
                                          <w:marBottom w:val="0"/>
                                          <w:divBdr>
                                            <w:top w:val="none" w:sz="0" w:space="0" w:color="auto"/>
                                            <w:left w:val="none" w:sz="0" w:space="0" w:color="auto"/>
                                            <w:bottom w:val="none" w:sz="0" w:space="0" w:color="auto"/>
                                            <w:right w:val="none" w:sz="0" w:space="0" w:color="auto"/>
                                          </w:divBdr>
                                        </w:div>
                                        <w:div w:id="1590580375">
                                          <w:marLeft w:val="0"/>
                                          <w:marRight w:val="0"/>
                                          <w:marTop w:val="0"/>
                                          <w:marBottom w:val="0"/>
                                          <w:divBdr>
                                            <w:top w:val="none" w:sz="0" w:space="0" w:color="auto"/>
                                            <w:left w:val="none" w:sz="0" w:space="0" w:color="auto"/>
                                            <w:bottom w:val="none" w:sz="0" w:space="0" w:color="auto"/>
                                            <w:right w:val="none" w:sz="0" w:space="0" w:color="auto"/>
                                          </w:divBdr>
                                        </w:div>
                                        <w:div w:id="1304382180">
                                          <w:marLeft w:val="0"/>
                                          <w:marRight w:val="0"/>
                                          <w:marTop w:val="0"/>
                                          <w:marBottom w:val="0"/>
                                          <w:divBdr>
                                            <w:top w:val="none" w:sz="0" w:space="0" w:color="auto"/>
                                            <w:left w:val="none" w:sz="0" w:space="0" w:color="auto"/>
                                            <w:bottom w:val="none" w:sz="0" w:space="0" w:color="auto"/>
                                            <w:right w:val="none" w:sz="0" w:space="0" w:color="auto"/>
                                          </w:divBdr>
                                        </w:div>
                                        <w:div w:id="496115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5161171">
                              <w:marLeft w:val="0"/>
                              <w:marRight w:val="0"/>
                              <w:marTop w:val="0"/>
                              <w:marBottom w:val="0"/>
                              <w:divBdr>
                                <w:top w:val="none" w:sz="0" w:space="0" w:color="auto"/>
                                <w:left w:val="none" w:sz="0" w:space="0" w:color="auto"/>
                                <w:bottom w:val="none" w:sz="0" w:space="0" w:color="auto"/>
                                <w:right w:val="none" w:sz="0" w:space="0" w:color="auto"/>
                              </w:divBdr>
                            </w:div>
                          </w:divsChild>
                        </w:div>
                        <w:div w:id="14808790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53255">
                  <w:marLeft w:val="0"/>
                  <w:marRight w:val="0"/>
                  <w:marTop w:val="0"/>
                  <w:marBottom w:val="0"/>
                  <w:divBdr>
                    <w:top w:val="none" w:sz="0" w:space="0" w:color="auto"/>
                    <w:left w:val="none" w:sz="0" w:space="0" w:color="auto"/>
                    <w:bottom w:val="none" w:sz="0" w:space="0" w:color="auto"/>
                    <w:right w:val="none" w:sz="0" w:space="0" w:color="auto"/>
                  </w:divBdr>
                  <w:divsChild>
                    <w:div w:id="1378507221">
                      <w:marLeft w:val="0"/>
                      <w:marRight w:val="0"/>
                      <w:marTop w:val="0"/>
                      <w:marBottom w:val="0"/>
                      <w:divBdr>
                        <w:top w:val="none" w:sz="0" w:space="0" w:color="auto"/>
                        <w:left w:val="none" w:sz="0" w:space="0" w:color="auto"/>
                        <w:bottom w:val="none" w:sz="0" w:space="0" w:color="auto"/>
                        <w:right w:val="none" w:sz="0" w:space="0" w:color="auto"/>
                      </w:divBdr>
                      <w:divsChild>
                        <w:div w:id="1870411991">
                          <w:marLeft w:val="0"/>
                          <w:marRight w:val="0"/>
                          <w:marTop w:val="0"/>
                          <w:marBottom w:val="0"/>
                          <w:divBdr>
                            <w:top w:val="none" w:sz="0" w:space="0" w:color="auto"/>
                            <w:left w:val="none" w:sz="0" w:space="0" w:color="auto"/>
                            <w:bottom w:val="none" w:sz="0" w:space="0" w:color="auto"/>
                            <w:right w:val="none" w:sz="0" w:space="0" w:color="auto"/>
                          </w:divBdr>
                        </w:div>
                        <w:div w:id="833953743">
                          <w:marLeft w:val="0"/>
                          <w:marRight w:val="0"/>
                          <w:marTop w:val="0"/>
                          <w:marBottom w:val="0"/>
                          <w:divBdr>
                            <w:top w:val="none" w:sz="0" w:space="0" w:color="auto"/>
                            <w:left w:val="none" w:sz="0" w:space="0" w:color="auto"/>
                            <w:bottom w:val="none" w:sz="0" w:space="0" w:color="auto"/>
                            <w:right w:val="none" w:sz="0" w:space="0" w:color="auto"/>
                          </w:divBdr>
                          <w:divsChild>
                            <w:div w:id="947397681">
                              <w:marLeft w:val="0"/>
                              <w:marRight w:val="0"/>
                              <w:marTop w:val="0"/>
                              <w:marBottom w:val="0"/>
                              <w:divBdr>
                                <w:top w:val="none" w:sz="0" w:space="0" w:color="auto"/>
                                <w:left w:val="none" w:sz="0" w:space="0" w:color="auto"/>
                                <w:bottom w:val="none" w:sz="0" w:space="0" w:color="auto"/>
                                <w:right w:val="none" w:sz="0" w:space="0" w:color="auto"/>
                              </w:divBdr>
                            </w:div>
                            <w:div w:id="1686403674">
                              <w:marLeft w:val="0"/>
                              <w:marRight w:val="0"/>
                              <w:marTop w:val="0"/>
                              <w:marBottom w:val="0"/>
                              <w:divBdr>
                                <w:top w:val="none" w:sz="0" w:space="0" w:color="auto"/>
                                <w:left w:val="none" w:sz="0" w:space="0" w:color="auto"/>
                                <w:bottom w:val="none" w:sz="0" w:space="0" w:color="auto"/>
                                <w:right w:val="none" w:sz="0" w:space="0" w:color="auto"/>
                              </w:divBdr>
                              <w:divsChild>
                                <w:div w:id="639959044">
                                  <w:marLeft w:val="0"/>
                                  <w:marRight w:val="0"/>
                                  <w:marTop w:val="0"/>
                                  <w:marBottom w:val="0"/>
                                  <w:divBdr>
                                    <w:top w:val="none" w:sz="0" w:space="0" w:color="auto"/>
                                    <w:left w:val="none" w:sz="0" w:space="0" w:color="auto"/>
                                    <w:bottom w:val="none" w:sz="0" w:space="0" w:color="auto"/>
                                    <w:right w:val="none" w:sz="0" w:space="0" w:color="auto"/>
                                  </w:divBdr>
                                </w:div>
                                <w:div w:id="552809953">
                                  <w:marLeft w:val="0"/>
                                  <w:marRight w:val="0"/>
                                  <w:marTop w:val="0"/>
                                  <w:marBottom w:val="0"/>
                                  <w:divBdr>
                                    <w:top w:val="none" w:sz="0" w:space="0" w:color="auto"/>
                                    <w:left w:val="none" w:sz="0" w:space="0" w:color="auto"/>
                                    <w:bottom w:val="none" w:sz="0" w:space="0" w:color="auto"/>
                                    <w:right w:val="none" w:sz="0" w:space="0" w:color="auto"/>
                                  </w:divBdr>
                                </w:div>
                                <w:div w:id="300312887">
                                  <w:marLeft w:val="0"/>
                                  <w:marRight w:val="0"/>
                                  <w:marTop w:val="0"/>
                                  <w:marBottom w:val="0"/>
                                  <w:divBdr>
                                    <w:top w:val="none" w:sz="0" w:space="0" w:color="auto"/>
                                    <w:left w:val="none" w:sz="0" w:space="0" w:color="auto"/>
                                    <w:bottom w:val="none" w:sz="0" w:space="0" w:color="auto"/>
                                    <w:right w:val="none" w:sz="0" w:space="0" w:color="auto"/>
                                  </w:divBdr>
                                </w:div>
                                <w:div w:id="5523432">
                                  <w:marLeft w:val="0"/>
                                  <w:marRight w:val="0"/>
                                  <w:marTop w:val="0"/>
                                  <w:marBottom w:val="0"/>
                                  <w:divBdr>
                                    <w:top w:val="none" w:sz="0" w:space="0" w:color="auto"/>
                                    <w:left w:val="none" w:sz="0" w:space="0" w:color="auto"/>
                                    <w:bottom w:val="none" w:sz="0" w:space="0" w:color="auto"/>
                                    <w:right w:val="none" w:sz="0" w:space="0" w:color="auto"/>
                                  </w:divBdr>
                                </w:div>
                                <w:div w:id="853350536">
                                  <w:marLeft w:val="0"/>
                                  <w:marRight w:val="0"/>
                                  <w:marTop w:val="0"/>
                                  <w:marBottom w:val="0"/>
                                  <w:divBdr>
                                    <w:top w:val="none" w:sz="0" w:space="0" w:color="auto"/>
                                    <w:left w:val="none" w:sz="0" w:space="0" w:color="auto"/>
                                    <w:bottom w:val="none" w:sz="0" w:space="0" w:color="auto"/>
                                    <w:right w:val="none" w:sz="0" w:space="0" w:color="auto"/>
                                  </w:divBdr>
                                </w:div>
                                <w:div w:id="849178921">
                                  <w:marLeft w:val="0"/>
                                  <w:marRight w:val="0"/>
                                  <w:marTop w:val="0"/>
                                  <w:marBottom w:val="0"/>
                                  <w:divBdr>
                                    <w:top w:val="none" w:sz="0" w:space="0" w:color="auto"/>
                                    <w:left w:val="none" w:sz="0" w:space="0" w:color="auto"/>
                                    <w:bottom w:val="none" w:sz="0" w:space="0" w:color="auto"/>
                                    <w:right w:val="none" w:sz="0" w:space="0" w:color="auto"/>
                                  </w:divBdr>
                                </w:div>
                              </w:divsChild>
                            </w:div>
                            <w:div w:id="62533797">
                              <w:marLeft w:val="0"/>
                              <w:marRight w:val="0"/>
                              <w:marTop w:val="0"/>
                              <w:marBottom w:val="0"/>
                              <w:divBdr>
                                <w:top w:val="none" w:sz="0" w:space="0" w:color="auto"/>
                                <w:left w:val="none" w:sz="0" w:space="0" w:color="auto"/>
                                <w:bottom w:val="none" w:sz="0" w:space="0" w:color="auto"/>
                                <w:right w:val="none" w:sz="0" w:space="0" w:color="auto"/>
                              </w:divBdr>
                            </w:div>
                          </w:divsChild>
                        </w:div>
                        <w:div w:id="1276909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59264">
              <w:marLeft w:val="0"/>
              <w:marRight w:val="0"/>
              <w:marTop w:val="0"/>
              <w:marBottom w:val="0"/>
              <w:divBdr>
                <w:top w:val="none" w:sz="0" w:space="0" w:color="auto"/>
                <w:left w:val="none" w:sz="0" w:space="0" w:color="auto"/>
                <w:bottom w:val="none" w:sz="0" w:space="0" w:color="auto"/>
                <w:right w:val="none" w:sz="0" w:space="0" w:color="auto"/>
              </w:divBdr>
              <w:divsChild>
                <w:div w:id="1431244477">
                  <w:marLeft w:val="0"/>
                  <w:marRight w:val="0"/>
                  <w:marTop w:val="0"/>
                  <w:marBottom w:val="0"/>
                  <w:divBdr>
                    <w:top w:val="none" w:sz="0" w:space="0" w:color="auto"/>
                    <w:left w:val="none" w:sz="0" w:space="0" w:color="auto"/>
                    <w:bottom w:val="none" w:sz="0" w:space="0" w:color="auto"/>
                    <w:right w:val="none" w:sz="0" w:space="0" w:color="auto"/>
                  </w:divBdr>
                </w:div>
                <w:div w:id="1992368971">
                  <w:marLeft w:val="0"/>
                  <w:marRight w:val="0"/>
                  <w:marTop w:val="0"/>
                  <w:marBottom w:val="0"/>
                  <w:divBdr>
                    <w:top w:val="none" w:sz="0" w:space="0" w:color="auto"/>
                    <w:left w:val="none" w:sz="0" w:space="0" w:color="auto"/>
                    <w:bottom w:val="none" w:sz="0" w:space="0" w:color="auto"/>
                    <w:right w:val="none" w:sz="0" w:space="0" w:color="auto"/>
                  </w:divBdr>
                  <w:divsChild>
                    <w:div w:id="1580167922">
                      <w:marLeft w:val="0"/>
                      <w:marRight w:val="0"/>
                      <w:marTop w:val="0"/>
                      <w:marBottom w:val="0"/>
                      <w:divBdr>
                        <w:top w:val="none" w:sz="0" w:space="0" w:color="auto"/>
                        <w:left w:val="none" w:sz="0" w:space="0" w:color="auto"/>
                        <w:bottom w:val="none" w:sz="0" w:space="0" w:color="auto"/>
                        <w:right w:val="none" w:sz="0" w:space="0" w:color="auto"/>
                      </w:divBdr>
                      <w:divsChild>
                        <w:div w:id="1650591310">
                          <w:marLeft w:val="0"/>
                          <w:marRight w:val="0"/>
                          <w:marTop w:val="0"/>
                          <w:marBottom w:val="0"/>
                          <w:divBdr>
                            <w:top w:val="none" w:sz="0" w:space="0" w:color="auto"/>
                            <w:left w:val="none" w:sz="0" w:space="0" w:color="auto"/>
                            <w:bottom w:val="none" w:sz="0" w:space="0" w:color="auto"/>
                            <w:right w:val="none" w:sz="0" w:space="0" w:color="auto"/>
                          </w:divBdr>
                        </w:div>
                      </w:divsChild>
                    </w:div>
                    <w:div w:id="932317275">
                      <w:marLeft w:val="0"/>
                      <w:marRight w:val="0"/>
                      <w:marTop w:val="0"/>
                      <w:marBottom w:val="0"/>
                      <w:divBdr>
                        <w:top w:val="none" w:sz="0" w:space="0" w:color="auto"/>
                        <w:left w:val="none" w:sz="0" w:space="0" w:color="auto"/>
                        <w:bottom w:val="none" w:sz="0" w:space="0" w:color="auto"/>
                        <w:right w:val="none" w:sz="0" w:space="0" w:color="auto"/>
                      </w:divBdr>
                      <w:divsChild>
                        <w:div w:id="203833480">
                          <w:marLeft w:val="0"/>
                          <w:marRight w:val="0"/>
                          <w:marTop w:val="0"/>
                          <w:marBottom w:val="0"/>
                          <w:divBdr>
                            <w:top w:val="none" w:sz="0" w:space="0" w:color="auto"/>
                            <w:left w:val="none" w:sz="0" w:space="0" w:color="auto"/>
                            <w:bottom w:val="none" w:sz="0" w:space="0" w:color="auto"/>
                            <w:right w:val="none" w:sz="0" w:space="0" w:color="auto"/>
                          </w:divBdr>
                          <w:divsChild>
                            <w:div w:id="1512183365">
                              <w:marLeft w:val="0"/>
                              <w:marRight w:val="0"/>
                              <w:marTop w:val="0"/>
                              <w:marBottom w:val="0"/>
                              <w:divBdr>
                                <w:top w:val="none" w:sz="0" w:space="0" w:color="auto"/>
                                <w:left w:val="none" w:sz="0" w:space="0" w:color="auto"/>
                                <w:bottom w:val="none" w:sz="0" w:space="0" w:color="auto"/>
                                <w:right w:val="none" w:sz="0" w:space="0" w:color="auto"/>
                              </w:divBdr>
                            </w:div>
                            <w:div w:id="198727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03365">
                      <w:marLeft w:val="0"/>
                      <w:marRight w:val="0"/>
                      <w:marTop w:val="0"/>
                      <w:marBottom w:val="0"/>
                      <w:divBdr>
                        <w:top w:val="none" w:sz="0" w:space="0" w:color="auto"/>
                        <w:left w:val="none" w:sz="0" w:space="0" w:color="auto"/>
                        <w:bottom w:val="none" w:sz="0" w:space="0" w:color="auto"/>
                        <w:right w:val="none" w:sz="0" w:space="0" w:color="auto"/>
                      </w:divBdr>
                    </w:div>
                    <w:div w:id="833107885">
                      <w:marLeft w:val="0"/>
                      <w:marRight w:val="0"/>
                      <w:marTop w:val="0"/>
                      <w:marBottom w:val="0"/>
                      <w:divBdr>
                        <w:top w:val="none" w:sz="0" w:space="0" w:color="auto"/>
                        <w:left w:val="none" w:sz="0" w:space="0" w:color="auto"/>
                        <w:bottom w:val="none" w:sz="0" w:space="0" w:color="auto"/>
                        <w:right w:val="none" w:sz="0" w:space="0" w:color="auto"/>
                      </w:divBdr>
                      <w:divsChild>
                        <w:div w:id="953441371">
                          <w:marLeft w:val="0"/>
                          <w:marRight w:val="0"/>
                          <w:marTop w:val="0"/>
                          <w:marBottom w:val="0"/>
                          <w:divBdr>
                            <w:top w:val="none" w:sz="0" w:space="0" w:color="auto"/>
                            <w:left w:val="none" w:sz="0" w:space="0" w:color="auto"/>
                            <w:bottom w:val="none" w:sz="0" w:space="0" w:color="auto"/>
                            <w:right w:val="none" w:sz="0" w:space="0" w:color="auto"/>
                          </w:divBdr>
                          <w:divsChild>
                            <w:div w:id="797063504">
                              <w:marLeft w:val="0"/>
                              <w:marRight w:val="0"/>
                              <w:marTop w:val="0"/>
                              <w:marBottom w:val="0"/>
                              <w:divBdr>
                                <w:top w:val="none" w:sz="0" w:space="0" w:color="auto"/>
                                <w:left w:val="none" w:sz="0" w:space="0" w:color="auto"/>
                                <w:bottom w:val="none" w:sz="0" w:space="0" w:color="auto"/>
                                <w:right w:val="none" w:sz="0" w:space="0" w:color="auto"/>
                              </w:divBdr>
                              <w:divsChild>
                                <w:div w:id="728262241">
                                  <w:marLeft w:val="0"/>
                                  <w:marRight w:val="0"/>
                                  <w:marTop w:val="0"/>
                                  <w:marBottom w:val="0"/>
                                  <w:divBdr>
                                    <w:top w:val="none" w:sz="0" w:space="0" w:color="auto"/>
                                    <w:left w:val="none" w:sz="0" w:space="0" w:color="auto"/>
                                    <w:bottom w:val="none" w:sz="0" w:space="0" w:color="auto"/>
                                    <w:right w:val="none" w:sz="0" w:space="0" w:color="auto"/>
                                  </w:divBdr>
                                </w:div>
                              </w:divsChild>
                            </w:div>
                            <w:div w:id="1325936290">
                              <w:marLeft w:val="0"/>
                              <w:marRight w:val="0"/>
                              <w:marTop w:val="0"/>
                              <w:marBottom w:val="0"/>
                              <w:divBdr>
                                <w:top w:val="none" w:sz="0" w:space="0" w:color="auto"/>
                                <w:left w:val="none" w:sz="0" w:space="0" w:color="auto"/>
                                <w:bottom w:val="none" w:sz="0" w:space="0" w:color="auto"/>
                                <w:right w:val="none" w:sz="0" w:space="0" w:color="auto"/>
                              </w:divBdr>
                            </w:div>
                            <w:div w:id="461582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163372">
                  <w:marLeft w:val="0"/>
                  <w:marRight w:val="0"/>
                  <w:marTop w:val="0"/>
                  <w:marBottom w:val="0"/>
                  <w:divBdr>
                    <w:top w:val="none" w:sz="0" w:space="0" w:color="auto"/>
                    <w:left w:val="none" w:sz="0" w:space="0" w:color="auto"/>
                    <w:bottom w:val="none" w:sz="0" w:space="0" w:color="auto"/>
                    <w:right w:val="none" w:sz="0" w:space="0" w:color="auto"/>
                  </w:divBdr>
                </w:div>
              </w:divsChild>
            </w:div>
            <w:div w:id="220361802">
              <w:marLeft w:val="0"/>
              <w:marRight w:val="0"/>
              <w:marTop w:val="0"/>
              <w:marBottom w:val="0"/>
              <w:divBdr>
                <w:top w:val="none" w:sz="0" w:space="0" w:color="auto"/>
                <w:left w:val="none" w:sz="0" w:space="0" w:color="auto"/>
                <w:bottom w:val="none" w:sz="0" w:space="0" w:color="auto"/>
                <w:right w:val="none" w:sz="0" w:space="0" w:color="auto"/>
              </w:divBdr>
              <w:divsChild>
                <w:div w:id="1745105775">
                  <w:marLeft w:val="0"/>
                  <w:marRight w:val="0"/>
                  <w:marTop w:val="0"/>
                  <w:marBottom w:val="0"/>
                  <w:divBdr>
                    <w:top w:val="none" w:sz="0" w:space="0" w:color="auto"/>
                    <w:left w:val="none" w:sz="0" w:space="0" w:color="auto"/>
                    <w:bottom w:val="none" w:sz="0" w:space="0" w:color="auto"/>
                    <w:right w:val="none" w:sz="0" w:space="0" w:color="auto"/>
                  </w:divBdr>
                </w:div>
                <w:div w:id="1368290658">
                  <w:marLeft w:val="0"/>
                  <w:marRight w:val="0"/>
                  <w:marTop w:val="0"/>
                  <w:marBottom w:val="0"/>
                  <w:divBdr>
                    <w:top w:val="none" w:sz="0" w:space="0" w:color="auto"/>
                    <w:left w:val="none" w:sz="0" w:space="0" w:color="auto"/>
                    <w:bottom w:val="none" w:sz="0" w:space="0" w:color="auto"/>
                    <w:right w:val="none" w:sz="0" w:space="0" w:color="auto"/>
                  </w:divBdr>
                  <w:divsChild>
                    <w:div w:id="822431658">
                      <w:marLeft w:val="0"/>
                      <w:marRight w:val="0"/>
                      <w:marTop w:val="0"/>
                      <w:marBottom w:val="0"/>
                      <w:divBdr>
                        <w:top w:val="none" w:sz="0" w:space="0" w:color="auto"/>
                        <w:left w:val="none" w:sz="0" w:space="0" w:color="auto"/>
                        <w:bottom w:val="none" w:sz="0" w:space="0" w:color="auto"/>
                        <w:right w:val="none" w:sz="0" w:space="0" w:color="auto"/>
                      </w:divBdr>
                    </w:div>
                  </w:divsChild>
                </w:div>
                <w:div w:id="1546722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6623492">
          <w:marLeft w:val="0"/>
          <w:marRight w:val="0"/>
          <w:marTop w:val="0"/>
          <w:marBottom w:val="0"/>
          <w:divBdr>
            <w:top w:val="none" w:sz="0" w:space="0" w:color="auto"/>
            <w:left w:val="none" w:sz="0" w:space="0" w:color="auto"/>
            <w:bottom w:val="none" w:sz="0" w:space="0" w:color="auto"/>
            <w:right w:val="none" w:sz="0" w:space="0" w:color="auto"/>
          </w:divBdr>
        </w:div>
        <w:div w:id="786392266">
          <w:marLeft w:val="0"/>
          <w:marRight w:val="0"/>
          <w:marTop w:val="0"/>
          <w:marBottom w:val="0"/>
          <w:divBdr>
            <w:top w:val="none" w:sz="0" w:space="0" w:color="auto"/>
            <w:left w:val="none" w:sz="0" w:space="0" w:color="auto"/>
            <w:bottom w:val="none" w:sz="0" w:space="0" w:color="auto"/>
            <w:right w:val="none" w:sz="0" w:space="0" w:color="auto"/>
          </w:divBdr>
        </w:div>
      </w:divsChild>
    </w:div>
    <w:div w:id="1156075038">
      <w:marLeft w:val="0"/>
      <w:marRight w:val="0"/>
      <w:marTop w:val="0"/>
      <w:marBottom w:val="0"/>
      <w:divBdr>
        <w:top w:val="none" w:sz="0" w:space="0" w:color="auto"/>
        <w:left w:val="none" w:sz="0" w:space="0" w:color="auto"/>
        <w:bottom w:val="none" w:sz="0" w:space="0" w:color="auto"/>
        <w:right w:val="none" w:sz="0" w:space="0" w:color="auto"/>
      </w:divBdr>
      <w:divsChild>
        <w:div w:id="1676030821">
          <w:marLeft w:val="0"/>
          <w:marRight w:val="0"/>
          <w:marTop w:val="0"/>
          <w:marBottom w:val="0"/>
          <w:divBdr>
            <w:top w:val="none" w:sz="0" w:space="0" w:color="auto"/>
            <w:left w:val="none" w:sz="0" w:space="0" w:color="auto"/>
            <w:bottom w:val="none" w:sz="0" w:space="0" w:color="auto"/>
            <w:right w:val="none" w:sz="0" w:space="0" w:color="auto"/>
          </w:divBdr>
          <w:divsChild>
            <w:div w:id="314572941">
              <w:marLeft w:val="0"/>
              <w:marRight w:val="0"/>
              <w:marTop w:val="0"/>
              <w:marBottom w:val="0"/>
              <w:divBdr>
                <w:top w:val="none" w:sz="0" w:space="0" w:color="auto"/>
                <w:left w:val="none" w:sz="0" w:space="0" w:color="auto"/>
                <w:bottom w:val="none" w:sz="0" w:space="0" w:color="auto"/>
                <w:right w:val="none" w:sz="0" w:space="0" w:color="auto"/>
              </w:divBdr>
              <w:divsChild>
                <w:div w:id="1588614267">
                  <w:marLeft w:val="0"/>
                  <w:marRight w:val="0"/>
                  <w:marTop w:val="0"/>
                  <w:marBottom w:val="0"/>
                  <w:divBdr>
                    <w:top w:val="none" w:sz="0" w:space="0" w:color="auto"/>
                    <w:left w:val="none" w:sz="0" w:space="0" w:color="auto"/>
                    <w:bottom w:val="none" w:sz="0" w:space="0" w:color="auto"/>
                    <w:right w:val="none" w:sz="0" w:space="0" w:color="auto"/>
                  </w:divBdr>
                </w:div>
              </w:divsChild>
            </w:div>
            <w:div w:id="840588737">
              <w:marLeft w:val="0"/>
              <w:marRight w:val="0"/>
              <w:marTop w:val="0"/>
              <w:marBottom w:val="0"/>
              <w:divBdr>
                <w:top w:val="none" w:sz="0" w:space="0" w:color="auto"/>
                <w:left w:val="none" w:sz="0" w:space="0" w:color="auto"/>
                <w:bottom w:val="none" w:sz="0" w:space="0" w:color="auto"/>
                <w:right w:val="none" w:sz="0" w:space="0" w:color="auto"/>
              </w:divBdr>
              <w:divsChild>
                <w:div w:id="429085780">
                  <w:marLeft w:val="0"/>
                  <w:marRight w:val="0"/>
                  <w:marTop w:val="0"/>
                  <w:marBottom w:val="0"/>
                  <w:divBdr>
                    <w:top w:val="none" w:sz="0" w:space="0" w:color="auto"/>
                    <w:left w:val="none" w:sz="0" w:space="0" w:color="auto"/>
                    <w:bottom w:val="none" w:sz="0" w:space="0" w:color="auto"/>
                    <w:right w:val="none" w:sz="0" w:space="0" w:color="auto"/>
                  </w:divBdr>
                  <w:divsChild>
                    <w:div w:id="1843354908">
                      <w:marLeft w:val="0"/>
                      <w:marRight w:val="0"/>
                      <w:marTop w:val="0"/>
                      <w:marBottom w:val="0"/>
                      <w:divBdr>
                        <w:top w:val="none" w:sz="0" w:space="0" w:color="auto"/>
                        <w:left w:val="none" w:sz="0" w:space="0" w:color="auto"/>
                        <w:bottom w:val="none" w:sz="0" w:space="0" w:color="auto"/>
                        <w:right w:val="none" w:sz="0" w:space="0" w:color="auto"/>
                      </w:divBdr>
                      <w:divsChild>
                        <w:div w:id="580943737">
                          <w:marLeft w:val="0"/>
                          <w:marRight w:val="0"/>
                          <w:marTop w:val="0"/>
                          <w:marBottom w:val="0"/>
                          <w:divBdr>
                            <w:top w:val="none" w:sz="0" w:space="0" w:color="auto"/>
                            <w:left w:val="none" w:sz="0" w:space="0" w:color="auto"/>
                            <w:bottom w:val="none" w:sz="0" w:space="0" w:color="auto"/>
                            <w:right w:val="none" w:sz="0" w:space="0" w:color="auto"/>
                          </w:divBdr>
                        </w:div>
                        <w:div w:id="1861619782">
                          <w:marLeft w:val="0"/>
                          <w:marRight w:val="0"/>
                          <w:marTop w:val="0"/>
                          <w:marBottom w:val="0"/>
                          <w:divBdr>
                            <w:top w:val="none" w:sz="0" w:space="0" w:color="auto"/>
                            <w:left w:val="none" w:sz="0" w:space="0" w:color="auto"/>
                            <w:bottom w:val="none" w:sz="0" w:space="0" w:color="auto"/>
                            <w:right w:val="none" w:sz="0" w:space="0" w:color="auto"/>
                          </w:divBdr>
                        </w:div>
                        <w:div w:id="1538735195">
                          <w:marLeft w:val="0"/>
                          <w:marRight w:val="0"/>
                          <w:marTop w:val="0"/>
                          <w:marBottom w:val="0"/>
                          <w:divBdr>
                            <w:top w:val="none" w:sz="0" w:space="0" w:color="auto"/>
                            <w:left w:val="none" w:sz="0" w:space="0" w:color="auto"/>
                            <w:bottom w:val="none" w:sz="0" w:space="0" w:color="auto"/>
                            <w:right w:val="none" w:sz="0" w:space="0" w:color="auto"/>
                          </w:divBdr>
                        </w:div>
                        <w:div w:id="146291657">
                          <w:marLeft w:val="0"/>
                          <w:marRight w:val="0"/>
                          <w:marTop w:val="0"/>
                          <w:marBottom w:val="0"/>
                          <w:divBdr>
                            <w:top w:val="none" w:sz="0" w:space="0" w:color="auto"/>
                            <w:left w:val="none" w:sz="0" w:space="0" w:color="auto"/>
                            <w:bottom w:val="none" w:sz="0" w:space="0" w:color="auto"/>
                            <w:right w:val="none" w:sz="0" w:space="0" w:color="auto"/>
                          </w:divBdr>
                        </w:div>
                        <w:div w:id="439647842">
                          <w:marLeft w:val="0"/>
                          <w:marRight w:val="0"/>
                          <w:marTop w:val="0"/>
                          <w:marBottom w:val="0"/>
                          <w:divBdr>
                            <w:top w:val="none" w:sz="0" w:space="0" w:color="auto"/>
                            <w:left w:val="none" w:sz="0" w:space="0" w:color="auto"/>
                            <w:bottom w:val="none" w:sz="0" w:space="0" w:color="auto"/>
                            <w:right w:val="none" w:sz="0" w:space="0" w:color="auto"/>
                          </w:divBdr>
                        </w:div>
                        <w:div w:id="293218941">
                          <w:marLeft w:val="0"/>
                          <w:marRight w:val="0"/>
                          <w:marTop w:val="0"/>
                          <w:marBottom w:val="0"/>
                          <w:divBdr>
                            <w:top w:val="none" w:sz="0" w:space="0" w:color="auto"/>
                            <w:left w:val="none" w:sz="0" w:space="0" w:color="auto"/>
                            <w:bottom w:val="none" w:sz="0" w:space="0" w:color="auto"/>
                            <w:right w:val="none" w:sz="0" w:space="0" w:color="auto"/>
                          </w:divBdr>
                        </w:div>
                        <w:div w:id="412361096">
                          <w:marLeft w:val="0"/>
                          <w:marRight w:val="0"/>
                          <w:marTop w:val="0"/>
                          <w:marBottom w:val="0"/>
                          <w:divBdr>
                            <w:top w:val="none" w:sz="0" w:space="0" w:color="auto"/>
                            <w:left w:val="none" w:sz="0" w:space="0" w:color="auto"/>
                            <w:bottom w:val="none" w:sz="0" w:space="0" w:color="auto"/>
                            <w:right w:val="none" w:sz="0" w:space="0" w:color="auto"/>
                          </w:divBdr>
                        </w:div>
                        <w:div w:id="42147020">
                          <w:marLeft w:val="0"/>
                          <w:marRight w:val="0"/>
                          <w:marTop w:val="0"/>
                          <w:marBottom w:val="0"/>
                          <w:divBdr>
                            <w:top w:val="none" w:sz="0" w:space="0" w:color="auto"/>
                            <w:left w:val="none" w:sz="0" w:space="0" w:color="auto"/>
                            <w:bottom w:val="none" w:sz="0" w:space="0" w:color="auto"/>
                            <w:right w:val="none" w:sz="0" w:space="0" w:color="auto"/>
                          </w:divBdr>
                        </w:div>
                        <w:div w:id="1279607963">
                          <w:marLeft w:val="0"/>
                          <w:marRight w:val="0"/>
                          <w:marTop w:val="0"/>
                          <w:marBottom w:val="0"/>
                          <w:divBdr>
                            <w:top w:val="none" w:sz="0" w:space="0" w:color="auto"/>
                            <w:left w:val="none" w:sz="0" w:space="0" w:color="auto"/>
                            <w:bottom w:val="none" w:sz="0" w:space="0" w:color="auto"/>
                            <w:right w:val="none" w:sz="0" w:space="0" w:color="auto"/>
                          </w:divBdr>
                        </w:div>
                        <w:div w:id="421344144">
                          <w:marLeft w:val="0"/>
                          <w:marRight w:val="0"/>
                          <w:marTop w:val="0"/>
                          <w:marBottom w:val="0"/>
                          <w:divBdr>
                            <w:top w:val="none" w:sz="0" w:space="0" w:color="auto"/>
                            <w:left w:val="none" w:sz="0" w:space="0" w:color="auto"/>
                            <w:bottom w:val="none" w:sz="0" w:space="0" w:color="auto"/>
                            <w:right w:val="none" w:sz="0" w:space="0" w:color="auto"/>
                          </w:divBdr>
                        </w:div>
                        <w:div w:id="905726454">
                          <w:marLeft w:val="0"/>
                          <w:marRight w:val="0"/>
                          <w:marTop w:val="0"/>
                          <w:marBottom w:val="0"/>
                          <w:divBdr>
                            <w:top w:val="none" w:sz="0" w:space="0" w:color="auto"/>
                            <w:left w:val="none" w:sz="0" w:space="0" w:color="auto"/>
                            <w:bottom w:val="none" w:sz="0" w:space="0" w:color="auto"/>
                            <w:right w:val="none" w:sz="0" w:space="0" w:color="auto"/>
                          </w:divBdr>
                        </w:div>
                        <w:div w:id="39328748">
                          <w:marLeft w:val="0"/>
                          <w:marRight w:val="0"/>
                          <w:marTop w:val="0"/>
                          <w:marBottom w:val="0"/>
                          <w:divBdr>
                            <w:top w:val="none" w:sz="0" w:space="0" w:color="auto"/>
                            <w:left w:val="none" w:sz="0" w:space="0" w:color="auto"/>
                            <w:bottom w:val="none" w:sz="0" w:space="0" w:color="auto"/>
                            <w:right w:val="none" w:sz="0" w:space="0" w:color="auto"/>
                          </w:divBdr>
                        </w:div>
                        <w:div w:id="1109349989">
                          <w:marLeft w:val="0"/>
                          <w:marRight w:val="0"/>
                          <w:marTop w:val="0"/>
                          <w:marBottom w:val="0"/>
                          <w:divBdr>
                            <w:top w:val="none" w:sz="0" w:space="0" w:color="auto"/>
                            <w:left w:val="none" w:sz="0" w:space="0" w:color="auto"/>
                            <w:bottom w:val="none" w:sz="0" w:space="0" w:color="auto"/>
                            <w:right w:val="none" w:sz="0" w:space="0" w:color="auto"/>
                          </w:divBdr>
                        </w:div>
                        <w:div w:id="335546600">
                          <w:marLeft w:val="0"/>
                          <w:marRight w:val="0"/>
                          <w:marTop w:val="0"/>
                          <w:marBottom w:val="0"/>
                          <w:divBdr>
                            <w:top w:val="none" w:sz="0" w:space="0" w:color="auto"/>
                            <w:left w:val="none" w:sz="0" w:space="0" w:color="auto"/>
                            <w:bottom w:val="none" w:sz="0" w:space="0" w:color="auto"/>
                            <w:right w:val="none" w:sz="0" w:space="0" w:color="auto"/>
                          </w:divBdr>
                        </w:div>
                        <w:div w:id="986856892">
                          <w:marLeft w:val="0"/>
                          <w:marRight w:val="0"/>
                          <w:marTop w:val="0"/>
                          <w:marBottom w:val="0"/>
                          <w:divBdr>
                            <w:top w:val="none" w:sz="0" w:space="0" w:color="auto"/>
                            <w:left w:val="none" w:sz="0" w:space="0" w:color="auto"/>
                            <w:bottom w:val="none" w:sz="0" w:space="0" w:color="auto"/>
                            <w:right w:val="none" w:sz="0" w:space="0" w:color="auto"/>
                          </w:divBdr>
                        </w:div>
                        <w:div w:id="1886983168">
                          <w:marLeft w:val="0"/>
                          <w:marRight w:val="0"/>
                          <w:marTop w:val="0"/>
                          <w:marBottom w:val="0"/>
                          <w:divBdr>
                            <w:top w:val="none" w:sz="0" w:space="0" w:color="auto"/>
                            <w:left w:val="none" w:sz="0" w:space="0" w:color="auto"/>
                            <w:bottom w:val="none" w:sz="0" w:space="0" w:color="auto"/>
                            <w:right w:val="none" w:sz="0" w:space="0" w:color="auto"/>
                          </w:divBdr>
                        </w:div>
                        <w:div w:id="1273980873">
                          <w:marLeft w:val="0"/>
                          <w:marRight w:val="0"/>
                          <w:marTop w:val="0"/>
                          <w:marBottom w:val="0"/>
                          <w:divBdr>
                            <w:top w:val="none" w:sz="0" w:space="0" w:color="auto"/>
                            <w:left w:val="none" w:sz="0" w:space="0" w:color="auto"/>
                            <w:bottom w:val="none" w:sz="0" w:space="0" w:color="auto"/>
                            <w:right w:val="none" w:sz="0" w:space="0" w:color="auto"/>
                          </w:divBdr>
                        </w:div>
                        <w:div w:id="875192794">
                          <w:marLeft w:val="0"/>
                          <w:marRight w:val="0"/>
                          <w:marTop w:val="0"/>
                          <w:marBottom w:val="0"/>
                          <w:divBdr>
                            <w:top w:val="none" w:sz="0" w:space="0" w:color="auto"/>
                            <w:left w:val="none" w:sz="0" w:space="0" w:color="auto"/>
                            <w:bottom w:val="none" w:sz="0" w:space="0" w:color="auto"/>
                            <w:right w:val="none" w:sz="0" w:space="0" w:color="auto"/>
                          </w:divBdr>
                        </w:div>
                        <w:div w:id="413361349">
                          <w:marLeft w:val="0"/>
                          <w:marRight w:val="0"/>
                          <w:marTop w:val="0"/>
                          <w:marBottom w:val="0"/>
                          <w:divBdr>
                            <w:top w:val="none" w:sz="0" w:space="0" w:color="auto"/>
                            <w:left w:val="none" w:sz="0" w:space="0" w:color="auto"/>
                            <w:bottom w:val="none" w:sz="0" w:space="0" w:color="auto"/>
                            <w:right w:val="none" w:sz="0" w:space="0" w:color="auto"/>
                          </w:divBdr>
                        </w:div>
                        <w:div w:id="79445675">
                          <w:marLeft w:val="0"/>
                          <w:marRight w:val="0"/>
                          <w:marTop w:val="0"/>
                          <w:marBottom w:val="0"/>
                          <w:divBdr>
                            <w:top w:val="none" w:sz="0" w:space="0" w:color="auto"/>
                            <w:left w:val="none" w:sz="0" w:space="0" w:color="auto"/>
                            <w:bottom w:val="none" w:sz="0" w:space="0" w:color="auto"/>
                            <w:right w:val="none" w:sz="0" w:space="0" w:color="auto"/>
                          </w:divBdr>
                        </w:div>
                        <w:div w:id="936837241">
                          <w:marLeft w:val="0"/>
                          <w:marRight w:val="0"/>
                          <w:marTop w:val="0"/>
                          <w:marBottom w:val="0"/>
                          <w:divBdr>
                            <w:top w:val="none" w:sz="0" w:space="0" w:color="auto"/>
                            <w:left w:val="none" w:sz="0" w:space="0" w:color="auto"/>
                            <w:bottom w:val="none" w:sz="0" w:space="0" w:color="auto"/>
                            <w:right w:val="none" w:sz="0" w:space="0" w:color="auto"/>
                          </w:divBdr>
                        </w:div>
                        <w:div w:id="542132902">
                          <w:marLeft w:val="0"/>
                          <w:marRight w:val="0"/>
                          <w:marTop w:val="0"/>
                          <w:marBottom w:val="0"/>
                          <w:divBdr>
                            <w:top w:val="none" w:sz="0" w:space="0" w:color="auto"/>
                            <w:left w:val="none" w:sz="0" w:space="0" w:color="auto"/>
                            <w:bottom w:val="none" w:sz="0" w:space="0" w:color="auto"/>
                            <w:right w:val="none" w:sz="0" w:space="0" w:color="auto"/>
                          </w:divBdr>
                        </w:div>
                        <w:div w:id="1688827513">
                          <w:marLeft w:val="0"/>
                          <w:marRight w:val="0"/>
                          <w:marTop w:val="0"/>
                          <w:marBottom w:val="0"/>
                          <w:divBdr>
                            <w:top w:val="none" w:sz="0" w:space="0" w:color="auto"/>
                            <w:left w:val="none" w:sz="0" w:space="0" w:color="auto"/>
                            <w:bottom w:val="none" w:sz="0" w:space="0" w:color="auto"/>
                            <w:right w:val="none" w:sz="0" w:space="0" w:color="auto"/>
                          </w:divBdr>
                        </w:div>
                        <w:div w:id="436095485">
                          <w:marLeft w:val="0"/>
                          <w:marRight w:val="0"/>
                          <w:marTop w:val="0"/>
                          <w:marBottom w:val="0"/>
                          <w:divBdr>
                            <w:top w:val="none" w:sz="0" w:space="0" w:color="auto"/>
                            <w:left w:val="none" w:sz="0" w:space="0" w:color="auto"/>
                            <w:bottom w:val="none" w:sz="0" w:space="0" w:color="auto"/>
                            <w:right w:val="none" w:sz="0" w:space="0" w:color="auto"/>
                          </w:divBdr>
                        </w:div>
                        <w:div w:id="287517273">
                          <w:marLeft w:val="0"/>
                          <w:marRight w:val="0"/>
                          <w:marTop w:val="0"/>
                          <w:marBottom w:val="0"/>
                          <w:divBdr>
                            <w:top w:val="none" w:sz="0" w:space="0" w:color="auto"/>
                            <w:left w:val="none" w:sz="0" w:space="0" w:color="auto"/>
                            <w:bottom w:val="none" w:sz="0" w:space="0" w:color="auto"/>
                            <w:right w:val="none" w:sz="0" w:space="0" w:color="auto"/>
                          </w:divBdr>
                        </w:div>
                        <w:div w:id="690642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5214500">
      <w:marLeft w:val="0"/>
      <w:marRight w:val="0"/>
      <w:marTop w:val="0"/>
      <w:marBottom w:val="0"/>
      <w:divBdr>
        <w:top w:val="none" w:sz="0" w:space="0" w:color="auto"/>
        <w:left w:val="none" w:sz="0" w:space="0" w:color="auto"/>
        <w:bottom w:val="none" w:sz="0" w:space="0" w:color="auto"/>
        <w:right w:val="none" w:sz="0" w:space="0" w:color="auto"/>
      </w:divBdr>
      <w:divsChild>
        <w:div w:id="1226604048">
          <w:marLeft w:val="0"/>
          <w:marRight w:val="0"/>
          <w:marTop w:val="0"/>
          <w:marBottom w:val="0"/>
          <w:divBdr>
            <w:top w:val="none" w:sz="0" w:space="0" w:color="auto"/>
            <w:left w:val="none" w:sz="0" w:space="0" w:color="auto"/>
            <w:bottom w:val="none" w:sz="0" w:space="0" w:color="auto"/>
            <w:right w:val="none" w:sz="0" w:space="0" w:color="auto"/>
          </w:divBdr>
          <w:divsChild>
            <w:div w:id="319505465">
              <w:marLeft w:val="0"/>
              <w:marRight w:val="0"/>
              <w:marTop w:val="0"/>
              <w:marBottom w:val="0"/>
              <w:divBdr>
                <w:top w:val="none" w:sz="0" w:space="0" w:color="auto"/>
                <w:left w:val="none" w:sz="0" w:space="0" w:color="auto"/>
                <w:bottom w:val="none" w:sz="0" w:space="0" w:color="auto"/>
                <w:right w:val="none" w:sz="0" w:space="0" w:color="auto"/>
              </w:divBdr>
              <w:divsChild>
                <w:div w:id="2023773988">
                  <w:marLeft w:val="0"/>
                  <w:marRight w:val="0"/>
                  <w:marTop w:val="0"/>
                  <w:marBottom w:val="0"/>
                  <w:divBdr>
                    <w:top w:val="none" w:sz="0" w:space="0" w:color="auto"/>
                    <w:left w:val="none" w:sz="0" w:space="0" w:color="auto"/>
                    <w:bottom w:val="none" w:sz="0" w:space="0" w:color="auto"/>
                    <w:right w:val="none" w:sz="0" w:space="0" w:color="auto"/>
                  </w:divBdr>
                </w:div>
              </w:divsChild>
            </w:div>
            <w:div w:id="457408272">
              <w:marLeft w:val="0"/>
              <w:marRight w:val="0"/>
              <w:marTop w:val="0"/>
              <w:marBottom w:val="0"/>
              <w:divBdr>
                <w:top w:val="none" w:sz="0" w:space="0" w:color="auto"/>
                <w:left w:val="none" w:sz="0" w:space="0" w:color="auto"/>
                <w:bottom w:val="none" w:sz="0" w:space="0" w:color="auto"/>
                <w:right w:val="none" w:sz="0" w:space="0" w:color="auto"/>
              </w:divBdr>
              <w:divsChild>
                <w:div w:id="1555700498">
                  <w:marLeft w:val="0"/>
                  <w:marRight w:val="0"/>
                  <w:marTop w:val="0"/>
                  <w:marBottom w:val="0"/>
                  <w:divBdr>
                    <w:top w:val="none" w:sz="0" w:space="0" w:color="auto"/>
                    <w:left w:val="none" w:sz="0" w:space="0" w:color="auto"/>
                    <w:bottom w:val="none" w:sz="0" w:space="0" w:color="auto"/>
                    <w:right w:val="none" w:sz="0" w:space="0" w:color="auto"/>
                  </w:divBdr>
                  <w:divsChild>
                    <w:div w:id="1615593728">
                      <w:marLeft w:val="0"/>
                      <w:marRight w:val="0"/>
                      <w:marTop w:val="0"/>
                      <w:marBottom w:val="0"/>
                      <w:divBdr>
                        <w:top w:val="none" w:sz="0" w:space="0" w:color="auto"/>
                        <w:left w:val="none" w:sz="0" w:space="0" w:color="auto"/>
                        <w:bottom w:val="none" w:sz="0" w:space="0" w:color="auto"/>
                        <w:right w:val="none" w:sz="0" w:space="0" w:color="auto"/>
                      </w:divBdr>
                      <w:divsChild>
                        <w:div w:id="1605920069">
                          <w:marLeft w:val="0"/>
                          <w:marRight w:val="0"/>
                          <w:marTop w:val="0"/>
                          <w:marBottom w:val="0"/>
                          <w:divBdr>
                            <w:top w:val="none" w:sz="0" w:space="0" w:color="auto"/>
                            <w:left w:val="none" w:sz="0" w:space="0" w:color="auto"/>
                            <w:bottom w:val="none" w:sz="0" w:space="0" w:color="auto"/>
                            <w:right w:val="none" w:sz="0" w:space="0" w:color="auto"/>
                          </w:divBdr>
                        </w:div>
                        <w:div w:id="677731573">
                          <w:marLeft w:val="0"/>
                          <w:marRight w:val="0"/>
                          <w:marTop w:val="0"/>
                          <w:marBottom w:val="0"/>
                          <w:divBdr>
                            <w:top w:val="none" w:sz="0" w:space="0" w:color="auto"/>
                            <w:left w:val="none" w:sz="0" w:space="0" w:color="auto"/>
                            <w:bottom w:val="none" w:sz="0" w:space="0" w:color="auto"/>
                            <w:right w:val="none" w:sz="0" w:space="0" w:color="auto"/>
                          </w:divBdr>
                        </w:div>
                        <w:div w:id="1201162453">
                          <w:marLeft w:val="0"/>
                          <w:marRight w:val="0"/>
                          <w:marTop w:val="0"/>
                          <w:marBottom w:val="0"/>
                          <w:divBdr>
                            <w:top w:val="none" w:sz="0" w:space="0" w:color="auto"/>
                            <w:left w:val="none" w:sz="0" w:space="0" w:color="auto"/>
                            <w:bottom w:val="none" w:sz="0" w:space="0" w:color="auto"/>
                            <w:right w:val="none" w:sz="0" w:space="0" w:color="auto"/>
                          </w:divBdr>
                        </w:div>
                        <w:div w:id="613093230">
                          <w:marLeft w:val="0"/>
                          <w:marRight w:val="0"/>
                          <w:marTop w:val="0"/>
                          <w:marBottom w:val="0"/>
                          <w:divBdr>
                            <w:top w:val="none" w:sz="0" w:space="0" w:color="auto"/>
                            <w:left w:val="none" w:sz="0" w:space="0" w:color="auto"/>
                            <w:bottom w:val="none" w:sz="0" w:space="0" w:color="auto"/>
                            <w:right w:val="none" w:sz="0" w:space="0" w:color="auto"/>
                          </w:divBdr>
                        </w:div>
                        <w:div w:id="2040202196">
                          <w:marLeft w:val="0"/>
                          <w:marRight w:val="0"/>
                          <w:marTop w:val="0"/>
                          <w:marBottom w:val="0"/>
                          <w:divBdr>
                            <w:top w:val="none" w:sz="0" w:space="0" w:color="auto"/>
                            <w:left w:val="none" w:sz="0" w:space="0" w:color="auto"/>
                            <w:bottom w:val="none" w:sz="0" w:space="0" w:color="auto"/>
                            <w:right w:val="none" w:sz="0" w:space="0" w:color="auto"/>
                          </w:divBdr>
                        </w:div>
                        <w:div w:id="1970279286">
                          <w:marLeft w:val="0"/>
                          <w:marRight w:val="0"/>
                          <w:marTop w:val="0"/>
                          <w:marBottom w:val="0"/>
                          <w:divBdr>
                            <w:top w:val="none" w:sz="0" w:space="0" w:color="auto"/>
                            <w:left w:val="none" w:sz="0" w:space="0" w:color="auto"/>
                            <w:bottom w:val="none" w:sz="0" w:space="0" w:color="auto"/>
                            <w:right w:val="none" w:sz="0" w:space="0" w:color="auto"/>
                          </w:divBdr>
                        </w:div>
                        <w:div w:id="660349985">
                          <w:marLeft w:val="0"/>
                          <w:marRight w:val="0"/>
                          <w:marTop w:val="0"/>
                          <w:marBottom w:val="0"/>
                          <w:divBdr>
                            <w:top w:val="none" w:sz="0" w:space="0" w:color="auto"/>
                            <w:left w:val="none" w:sz="0" w:space="0" w:color="auto"/>
                            <w:bottom w:val="none" w:sz="0" w:space="0" w:color="auto"/>
                            <w:right w:val="none" w:sz="0" w:space="0" w:color="auto"/>
                          </w:divBdr>
                        </w:div>
                        <w:div w:id="679162355">
                          <w:marLeft w:val="0"/>
                          <w:marRight w:val="0"/>
                          <w:marTop w:val="0"/>
                          <w:marBottom w:val="0"/>
                          <w:divBdr>
                            <w:top w:val="none" w:sz="0" w:space="0" w:color="auto"/>
                            <w:left w:val="none" w:sz="0" w:space="0" w:color="auto"/>
                            <w:bottom w:val="none" w:sz="0" w:space="0" w:color="auto"/>
                            <w:right w:val="none" w:sz="0" w:space="0" w:color="auto"/>
                          </w:divBdr>
                        </w:div>
                        <w:div w:id="1311979450">
                          <w:marLeft w:val="0"/>
                          <w:marRight w:val="0"/>
                          <w:marTop w:val="0"/>
                          <w:marBottom w:val="0"/>
                          <w:divBdr>
                            <w:top w:val="none" w:sz="0" w:space="0" w:color="auto"/>
                            <w:left w:val="none" w:sz="0" w:space="0" w:color="auto"/>
                            <w:bottom w:val="none" w:sz="0" w:space="0" w:color="auto"/>
                            <w:right w:val="none" w:sz="0" w:space="0" w:color="auto"/>
                          </w:divBdr>
                        </w:div>
                        <w:div w:id="1943412880">
                          <w:marLeft w:val="0"/>
                          <w:marRight w:val="0"/>
                          <w:marTop w:val="0"/>
                          <w:marBottom w:val="0"/>
                          <w:divBdr>
                            <w:top w:val="none" w:sz="0" w:space="0" w:color="auto"/>
                            <w:left w:val="none" w:sz="0" w:space="0" w:color="auto"/>
                            <w:bottom w:val="none" w:sz="0" w:space="0" w:color="auto"/>
                            <w:right w:val="none" w:sz="0" w:space="0" w:color="auto"/>
                          </w:divBdr>
                        </w:div>
                        <w:div w:id="1092363171">
                          <w:marLeft w:val="0"/>
                          <w:marRight w:val="0"/>
                          <w:marTop w:val="0"/>
                          <w:marBottom w:val="0"/>
                          <w:divBdr>
                            <w:top w:val="none" w:sz="0" w:space="0" w:color="auto"/>
                            <w:left w:val="none" w:sz="0" w:space="0" w:color="auto"/>
                            <w:bottom w:val="none" w:sz="0" w:space="0" w:color="auto"/>
                            <w:right w:val="none" w:sz="0" w:space="0" w:color="auto"/>
                          </w:divBdr>
                        </w:div>
                        <w:div w:id="1181509561">
                          <w:marLeft w:val="0"/>
                          <w:marRight w:val="0"/>
                          <w:marTop w:val="0"/>
                          <w:marBottom w:val="0"/>
                          <w:divBdr>
                            <w:top w:val="none" w:sz="0" w:space="0" w:color="auto"/>
                            <w:left w:val="none" w:sz="0" w:space="0" w:color="auto"/>
                            <w:bottom w:val="none" w:sz="0" w:space="0" w:color="auto"/>
                            <w:right w:val="none" w:sz="0" w:space="0" w:color="auto"/>
                          </w:divBdr>
                        </w:div>
                        <w:div w:id="1193303466">
                          <w:marLeft w:val="0"/>
                          <w:marRight w:val="0"/>
                          <w:marTop w:val="0"/>
                          <w:marBottom w:val="0"/>
                          <w:divBdr>
                            <w:top w:val="none" w:sz="0" w:space="0" w:color="auto"/>
                            <w:left w:val="none" w:sz="0" w:space="0" w:color="auto"/>
                            <w:bottom w:val="none" w:sz="0" w:space="0" w:color="auto"/>
                            <w:right w:val="none" w:sz="0" w:space="0" w:color="auto"/>
                          </w:divBdr>
                        </w:div>
                        <w:div w:id="1560437811">
                          <w:marLeft w:val="0"/>
                          <w:marRight w:val="0"/>
                          <w:marTop w:val="0"/>
                          <w:marBottom w:val="0"/>
                          <w:divBdr>
                            <w:top w:val="none" w:sz="0" w:space="0" w:color="auto"/>
                            <w:left w:val="none" w:sz="0" w:space="0" w:color="auto"/>
                            <w:bottom w:val="none" w:sz="0" w:space="0" w:color="auto"/>
                            <w:right w:val="none" w:sz="0" w:space="0" w:color="auto"/>
                          </w:divBdr>
                        </w:div>
                        <w:div w:id="571934553">
                          <w:marLeft w:val="0"/>
                          <w:marRight w:val="0"/>
                          <w:marTop w:val="0"/>
                          <w:marBottom w:val="0"/>
                          <w:divBdr>
                            <w:top w:val="none" w:sz="0" w:space="0" w:color="auto"/>
                            <w:left w:val="none" w:sz="0" w:space="0" w:color="auto"/>
                            <w:bottom w:val="none" w:sz="0" w:space="0" w:color="auto"/>
                            <w:right w:val="none" w:sz="0" w:space="0" w:color="auto"/>
                          </w:divBdr>
                        </w:div>
                        <w:div w:id="1509638129">
                          <w:marLeft w:val="0"/>
                          <w:marRight w:val="0"/>
                          <w:marTop w:val="0"/>
                          <w:marBottom w:val="0"/>
                          <w:divBdr>
                            <w:top w:val="none" w:sz="0" w:space="0" w:color="auto"/>
                            <w:left w:val="none" w:sz="0" w:space="0" w:color="auto"/>
                            <w:bottom w:val="none" w:sz="0" w:space="0" w:color="auto"/>
                            <w:right w:val="none" w:sz="0" w:space="0" w:color="auto"/>
                          </w:divBdr>
                        </w:div>
                        <w:div w:id="413017580">
                          <w:marLeft w:val="0"/>
                          <w:marRight w:val="0"/>
                          <w:marTop w:val="0"/>
                          <w:marBottom w:val="0"/>
                          <w:divBdr>
                            <w:top w:val="none" w:sz="0" w:space="0" w:color="auto"/>
                            <w:left w:val="none" w:sz="0" w:space="0" w:color="auto"/>
                            <w:bottom w:val="none" w:sz="0" w:space="0" w:color="auto"/>
                            <w:right w:val="none" w:sz="0" w:space="0" w:color="auto"/>
                          </w:divBdr>
                        </w:div>
                        <w:div w:id="1830975267">
                          <w:marLeft w:val="0"/>
                          <w:marRight w:val="0"/>
                          <w:marTop w:val="0"/>
                          <w:marBottom w:val="0"/>
                          <w:divBdr>
                            <w:top w:val="none" w:sz="0" w:space="0" w:color="auto"/>
                            <w:left w:val="none" w:sz="0" w:space="0" w:color="auto"/>
                            <w:bottom w:val="none" w:sz="0" w:space="0" w:color="auto"/>
                            <w:right w:val="none" w:sz="0" w:space="0" w:color="auto"/>
                          </w:divBdr>
                        </w:div>
                        <w:div w:id="838886174">
                          <w:marLeft w:val="0"/>
                          <w:marRight w:val="0"/>
                          <w:marTop w:val="0"/>
                          <w:marBottom w:val="0"/>
                          <w:divBdr>
                            <w:top w:val="none" w:sz="0" w:space="0" w:color="auto"/>
                            <w:left w:val="none" w:sz="0" w:space="0" w:color="auto"/>
                            <w:bottom w:val="none" w:sz="0" w:space="0" w:color="auto"/>
                            <w:right w:val="none" w:sz="0" w:space="0" w:color="auto"/>
                          </w:divBdr>
                        </w:div>
                        <w:div w:id="227419741">
                          <w:marLeft w:val="0"/>
                          <w:marRight w:val="0"/>
                          <w:marTop w:val="0"/>
                          <w:marBottom w:val="0"/>
                          <w:divBdr>
                            <w:top w:val="none" w:sz="0" w:space="0" w:color="auto"/>
                            <w:left w:val="none" w:sz="0" w:space="0" w:color="auto"/>
                            <w:bottom w:val="none" w:sz="0" w:space="0" w:color="auto"/>
                            <w:right w:val="none" w:sz="0" w:space="0" w:color="auto"/>
                          </w:divBdr>
                        </w:div>
                        <w:div w:id="1583831027">
                          <w:marLeft w:val="0"/>
                          <w:marRight w:val="0"/>
                          <w:marTop w:val="0"/>
                          <w:marBottom w:val="0"/>
                          <w:divBdr>
                            <w:top w:val="none" w:sz="0" w:space="0" w:color="auto"/>
                            <w:left w:val="none" w:sz="0" w:space="0" w:color="auto"/>
                            <w:bottom w:val="none" w:sz="0" w:space="0" w:color="auto"/>
                            <w:right w:val="none" w:sz="0" w:space="0" w:color="auto"/>
                          </w:divBdr>
                        </w:div>
                        <w:div w:id="650673175">
                          <w:marLeft w:val="0"/>
                          <w:marRight w:val="0"/>
                          <w:marTop w:val="0"/>
                          <w:marBottom w:val="0"/>
                          <w:divBdr>
                            <w:top w:val="none" w:sz="0" w:space="0" w:color="auto"/>
                            <w:left w:val="none" w:sz="0" w:space="0" w:color="auto"/>
                            <w:bottom w:val="none" w:sz="0" w:space="0" w:color="auto"/>
                            <w:right w:val="none" w:sz="0" w:space="0" w:color="auto"/>
                          </w:divBdr>
                        </w:div>
                        <w:div w:id="880941020">
                          <w:marLeft w:val="0"/>
                          <w:marRight w:val="0"/>
                          <w:marTop w:val="0"/>
                          <w:marBottom w:val="0"/>
                          <w:divBdr>
                            <w:top w:val="none" w:sz="0" w:space="0" w:color="auto"/>
                            <w:left w:val="none" w:sz="0" w:space="0" w:color="auto"/>
                            <w:bottom w:val="none" w:sz="0" w:space="0" w:color="auto"/>
                            <w:right w:val="none" w:sz="0" w:space="0" w:color="auto"/>
                          </w:divBdr>
                        </w:div>
                        <w:div w:id="1652833510">
                          <w:marLeft w:val="0"/>
                          <w:marRight w:val="0"/>
                          <w:marTop w:val="0"/>
                          <w:marBottom w:val="0"/>
                          <w:divBdr>
                            <w:top w:val="none" w:sz="0" w:space="0" w:color="auto"/>
                            <w:left w:val="none" w:sz="0" w:space="0" w:color="auto"/>
                            <w:bottom w:val="none" w:sz="0" w:space="0" w:color="auto"/>
                            <w:right w:val="none" w:sz="0" w:space="0" w:color="auto"/>
                          </w:divBdr>
                        </w:div>
                        <w:div w:id="1720667312">
                          <w:marLeft w:val="0"/>
                          <w:marRight w:val="0"/>
                          <w:marTop w:val="0"/>
                          <w:marBottom w:val="0"/>
                          <w:divBdr>
                            <w:top w:val="none" w:sz="0" w:space="0" w:color="auto"/>
                            <w:left w:val="none" w:sz="0" w:space="0" w:color="auto"/>
                            <w:bottom w:val="none" w:sz="0" w:space="0" w:color="auto"/>
                            <w:right w:val="none" w:sz="0" w:space="0" w:color="auto"/>
                          </w:divBdr>
                        </w:div>
                        <w:div w:id="350881816">
                          <w:marLeft w:val="0"/>
                          <w:marRight w:val="0"/>
                          <w:marTop w:val="0"/>
                          <w:marBottom w:val="0"/>
                          <w:divBdr>
                            <w:top w:val="none" w:sz="0" w:space="0" w:color="auto"/>
                            <w:left w:val="none" w:sz="0" w:space="0" w:color="auto"/>
                            <w:bottom w:val="none" w:sz="0" w:space="0" w:color="auto"/>
                            <w:right w:val="none" w:sz="0" w:space="0" w:color="auto"/>
                          </w:divBdr>
                        </w:div>
                        <w:div w:id="247083818">
                          <w:marLeft w:val="0"/>
                          <w:marRight w:val="0"/>
                          <w:marTop w:val="0"/>
                          <w:marBottom w:val="0"/>
                          <w:divBdr>
                            <w:top w:val="none" w:sz="0" w:space="0" w:color="auto"/>
                            <w:left w:val="none" w:sz="0" w:space="0" w:color="auto"/>
                            <w:bottom w:val="none" w:sz="0" w:space="0" w:color="auto"/>
                            <w:right w:val="none" w:sz="0" w:space="0" w:color="auto"/>
                          </w:divBdr>
                        </w:div>
                        <w:div w:id="1532762029">
                          <w:marLeft w:val="0"/>
                          <w:marRight w:val="0"/>
                          <w:marTop w:val="0"/>
                          <w:marBottom w:val="0"/>
                          <w:divBdr>
                            <w:top w:val="none" w:sz="0" w:space="0" w:color="auto"/>
                            <w:left w:val="none" w:sz="0" w:space="0" w:color="auto"/>
                            <w:bottom w:val="none" w:sz="0" w:space="0" w:color="auto"/>
                            <w:right w:val="none" w:sz="0" w:space="0" w:color="auto"/>
                          </w:divBdr>
                        </w:div>
                        <w:div w:id="169622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0606557">
      <w:bodyDiv w:val="1"/>
      <w:marLeft w:val="0"/>
      <w:marRight w:val="0"/>
      <w:marTop w:val="0"/>
      <w:marBottom w:val="0"/>
      <w:divBdr>
        <w:top w:val="none" w:sz="0" w:space="0" w:color="auto"/>
        <w:left w:val="none" w:sz="0" w:space="0" w:color="auto"/>
        <w:bottom w:val="none" w:sz="0" w:space="0" w:color="auto"/>
        <w:right w:val="none" w:sz="0" w:space="0" w:color="auto"/>
      </w:divBdr>
      <w:divsChild>
        <w:div w:id="1023020995">
          <w:marLeft w:val="0"/>
          <w:marRight w:val="0"/>
          <w:marTop w:val="0"/>
          <w:marBottom w:val="0"/>
          <w:divBdr>
            <w:top w:val="none" w:sz="0" w:space="0" w:color="auto"/>
            <w:left w:val="none" w:sz="0" w:space="0" w:color="auto"/>
            <w:bottom w:val="none" w:sz="0" w:space="0" w:color="auto"/>
            <w:right w:val="none" w:sz="0" w:space="0" w:color="auto"/>
          </w:divBdr>
          <w:divsChild>
            <w:div w:id="1449474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6794472">
      <w:marLeft w:val="0"/>
      <w:marRight w:val="0"/>
      <w:marTop w:val="0"/>
      <w:marBottom w:val="0"/>
      <w:divBdr>
        <w:top w:val="none" w:sz="0" w:space="0" w:color="auto"/>
        <w:left w:val="none" w:sz="0" w:space="0" w:color="auto"/>
        <w:bottom w:val="none" w:sz="0" w:space="0" w:color="auto"/>
        <w:right w:val="none" w:sz="0" w:space="0" w:color="auto"/>
      </w:divBdr>
      <w:divsChild>
        <w:div w:id="458843518">
          <w:marLeft w:val="0"/>
          <w:marRight w:val="0"/>
          <w:marTop w:val="0"/>
          <w:marBottom w:val="0"/>
          <w:divBdr>
            <w:top w:val="none" w:sz="0" w:space="0" w:color="auto"/>
            <w:left w:val="none" w:sz="0" w:space="0" w:color="auto"/>
            <w:bottom w:val="none" w:sz="0" w:space="0" w:color="auto"/>
            <w:right w:val="none" w:sz="0" w:space="0" w:color="auto"/>
          </w:divBdr>
          <w:divsChild>
            <w:div w:id="1584486667">
              <w:marLeft w:val="0"/>
              <w:marRight w:val="0"/>
              <w:marTop w:val="0"/>
              <w:marBottom w:val="0"/>
              <w:divBdr>
                <w:top w:val="none" w:sz="0" w:space="0" w:color="auto"/>
                <w:left w:val="none" w:sz="0" w:space="0" w:color="auto"/>
                <w:bottom w:val="none" w:sz="0" w:space="0" w:color="auto"/>
                <w:right w:val="none" w:sz="0" w:space="0" w:color="auto"/>
              </w:divBdr>
              <w:divsChild>
                <w:div w:id="555704789">
                  <w:marLeft w:val="0"/>
                  <w:marRight w:val="0"/>
                  <w:marTop w:val="0"/>
                  <w:marBottom w:val="0"/>
                  <w:divBdr>
                    <w:top w:val="none" w:sz="0" w:space="0" w:color="auto"/>
                    <w:left w:val="none" w:sz="0" w:space="0" w:color="auto"/>
                    <w:bottom w:val="none" w:sz="0" w:space="0" w:color="auto"/>
                    <w:right w:val="none" w:sz="0" w:space="0" w:color="auto"/>
                  </w:divBdr>
                  <w:divsChild>
                    <w:div w:id="1650552417">
                      <w:marLeft w:val="0"/>
                      <w:marRight w:val="0"/>
                      <w:marTop w:val="0"/>
                      <w:marBottom w:val="0"/>
                      <w:divBdr>
                        <w:top w:val="none" w:sz="0" w:space="0" w:color="auto"/>
                        <w:left w:val="none" w:sz="0" w:space="0" w:color="auto"/>
                        <w:bottom w:val="none" w:sz="0" w:space="0" w:color="auto"/>
                        <w:right w:val="none" w:sz="0" w:space="0" w:color="auto"/>
                      </w:divBdr>
                      <w:divsChild>
                        <w:div w:id="1822378932">
                          <w:marLeft w:val="0"/>
                          <w:marRight w:val="0"/>
                          <w:marTop w:val="0"/>
                          <w:marBottom w:val="0"/>
                          <w:divBdr>
                            <w:top w:val="none" w:sz="0" w:space="0" w:color="auto"/>
                            <w:left w:val="none" w:sz="0" w:space="0" w:color="auto"/>
                            <w:bottom w:val="none" w:sz="0" w:space="0" w:color="auto"/>
                            <w:right w:val="none" w:sz="0" w:space="0" w:color="auto"/>
                          </w:divBdr>
                        </w:div>
                        <w:div w:id="1357583887">
                          <w:marLeft w:val="0"/>
                          <w:marRight w:val="0"/>
                          <w:marTop w:val="0"/>
                          <w:marBottom w:val="0"/>
                          <w:divBdr>
                            <w:top w:val="none" w:sz="0" w:space="0" w:color="auto"/>
                            <w:left w:val="none" w:sz="0" w:space="0" w:color="auto"/>
                            <w:bottom w:val="none" w:sz="0" w:space="0" w:color="auto"/>
                            <w:right w:val="none" w:sz="0" w:space="0" w:color="auto"/>
                          </w:divBdr>
                        </w:div>
                        <w:div w:id="1023164276">
                          <w:marLeft w:val="0"/>
                          <w:marRight w:val="0"/>
                          <w:marTop w:val="0"/>
                          <w:marBottom w:val="0"/>
                          <w:divBdr>
                            <w:top w:val="none" w:sz="0" w:space="0" w:color="auto"/>
                            <w:left w:val="none" w:sz="0" w:space="0" w:color="auto"/>
                            <w:bottom w:val="none" w:sz="0" w:space="0" w:color="auto"/>
                            <w:right w:val="none" w:sz="0" w:space="0" w:color="auto"/>
                          </w:divBdr>
                        </w:div>
                        <w:div w:id="1829709346">
                          <w:marLeft w:val="0"/>
                          <w:marRight w:val="0"/>
                          <w:marTop w:val="0"/>
                          <w:marBottom w:val="0"/>
                          <w:divBdr>
                            <w:top w:val="none" w:sz="0" w:space="0" w:color="auto"/>
                            <w:left w:val="none" w:sz="0" w:space="0" w:color="auto"/>
                            <w:bottom w:val="none" w:sz="0" w:space="0" w:color="auto"/>
                            <w:right w:val="none" w:sz="0" w:space="0" w:color="auto"/>
                          </w:divBdr>
                        </w:div>
                        <w:div w:id="1788890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0954820">
          <w:marLeft w:val="0"/>
          <w:marRight w:val="0"/>
          <w:marTop w:val="0"/>
          <w:marBottom w:val="0"/>
          <w:divBdr>
            <w:top w:val="none" w:sz="0" w:space="0" w:color="auto"/>
            <w:left w:val="none" w:sz="0" w:space="0" w:color="auto"/>
            <w:bottom w:val="none" w:sz="0" w:space="0" w:color="auto"/>
            <w:right w:val="none" w:sz="0" w:space="0" w:color="auto"/>
          </w:divBdr>
          <w:divsChild>
            <w:div w:id="1729650403">
              <w:marLeft w:val="0"/>
              <w:marRight w:val="0"/>
              <w:marTop w:val="0"/>
              <w:marBottom w:val="0"/>
              <w:divBdr>
                <w:top w:val="none" w:sz="0" w:space="0" w:color="auto"/>
                <w:left w:val="none" w:sz="0" w:space="0" w:color="auto"/>
                <w:bottom w:val="none" w:sz="0" w:space="0" w:color="auto"/>
                <w:right w:val="none" w:sz="0" w:space="0" w:color="auto"/>
              </w:divBdr>
              <w:divsChild>
                <w:div w:id="2001032200">
                  <w:marLeft w:val="0"/>
                  <w:marRight w:val="0"/>
                  <w:marTop w:val="0"/>
                  <w:marBottom w:val="0"/>
                  <w:divBdr>
                    <w:top w:val="none" w:sz="0" w:space="0" w:color="auto"/>
                    <w:left w:val="none" w:sz="0" w:space="0" w:color="auto"/>
                    <w:bottom w:val="none" w:sz="0" w:space="0" w:color="auto"/>
                    <w:right w:val="none" w:sz="0" w:space="0" w:color="auto"/>
                  </w:divBdr>
                  <w:divsChild>
                    <w:div w:id="2070956621">
                      <w:marLeft w:val="0"/>
                      <w:marRight w:val="0"/>
                      <w:marTop w:val="0"/>
                      <w:marBottom w:val="0"/>
                      <w:divBdr>
                        <w:top w:val="none" w:sz="0" w:space="0" w:color="auto"/>
                        <w:left w:val="none" w:sz="0" w:space="0" w:color="auto"/>
                        <w:bottom w:val="none" w:sz="0" w:space="0" w:color="auto"/>
                        <w:right w:val="none" w:sz="0" w:space="0" w:color="auto"/>
                      </w:divBdr>
                      <w:divsChild>
                        <w:div w:id="860553793">
                          <w:marLeft w:val="0"/>
                          <w:marRight w:val="0"/>
                          <w:marTop w:val="0"/>
                          <w:marBottom w:val="0"/>
                          <w:divBdr>
                            <w:top w:val="none" w:sz="0" w:space="0" w:color="auto"/>
                            <w:left w:val="none" w:sz="0" w:space="0" w:color="auto"/>
                            <w:bottom w:val="none" w:sz="0" w:space="0" w:color="auto"/>
                            <w:right w:val="none" w:sz="0" w:space="0" w:color="auto"/>
                          </w:divBdr>
                        </w:div>
                        <w:div w:id="166211787">
                          <w:marLeft w:val="0"/>
                          <w:marRight w:val="0"/>
                          <w:marTop w:val="0"/>
                          <w:marBottom w:val="0"/>
                          <w:divBdr>
                            <w:top w:val="none" w:sz="0" w:space="0" w:color="auto"/>
                            <w:left w:val="none" w:sz="0" w:space="0" w:color="auto"/>
                            <w:bottom w:val="none" w:sz="0" w:space="0" w:color="auto"/>
                            <w:right w:val="none" w:sz="0" w:space="0" w:color="auto"/>
                          </w:divBdr>
                        </w:div>
                        <w:div w:id="1741249742">
                          <w:marLeft w:val="0"/>
                          <w:marRight w:val="0"/>
                          <w:marTop w:val="0"/>
                          <w:marBottom w:val="0"/>
                          <w:divBdr>
                            <w:top w:val="none" w:sz="0" w:space="0" w:color="auto"/>
                            <w:left w:val="none" w:sz="0" w:space="0" w:color="auto"/>
                            <w:bottom w:val="none" w:sz="0" w:space="0" w:color="auto"/>
                            <w:right w:val="none" w:sz="0" w:space="0" w:color="auto"/>
                          </w:divBdr>
                        </w:div>
                        <w:div w:id="1706784181">
                          <w:marLeft w:val="0"/>
                          <w:marRight w:val="0"/>
                          <w:marTop w:val="0"/>
                          <w:marBottom w:val="0"/>
                          <w:divBdr>
                            <w:top w:val="none" w:sz="0" w:space="0" w:color="auto"/>
                            <w:left w:val="none" w:sz="0" w:space="0" w:color="auto"/>
                            <w:bottom w:val="none" w:sz="0" w:space="0" w:color="auto"/>
                            <w:right w:val="none" w:sz="0" w:space="0" w:color="auto"/>
                          </w:divBdr>
                        </w:div>
                        <w:div w:id="143478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4267084">
      <w:marLeft w:val="0"/>
      <w:marRight w:val="0"/>
      <w:marTop w:val="0"/>
      <w:marBottom w:val="0"/>
      <w:divBdr>
        <w:top w:val="none" w:sz="0" w:space="0" w:color="auto"/>
        <w:left w:val="none" w:sz="0" w:space="0" w:color="auto"/>
        <w:bottom w:val="none" w:sz="0" w:space="0" w:color="auto"/>
        <w:right w:val="none" w:sz="0" w:space="0" w:color="auto"/>
      </w:divBdr>
      <w:divsChild>
        <w:div w:id="96561936">
          <w:marLeft w:val="0"/>
          <w:marRight w:val="0"/>
          <w:marTop w:val="0"/>
          <w:marBottom w:val="0"/>
          <w:divBdr>
            <w:top w:val="none" w:sz="0" w:space="0" w:color="auto"/>
            <w:left w:val="none" w:sz="0" w:space="0" w:color="auto"/>
            <w:bottom w:val="none" w:sz="0" w:space="0" w:color="auto"/>
            <w:right w:val="none" w:sz="0" w:space="0" w:color="auto"/>
          </w:divBdr>
          <w:divsChild>
            <w:div w:id="1765371892">
              <w:marLeft w:val="0"/>
              <w:marRight w:val="0"/>
              <w:marTop w:val="0"/>
              <w:marBottom w:val="0"/>
              <w:divBdr>
                <w:top w:val="none" w:sz="0" w:space="0" w:color="auto"/>
                <w:left w:val="none" w:sz="0" w:space="0" w:color="auto"/>
                <w:bottom w:val="none" w:sz="0" w:space="0" w:color="auto"/>
                <w:right w:val="none" w:sz="0" w:space="0" w:color="auto"/>
              </w:divBdr>
              <w:divsChild>
                <w:div w:id="2002080553">
                  <w:marLeft w:val="0"/>
                  <w:marRight w:val="0"/>
                  <w:marTop w:val="0"/>
                  <w:marBottom w:val="0"/>
                  <w:divBdr>
                    <w:top w:val="none" w:sz="0" w:space="0" w:color="auto"/>
                    <w:left w:val="none" w:sz="0" w:space="0" w:color="auto"/>
                    <w:bottom w:val="none" w:sz="0" w:space="0" w:color="auto"/>
                    <w:right w:val="none" w:sz="0" w:space="0" w:color="auto"/>
                  </w:divBdr>
                  <w:divsChild>
                    <w:div w:id="965625494">
                      <w:marLeft w:val="0"/>
                      <w:marRight w:val="0"/>
                      <w:marTop w:val="0"/>
                      <w:marBottom w:val="0"/>
                      <w:divBdr>
                        <w:top w:val="none" w:sz="0" w:space="0" w:color="auto"/>
                        <w:left w:val="none" w:sz="0" w:space="0" w:color="auto"/>
                        <w:bottom w:val="none" w:sz="0" w:space="0" w:color="auto"/>
                        <w:right w:val="none" w:sz="0" w:space="0" w:color="auto"/>
                      </w:divBdr>
                      <w:divsChild>
                        <w:div w:id="864908357">
                          <w:marLeft w:val="0"/>
                          <w:marRight w:val="0"/>
                          <w:marTop w:val="0"/>
                          <w:marBottom w:val="0"/>
                          <w:divBdr>
                            <w:top w:val="none" w:sz="0" w:space="0" w:color="auto"/>
                            <w:left w:val="none" w:sz="0" w:space="0" w:color="auto"/>
                            <w:bottom w:val="none" w:sz="0" w:space="0" w:color="auto"/>
                            <w:right w:val="none" w:sz="0" w:space="0" w:color="auto"/>
                          </w:divBdr>
                        </w:div>
                        <w:div w:id="468133724">
                          <w:marLeft w:val="0"/>
                          <w:marRight w:val="0"/>
                          <w:marTop w:val="0"/>
                          <w:marBottom w:val="0"/>
                          <w:divBdr>
                            <w:top w:val="none" w:sz="0" w:space="0" w:color="auto"/>
                            <w:left w:val="none" w:sz="0" w:space="0" w:color="auto"/>
                            <w:bottom w:val="none" w:sz="0" w:space="0" w:color="auto"/>
                            <w:right w:val="none" w:sz="0" w:space="0" w:color="auto"/>
                          </w:divBdr>
                        </w:div>
                        <w:div w:id="99877911">
                          <w:marLeft w:val="0"/>
                          <w:marRight w:val="0"/>
                          <w:marTop w:val="0"/>
                          <w:marBottom w:val="0"/>
                          <w:divBdr>
                            <w:top w:val="none" w:sz="0" w:space="0" w:color="auto"/>
                            <w:left w:val="none" w:sz="0" w:space="0" w:color="auto"/>
                            <w:bottom w:val="none" w:sz="0" w:space="0" w:color="auto"/>
                            <w:right w:val="none" w:sz="0" w:space="0" w:color="auto"/>
                          </w:divBdr>
                        </w:div>
                        <w:div w:id="1788505730">
                          <w:marLeft w:val="0"/>
                          <w:marRight w:val="0"/>
                          <w:marTop w:val="0"/>
                          <w:marBottom w:val="0"/>
                          <w:divBdr>
                            <w:top w:val="none" w:sz="0" w:space="0" w:color="auto"/>
                            <w:left w:val="none" w:sz="0" w:space="0" w:color="auto"/>
                            <w:bottom w:val="none" w:sz="0" w:space="0" w:color="auto"/>
                            <w:right w:val="none" w:sz="0" w:space="0" w:color="auto"/>
                          </w:divBdr>
                        </w:div>
                        <w:div w:id="740755795">
                          <w:marLeft w:val="0"/>
                          <w:marRight w:val="0"/>
                          <w:marTop w:val="0"/>
                          <w:marBottom w:val="0"/>
                          <w:divBdr>
                            <w:top w:val="none" w:sz="0" w:space="0" w:color="auto"/>
                            <w:left w:val="none" w:sz="0" w:space="0" w:color="auto"/>
                            <w:bottom w:val="none" w:sz="0" w:space="0" w:color="auto"/>
                            <w:right w:val="none" w:sz="0" w:space="0" w:color="auto"/>
                          </w:divBdr>
                        </w:div>
                        <w:div w:id="1147087606">
                          <w:marLeft w:val="0"/>
                          <w:marRight w:val="0"/>
                          <w:marTop w:val="0"/>
                          <w:marBottom w:val="0"/>
                          <w:divBdr>
                            <w:top w:val="none" w:sz="0" w:space="0" w:color="auto"/>
                            <w:left w:val="none" w:sz="0" w:space="0" w:color="auto"/>
                            <w:bottom w:val="none" w:sz="0" w:space="0" w:color="auto"/>
                            <w:right w:val="none" w:sz="0" w:space="0" w:color="auto"/>
                          </w:divBdr>
                        </w:div>
                        <w:div w:id="571501190">
                          <w:marLeft w:val="0"/>
                          <w:marRight w:val="0"/>
                          <w:marTop w:val="0"/>
                          <w:marBottom w:val="0"/>
                          <w:divBdr>
                            <w:top w:val="none" w:sz="0" w:space="0" w:color="auto"/>
                            <w:left w:val="none" w:sz="0" w:space="0" w:color="auto"/>
                            <w:bottom w:val="none" w:sz="0" w:space="0" w:color="auto"/>
                            <w:right w:val="none" w:sz="0" w:space="0" w:color="auto"/>
                          </w:divBdr>
                        </w:div>
                        <w:div w:id="1068580024">
                          <w:marLeft w:val="0"/>
                          <w:marRight w:val="0"/>
                          <w:marTop w:val="0"/>
                          <w:marBottom w:val="0"/>
                          <w:divBdr>
                            <w:top w:val="none" w:sz="0" w:space="0" w:color="auto"/>
                            <w:left w:val="none" w:sz="0" w:space="0" w:color="auto"/>
                            <w:bottom w:val="none" w:sz="0" w:space="0" w:color="auto"/>
                            <w:right w:val="none" w:sz="0" w:space="0" w:color="auto"/>
                          </w:divBdr>
                        </w:div>
                        <w:div w:id="2041543156">
                          <w:marLeft w:val="0"/>
                          <w:marRight w:val="0"/>
                          <w:marTop w:val="0"/>
                          <w:marBottom w:val="0"/>
                          <w:divBdr>
                            <w:top w:val="none" w:sz="0" w:space="0" w:color="auto"/>
                            <w:left w:val="none" w:sz="0" w:space="0" w:color="auto"/>
                            <w:bottom w:val="none" w:sz="0" w:space="0" w:color="auto"/>
                            <w:right w:val="none" w:sz="0" w:space="0" w:color="auto"/>
                          </w:divBdr>
                        </w:div>
                        <w:div w:id="559562180">
                          <w:marLeft w:val="0"/>
                          <w:marRight w:val="0"/>
                          <w:marTop w:val="0"/>
                          <w:marBottom w:val="0"/>
                          <w:divBdr>
                            <w:top w:val="none" w:sz="0" w:space="0" w:color="auto"/>
                            <w:left w:val="none" w:sz="0" w:space="0" w:color="auto"/>
                            <w:bottom w:val="none" w:sz="0" w:space="0" w:color="auto"/>
                            <w:right w:val="none" w:sz="0" w:space="0" w:color="auto"/>
                          </w:divBdr>
                        </w:div>
                        <w:div w:id="639379206">
                          <w:marLeft w:val="0"/>
                          <w:marRight w:val="0"/>
                          <w:marTop w:val="0"/>
                          <w:marBottom w:val="0"/>
                          <w:divBdr>
                            <w:top w:val="none" w:sz="0" w:space="0" w:color="auto"/>
                            <w:left w:val="none" w:sz="0" w:space="0" w:color="auto"/>
                            <w:bottom w:val="none" w:sz="0" w:space="0" w:color="auto"/>
                            <w:right w:val="none" w:sz="0" w:space="0" w:color="auto"/>
                          </w:divBdr>
                        </w:div>
                        <w:div w:id="423110413">
                          <w:marLeft w:val="0"/>
                          <w:marRight w:val="0"/>
                          <w:marTop w:val="0"/>
                          <w:marBottom w:val="0"/>
                          <w:divBdr>
                            <w:top w:val="none" w:sz="0" w:space="0" w:color="auto"/>
                            <w:left w:val="none" w:sz="0" w:space="0" w:color="auto"/>
                            <w:bottom w:val="none" w:sz="0" w:space="0" w:color="auto"/>
                            <w:right w:val="none" w:sz="0" w:space="0" w:color="auto"/>
                          </w:divBdr>
                        </w:div>
                        <w:div w:id="996035590">
                          <w:marLeft w:val="0"/>
                          <w:marRight w:val="0"/>
                          <w:marTop w:val="0"/>
                          <w:marBottom w:val="0"/>
                          <w:divBdr>
                            <w:top w:val="none" w:sz="0" w:space="0" w:color="auto"/>
                            <w:left w:val="none" w:sz="0" w:space="0" w:color="auto"/>
                            <w:bottom w:val="none" w:sz="0" w:space="0" w:color="auto"/>
                            <w:right w:val="none" w:sz="0" w:space="0" w:color="auto"/>
                          </w:divBdr>
                        </w:div>
                        <w:div w:id="622467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2644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29313</TotalTime>
  <Pages>21</Pages>
  <Words>8333</Words>
  <Characters>47502</Characters>
  <Application>Microsoft Office Word</Application>
  <DocSecurity>0</DocSecurity>
  <Lines>395</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LP3M</cp:lastModifiedBy>
  <cp:revision>311</cp:revision>
  <cp:lastPrinted>2020-02-07T14:55:00Z</cp:lastPrinted>
  <dcterms:created xsi:type="dcterms:W3CDTF">2010-12-01T10:47:00Z</dcterms:created>
  <dcterms:modified xsi:type="dcterms:W3CDTF">2020-03-30T05:29:00Z</dcterms:modified>
</cp:coreProperties>
</file>