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B7A5" w14:textId="77777777" w:rsidR="00822877" w:rsidRDefault="001F28CD">
      <w:pPr>
        <w:pStyle w:val="Heading1"/>
        <w:spacing w:before="64"/>
        <w:ind w:left="1933" w:right="1948" w:firstLine="0"/>
        <w:jc w:val="center"/>
        <w:rPr>
          <w:lang w:val="id-ID"/>
        </w:rPr>
      </w:pPr>
      <w:r>
        <w:rPr>
          <w:noProof/>
          <w:lang w:val="id-ID" w:eastAsia="id-ID"/>
        </w:rPr>
        <mc:AlternateContent>
          <mc:Choice Requires="wps">
            <w:drawing>
              <wp:anchor distT="0" distB="0" distL="114300" distR="114300" simplePos="0" relativeHeight="251659264" behindDoc="0" locked="0" layoutInCell="1" allowOverlap="1" wp14:anchorId="3C55892D" wp14:editId="387C5745">
                <wp:simplePos x="0" y="0"/>
                <wp:positionH relativeFrom="column">
                  <wp:posOffset>313055</wp:posOffset>
                </wp:positionH>
                <wp:positionV relativeFrom="paragraph">
                  <wp:posOffset>-762000</wp:posOffset>
                </wp:positionV>
                <wp:extent cx="5137150" cy="13519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1351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4283EA" w14:textId="77777777" w:rsidR="00822877" w:rsidRPr="00702D2C" w:rsidRDefault="00822877" w:rsidP="00702D2C">
                            <w:pPr>
                              <w:jc w:val="right"/>
                              <w:rPr>
                                <w:rFonts w:ascii="Matura MT Script Capitals" w:hAnsi="Matura MT Script Capitals"/>
                                <w:sz w:val="18"/>
                                <w:szCs w:val="24"/>
                                <w:lang w:val="id-ID"/>
                              </w:rPr>
                            </w:pPr>
                            <w:r w:rsidRPr="00702D2C">
                              <w:rPr>
                                <w:rFonts w:ascii="Matura MT Script Capitals" w:hAnsi="Matura MT Script Capitals"/>
                                <w:sz w:val="68"/>
                                <w:szCs w:val="24"/>
                                <w:lang w:val="id-ID"/>
                              </w:rPr>
                              <w:t>Insan Cita</w:t>
                            </w:r>
                          </w:p>
                          <w:p w14:paraId="6ACB73E8" w14:textId="77777777" w:rsidR="00822877" w:rsidRPr="00752542" w:rsidRDefault="00822877" w:rsidP="00702D2C">
                            <w:pPr>
                              <w:ind w:left="720"/>
                              <w:jc w:val="right"/>
                              <w:rPr>
                                <w:rFonts w:ascii="Lucida Fax" w:hAnsi="Lucida Fax"/>
                                <w:b/>
                                <w:i/>
                                <w:sz w:val="30"/>
                                <w:szCs w:val="24"/>
                                <w:lang w:val="id-ID"/>
                              </w:rPr>
                            </w:pPr>
                            <w:r w:rsidRPr="00752542">
                              <w:rPr>
                                <w:rFonts w:ascii="Lucida Fax" w:hAnsi="Lucida Fax"/>
                                <w:b/>
                                <w:i/>
                                <w:sz w:val="20"/>
                                <w:szCs w:val="24"/>
                                <w:lang w:val="id-ID"/>
                              </w:rPr>
                              <w:t>Jurnal Pengabdian Kepada Masyarakat</w:t>
                            </w:r>
                            <w:r w:rsidR="00702D2C" w:rsidRPr="00752542">
                              <w:rPr>
                                <w:rFonts w:ascii="Lucida Fax" w:hAnsi="Lucida Fax"/>
                                <w:b/>
                                <w:i/>
                                <w:sz w:val="20"/>
                                <w:szCs w:val="24"/>
                                <w:lang w:val="id-ID"/>
                              </w:rPr>
                              <w:t xml:space="preserve"> Universitas Gorontalo</w:t>
                            </w:r>
                          </w:p>
                          <w:p w14:paraId="1A2A8B90" w14:textId="77777777" w:rsidR="00822877" w:rsidRPr="00702D2C" w:rsidRDefault="00822877" w:rsidP="00702D2C">
                            <w:pPr>
                              <w:jc w:val="right"/>
                              <w:rPr>
                                <w:rFonts w:ascii="Modern No. 20" w:hAnsi="Modern No. 20"/>
                                <w:b/>
                                <w:color w:val="C00000"/>
                                <w:sz w:val="26"/>
                                <w:lang w:val="id-ID"/>
                              </w:rPr>
                            </w:pPr>
                            <w:r w:rsidRPr="00702D2C">
                              <w:rPr>
                                <w:rFonts w:ascii="Modern No. 20" w:hAnsi="Modern No. 20"/>
                                <w:b/>
                                <w:color w:val="C00000"/>
                                <w:sz w:val="26"/>
                              </w:rPr>
                              <w:t xml:space="preserve">Volume </w:t>
                            </w:r>
                            <w:r w:rsidRPr="00702D2C">
                              <w:rPr>
                                <w:rFonts w:ascii="Modern No. 20" w:hAnsi="Modern No. 20"/>
                                <w:b/>
                                <w:color w:val="C00000"/>
                                <w:sz w:val="26"/>
                                <w:lang w:val="id-ID"/>
                              </w:rPr>
                              <w:t>1</w:t>
                            </w:r>
                            <w:r w:rsidRPr="00702D2C">
                              <w:rPr>
                                <w:rFonts w:ascii="Modern No. 20" w:hAnsi="Modern No. 20"/>
                                <w:b/>
                                <w:color w:val="C00000"/>
                                <w:sz w:val="26"/>
                              </w:rPr>
                              <w:t xml:space="preserve"> -  NO. </w:t>
                            </w:r>
                            <w:r w:rsidRPr="00702D2C">
                              <w:rPr>
                                <w:rFonts w:ascii="Modern No. 20" w:hAnsi="Modern No. 20"/>
                                <w:b/>
                                <w:color w:val="C00000"/>
                                <w:sz w:val="26"/>
                                <w:lang w:val="id-ID"/>
                              </w:rPr>
                              <w:t>1</w:t>
                            </w:r>
                            <w:r w:rsidRPr="00702D2C">
                              <w:rPr>
                                <w:rFonts w:ascii="Modern No. 20" w:hAnsi="Modern No. 20"/>
                                <w:b/>
                                <w:color w:val="C00000"/>
                                <w:sz w:val="26"/>
                              </w:rPr>
                              <w:t xml:space="preserve"> – </w:t>
                            </w:r>
                            <w:r w:rsidRPr="00702D2C">
                              <w:rPr>
                                <w:rFonts w:ascii="Modern No. 20" w:hAnsi="Modern No. 20"/>
                                <w:b/>
                                <w:color w:val="C00000"/>
                                <w:sz w:val="26"/>
                                <w:lang w:val="id-ID"/>
                              </w:rPr>
                              <w:t>Februari 2019</w:t>
                            </w:r>
                          </w:p>
                          <w:p w14:paraId="6D38C596" w14:textId="77777777" w:rsidR="00822877" w:rsidRPr="00702D2C" w:rsidRDefault="00822877" w:rsidP="00702D2C">
                            <w:pPr>
                              <w:jc w:val="right"/>
                              <w:rPr>
                                <w:rFonts w:ascii="Roboto" w:hAnsi="Roboto"/>
                                <w:color w:val="C00000"/>
                              </w:rPr>
                            </w:pPr>
                            <w:r w:rsidRPr="00702D2C">
                              <w:rPr>
                                <w:rFonts w:ascii="Roboto" w:hAnsi="Roboto"/>
                                <w:color w:val="C00000"/>
                              </w:rPr>
                              <w:t xml:space="preserve">P-ISSN: 2656-3584  </w:t>
                            </w:r>
                            <w:r w:rsidRPr="00702D2C">
                              <w:rPr>
                                <w:rFonts w:ascii="Roboto" w:hAnsi="Roboto"/>
                                <w:color w:val="C00000"/>
                                <w:lang w:val="id-ID"/>
                              </w:rPr>
                              <w:t xml:space="preserve"> </w:t>
                            </w:r>
                            <w:r w:rsidRPr="00702D2C">
                              <w:rPr>
                                <w:rFonts w:ascii="Roboto" w:hAnsi="Roboto"/>
                                <w:color w:val="C00000"/>
                              </w:rPr>
                              <w:t>E-ISSN: 2656-4769</w:t>
                            </w:r>
                          </w:p>
                          <w:p w14:paraId="36010720" w14:textId="77777777" w:rsidR="00822877" w:rsidRDefault="00822877" w:rsidP="00702D2C">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55892D" id="_x0000_t202" coordsize="21600,21600" o:spt="202" path="m,l,21600r21600,l21600,xe">
                <v:stroke joinstyle="miter"/>
                <v:path gradientshapeok="t" o:connecttype="rect"/>
              </v:shapetype>
              <v:shape id="Text Box 2" o:spid="_x0000_s1026" type="#_x0000_t202" style="position:absolute;left:0;text-align:left;margin-left:24.65pt;margin-top:-60pt;width:404.5pt;height:1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" stroked="f">
                <v:textbox>
                  <w:txbxContent>
                    <w:p w14:paraId="384283EA" w14:textId="77777777" w:rsidR="00822877" w:rsidRPr="00702D2C" w:rsidRDefault="00822877" w:rsidP="00702D2C">
                      <w:pPr>
                        <w:jc w:val="right"/>
                        <w:rPr>
                          <w:rFonts w:ascii="Matura MT Script Capitals" w:hAnsi="Matura MT Script Capitals"/>
                          <w:sz w:val="18"/>
                          <w:szCs w:val="24"/>
                          <w:lang w:val="id-ID"/>
                        </w:rPr>
                      </w:pPr>
                      <w:r w:rsidRPr="00702D2C">
                        <w:rPr>
                          <w:rFonts w:ascii="Matura MT Script Capitals" w:hAnsi="Matura MT Script Capitals"/>
                          <w:sz w:val="68"/>
                          <w:szCs w:val="24"/>
                          <w:lang w:val="id-ID"/>
                        </w:rPr>
                        <w:t>Insan Cita</w:t>
                      </w:r>
                    </w:p>
                    <w:p w14:paraId="6ACB73E8" w14:textId="77777777" w:rsidR="00822877" w:rsidRPr="00752542" w:rsidRDefault="00822877" w:rsidP="00702D2C">
                      <w:pPr>
                        <w:ind w:left="720"/>
                        <w:jc w:val="right"/>
                        <w:rPr>
                          <w:rFonts w:ascii="Lucida Fax" w:hAnsi="Lucida Fax"/>
                          <w:b/>
                          <w:i/>
                          <w:sz w:val="30"/>
                          <w:szCs w:val="24"/>
                          <w:lang w:val="id-ID"/>
                        </w:rPr>
                      </w:pPr>
                      <w:r w:rsidRPr="00752542">
                        <w:rPr>
                          <w:rFonts w:ascii="Lucida Fax" w:hAnsi="Lucida Fax"/>
                          <w:b/>
                          <w:i/>
                          <w:sz w:val="20"/>
                          <w:szCs w:val="24"/>
                          <w:lang w:val="id-ID"/>
                        </w:rPr>
                        <w:t>Jurnal Pengabdian Kepada Masyarakat</w:t>
                      </w:r>
                      <w:r w:rsidR="00702D2C" w:rsidRPr="00752542">
                        <w:rPr>
                          <w:rFonts w:ascii="Lucida Fax" w:hAnsi="Lucida Fax"/>
                          <w:b/>
                          <w:i/>
                          <w:sz w:val="20"/>
                          <w:szCs w:val="24"/>
                          <w:lang w:val="id-ID"/>
                        </w:rPr>
                        <w:t xml:space="preserve"> Universitas Gorontalo</w:t>
                      </w:r>
                    </w:p>
                    <w:p w14:paraId="1A2A8B90" w14:textId="77777777" w:rsidR="00822877" w:rsidRPr="00702D2C" w:rsidRDefault="00822877" w:rsidP="00702D2C">
                      <w:pPr>
                        <w:jc w:val="right"/>
                        <w:rPr>
                          <w:rFonts w:ascii="Modern No. 20" w:hAnsi="Modern No. 20"/>
                          <w:b/>
                          <w:color w:val="C00000"/>
                          <w:sz w:val="26"/>
                          <w:lang w:val="id-ID"/>
                        </w:rPr>
                      </w:pPr>
                      <w:r w:rsidRPr="00702D2C">
                        <w:rPr>
                          <w:rFonts w:ascii="Modern No. 20" w:hAnsi="Modern No. 20"/>
                          <w:b/>
                          <w:color w:val="C00000"/>
                          <w:sz w:val="26"/>
                        </w:rPr>
                        <w:t xml:space="preserve">Volume </w:t>
                      </w:r>
                      <w:r w:rsidRPr="00702D2C">
                        <w:rPr>
                          <w:rFonts w:ascii="Modern No. 20" w:hAnsi="Modern No. 20"/>
                          <w:b/>
                          <w:color w:val="C00000"/>
                          <w:sz w:val="26"/>
                          <w:lang w:val="id-ID"/>
                        </w:rPr>
                        <w:t>1</w:t>
                      </w:r>
                      <w:r w:rsidRPr="00702D2C">
                        <w:rPr>
                          <w:rFonts w:ascii="Modern No. 20" w:hAnsi="Modern No. 20"/>
                          <w:b/>
                          <w:color w:val="C00000"/>
                          <w:sz w:val="26"/>
                        </w:rPr>
                        <w:t xml:space="preserve"> -  NO. </w:t>
                      </w:r>
                      <w:r w:rsidRPr="00702D2C">
                        <w:rPr>
                          <w:rFonts w:ascii="Modern No. 20" w:hAnsi="Modern No. 20"/>
                          <w:b/>
                          <w:color w:val="C00000"/>
                          <w:sz w:val="26"/>
                          <w:lang w:val="id-ID"/>
                        </w:rPr>
                        <w:t>1</w:t>
                      </w:r>
                      <w:r w:rsidRPr="00702D2C">
                        <w:rPr>
                          <w:rFonts w:ascii="Modern No. 20" w:hAnsi="Modern No. 20"/>
                          <w:b/>
                          <w:color w:val="C00000"/>
                          <w:sz w:val="26"/>
                        </w:rPr>
                        <w:t xml:space="preserve"> – </w:t>
                      </w:r>
                      <w:r w:rsidRPr="00702D2C">
                        <w:rPr>
                          <w:rFonts w:ascii="Modern No. 20" w:hAnsi="Modern No. 20"/>
                          <w:b/>
                          <w:color w:val="C00000"/>
                          <w:sz w:val="26"/>
                          <w:lang w:val="id-ID"/>
                        </w:rPr>
                        <w:t>Februari 2019</w:t>
                      </w:r>
                    </w:p>
                    <w:p w14:paraId="6D38C596" w14:textId="77777777" w:rsidR="00822877" w:rsidRPr="00702D2C" w:rsidRDefault="00822877" w:rsidP="00702D2C">
                      <w:pPr>
                        <w:jc w:val="right"/>
                        <w:rPr>
                          <w:rFonts w:ascii="Roboto" w:hAnsi="Roboto"/>
                          <w:color w:val="C00000"/>
                        </w:rPr>
                      </w:pPr>
                      <w:r w:rsidRPr="00702D2C">
                        <w:rPr>
                          <w:rFonts w:ascii="Roboto" w:hAnsi="Roboto"/>
                          <w:color w:val="C00000"/>
                        </w:rPr>
                        <w:t xml:space="preserve">P-ISSN: 2656-3584  </w:t>
                      </w:r>
                      <w:r w:rsidRPr="00702D2C">
                        <w:rPr>
                          <w:rFonts w:ascii="Roboto" w:hAnsi="Roboto"/>
                          <w:color w:val="C00000"/>
                          <w:lang w:val="id-ID"/>
                        </w:rPr>
                        <w:t xml:space="preserve"> </w:t>
                      </w:r>
                      <w:r w:rsidRPr="00702D2C">
                        <w:rPr>
                          <w:rFonts w:ascii="Roboto" w:hAnsi="Roboto"/>
                          <w:color w:val="C00000"/>
                        </w:rPr>
                        <w:t>E-ISSN: 2656-4769</w:t>
                      </w:r>
                    </w:p>
                    <w:p w14:paraId="36010720" w14:textId="77777777" w:rsidR="00822877" w:rsidRDefault="00822877" w:rsidP="00702D2C">
                      <w:pPr>
                        <w:jc w:val="right"/>
                      </w:pPr>
                    </w:p>
                  </w:txbxContent>
                </v:textbox>
              </v:shape>
            </w:pict>
          </mc:Fallback>
        </mc:AlternateContent>
      </w:r>
    </w:p>
    <w:p w14:paraId="13A0E892" w14:textId="77777777" w:rsidR="00822877" w:rsidRDefault="00822877">
      <w:pPr>
        <w:pStyle w:val="Heading1"/>
        <w:spacing w:before="64"/>
        <w:ind w:left="1933" w:right="1948" w:firstLine="0"/>
        <w:jc w:val="center"/>
        <w:rPr>
          <w:lang w:val="id-ID"/>
        </w:rPr>
      </w:pPr>
    </w:p>
    <w:p w14:paraId="1F06E24A" w14:textId="77777777" w:rsidR="00822877" w:rsidRDefault="00822877">
      <w:pPr>
        <w:pStyle w:val="Heading1"/>
        <w:spacing w:before="64"/>
        <w:ind w:left="1933" w:right="1948" w:firstLine="0"/>
        <w:jc w:val="center"/>
        <w:rPr>
          <w:lang w:val="id-ID"/>
        </w:rPr>
      </w:pPr>
    </w:p>
    <w:p w14:paraId="6623F2AB" w14:textId="0CA68515" w:rsidR="00A45AED" w:rsidRDefault="003309A7" w:rsidP="003309A7">
      <w:pPr>
        <w:pStyle w:val="Heading1"/>
        <w:spacing w:before="64"/>
        <w:ind w:left="0" w:right="144" w:firstLine="0"/>
        <w:jc w:val="center"/>
      </w:pPr>
      <w:r w:rsidRPr="003309A7">
        <w:t xml:space="preserve">Peran Komunitas dalam Konservasi Satwa Liar: Studi pada Kegiatan Penangkaran Burung </w:t>
      </w:r>
      <w:r w:rsidR="00247FD4">
        <w:t>Maleo (</w:t>
      </w:r>
      <w:r w:rsidR="000506CE" w:rsidRPr="00E42FB4">
        <w:rPr>
          <w:i/>
          <w:iCs/>
        </w:rPr>
        <w:t>Macrocephalon maleo</w:t>
      </w:r>
      <w:r w:rsidR="00247FD4">
        <w:t>)</w:t>
      </w:r>
      <w:r w:rsidRPr="003309A7">
        <w:t xml:space="preserve"> di Cagar Alam Panua, Gorontalo, Indonesia</w:t>
      </w:r>
    </w:p>
    <w:p w14:paraId="060DC6FE" w14:textId="77777777" w:rsidR="003309A7" w:rsidRPr="006F3E26" w:rsidRDefault="003309A7">
      <w:pPr>
        <w:pStyle w:val="Heading1"/>
        <w:spacing w:before="64"/>
        <w:ind w:left="1933" w:right="1948" w:firstLine="0"/>
        <w:jc w:val="center"/>
        <w:rPr>
          <w:lang w:val="id-ID"/>
        </w:rPr>
      </w:pPr>
    </w:p>
    <w:p w14:paraId="7AC7C639" w14:textId="23D931C4" w:rsidR="00A45AED" w:rsidRDefault="003309A7" w:rsidP="00F76E98">
      <w:pPr>
        <w:pStyle w:val="Heading2"/>
        <w:ind w:left="1929" w:right="1420" w:firstLine="0"/>
        <w:jc w:val="center"/>
      </w:pPr>
      <w:r>
        <w:t>Abdul Samad Hiola</w:t>
      </w:r>
      <w:r w:rsidR="00752542">
        <w:rPr>
          <w:vertAlign w:val="superscript"/>
        </w:rPr>
        <w:t>1</w:t>
      </w:r>
      <w:r w:rsidR="00752542">
        <w:t xml:space="preserve">, </w:t>
      </w:r>
      <w:r>
        <w:t>Daud Sandalayuk</w:t>
      </w:r>
      <w:r w:rsidR="00752542">
        <w:rPr>
          <w:vertAlign w:val="superscript"/>
        </w:rPr>
        <w:t>2</w:t>
      </w:r>
      <w:r w:rsidR="00752542">
        <w:t xml:space="preserve">, </w:t>
      </w:r>
      <w:r>
        <w:t>Alexander Ruruh</w:t>
      </w:r>
      <w:r w:rsidR="00752542">
        <w:rPr>
          <w:vertAlign w:val="superscript"/>
        </w:rPr>
        <w:t>3</w:t>
      </w:r>
      <w:r>
        <w:t xml:space="preserve">, </w:t>
      </w:r>
      <w:r>
        <w:t>Dian Puspaningru</w:t>
      </w:r>
      <w:r w:rsidR="00F76E98">
        <w:t>m</w:t>
      </w:r>
      <w:r>
        <w:rPr>
          <w:vertAlign w:val="superscript"/>
        </w:rPr>
        <w:t>4</w:t>
      </w:r>
      <w:r>
        <w:t xml:space="preserve">, </w:t>
      </w:r>
      <w:r>
        <w:t>Ernikawati</w:t>
      </w:r>
      <w:r>
        <w:rPr>
          <w:vertAlign w:val="superscript"/>
        </w:rPr>
        <w:t>5</w:t>
      </w:r>
    </w:p>
    <w:p w14:paraId="5D0C6820" w14:textId="3948D26E" w:rsidR="00A45AED" w:rsidRPr="006F3E26" w:rsidRDefault="00752542">
      <w:pPr>
        <w:pStyle w:val="BodyText"/>
        <w:spacing w:before="31"/>
        <w:ind w:left="1933" w:right="1947"/>
        <w:jc w:val="center"/>
        <w:rPr>
          <w:lang w:val="id-ID"/>
        </w:rPr>
      </w:pPr>
      <w:r>
        <w:rPr>
          <w:position w:val="7"/>
          <w:sz w:val="14"/>
        </w:rPr>
        <w:t>1</w:t>
      </w:r>
      <w:r w:rsidR="003309A7">
        <w:rPr>
          <w:position w:val="7"/>
          <w:sz w:val="14"/>
        </w:rPr>
        <w:t>,2,3,4,5</w:t>
      </w:r>
      <w:r>
        <w:rPr>
          <w:position w:val="7"/>
          <w:sz w:val="14"/>
        </w:rPr>
        <w:t>,</w:t>
      </w:r>
      <w:r w:rsidR="003309A7">
        <w:t>Fakultas Kehutanan Universitas Gorontalo</w:t>
      </w:r>
    </w:p>
    <w:p w14:paraId="4003715C" w14:textId="5DCAE9F5" w:rsidR="00A45AED" w:rsidRDefault="00752542">
      <w:pPr>
        <w:pStyle w:val="BodyText"/>
        <w:spacing w:before="39"/>
        <w:ind w:left="1927" w:right="1949"/>
        <w:jc w:val="center"/>
      </w:pPr>
      <w:r>
        <w:t xml:space="preserve">e-mail: </w:t>
      </w:r>
      <w:r w:rsidR="003309A7">
        <w:t>shiola@unigo.ac.id</w:t>
      </w:r>
    </w:p>
    <w:p w14:paraId="5F20B92D" w14:textId="77777777" w:rsidR="00A45AED" w:rsidRDefault="00A45AED">
      <w:pPr>
        <w:pStyle w:val="BodyText"/>
        <w:spacing w:before="9"/>
        <w:rPr>
          <w:sz w:val="28"/>
        </w:rPr>
      </w:pPr>
    </w:p>
    <w:p w14:paraId="056CDCA0" w14:textId="77777777" w:rsidR="00A45AED" w:rsidRPr="00465B9A" w:rsidRDefault="00752542">
      <w:pPr>
        <w:pStyle w:val="Heading3"/>
        <w:ind w:right="1949"/>
        <w:rPr>
          <w:i w:val="0"/>
          <w:sz w:val="24"/>
          <w:szCs w:val="24"/>
        </w:rPr>
      </w:pPr>
      <w:r w:rsidRPr="00465B9A">
        <w:rPr>
          <w:i w:val="0"/>
          <w:sz w:val="24"/>
          <w:szCs w:val="24"/>
        </w:rPr>
        <w:t>ABSTRAK</w:t>
      </w:r>
    </w:p>
    <w:p w14:paraId="7AA4785A" w14:textId="313AD2A7" w:rsidR="006E20EB" w:rsidRPr="00465B9A" w:rsidRDefault="006E20EB" w:rsidP="000506CE">
      <w:pPr>
        <w:pStyle w:val="BodyText"/>
        <w:spacing w:before="36" w:line="276" w:lineRule="auto"/>
        <w:ind w:left="100" w:right="119" w:firstLine="620"/>
        <w:jc w:val="both"/>
        <w:rPr>
          <w:sz w:val="24"/>
          <w:szCs w:val="24"/>
        </w:rPr>
      </w:pPr>
      <w:r w:rsidRPr="00465B9A">
        <w:rPr>
          <w:sz w:val="24"/>
          <w:szCs w:val="24"/>
        </w:rPr>
        <w:t>Keterlibatan masyarakat dalam konservasi satwa liar merupakan aspek fundamental dalam pengelolaan keanekaragaman hayati yang berkelanjutan, khususnya untuk spesies endemik dan terancam punah seperti burung Maleo (</w:t>
      </w:r>
      <w:r w:rsidR="000506CE" w:rsidRPr="00465B9A">
        <w:rPr>
          <w:i/>
          <w:iCs/>
          <w:sz w:val="24"/>
          <w:szCs w:val="24"/>
        </w:rPr>
        <w:t>Macrocephalon maleo</w:t>
      </w:r>
      <w:r w:rsidRPr="00465B9A">
        <w:rPr>
          <w:sz w:val="24"/>
          <w:szCs w:val="24"/>
        </w:rPr>
        <w:t xml:space="preserve">) di Sulawesi, Indonesia. Penelitian ini mengkaji peran komunitas lokal dalam upaya konservasi di Cagar Alam Panua, Gorontalo, dengan fokus utama pada pendalaman pengetahuan, kesadaran, dan partisipasi aktif masyarakat dalam pelestarian </w:t>
      </w:r>
      <w:r w:rsidR="000506CE" w:rsidRPr="00465B9A">
        <w:rPr>
          <w:i/>
          <w:iCs/>
          <w:sz w:val="24"/>
          <w:szCs w:val="24"/>
        </w:rPr>
        <w:t>M.maleo</w:t>
      </w:r>
      <w:r w:rsidRPr="00465B9A">
        <w:rPr>
          <w:sz w:val="24"/>
          <w:szCs w:val="24"/>
        </w:rPr>
        <w:t>.</w:t>
      </w:r>
    </w:p>
    <w:p w14:paraId="1FA067F2" w14:textId="1F1D009A" w:rsidR="006E20EB" w:rsidRPr="00465B9A" w:rsidRDefault="006E20EB" w:rsidP="00E42FB4">
      <w:pPr>
        <w:pStyle w:val="BodyText"/>
        <w:spacing w:before="36" w:line="276" w:lineRule="auto"/>
        <w:ind w:left="100" w:right="119" w:firstLine="620"/>
        <w:jc w:val="both"/>
        <w:rPr>
          <w:sz w:val="24"/>
          <w:szCs w:val="24"/>
        </w:rPr>
      </w:pPr>
      <w:r w:rsidRPr="00465B9A">
        <w:rPr>
          <w:sz w:val="24"/>
          <w:szCs w:val="24"/>
        </w:rPr>
        <w:t xml:space="preserve">Menggunakan pendekatan kualitatif dengan desain studi kasus, penelitian menerapkan metode wawancara mendalam dan observasi untuk mengeksplorasi perspektif masyarakat terhadap konservasi. Hasil penelitian mengungkapkan tingkat kesadaran masyarakat lokal yang signifikan terkait karakteristik unik </w:t>
      </w:r>
      <w:r w:rsidR="000506CE" w:rsidRPr="00465B9A">
        <w:rPr>
          <w:i/>
          <w:iCs/>
          <w:sz w:val="24"/>
          <w:szCs w:val="24"/>
        </w:rPr>
        <w:t>M.maleo</w:t>
      </w:r>
      <w:r w:rsidRPr="00465B9A">
        <w:rPr>
          <w:sz w:val="24"/>
          <w:szCs w:val="24"/>
        </w:rPr>
        <w:t>, status endemisnya, dan kebutuhan konservasi kritis. Seluruh responden menunjukkan pemahaman komprehensif tentang signifikansi ekologis spesies dan keterlibatan aktif dalam berbagai aktivitas konservasi, termasuk pemantauan habitat, program pelepasliaran, dan edukasi lingkungan.</w:t>
      </w:r>
    </w:p>
    <w:p w14:paraId="5C433436" w14:textId="77777777" w:rsidR="006E20EB" w:rsidRPr="00465B9A" w:rsidRDefault="006E20EB" w:rsidP="00E42FB4">
      <w:pPr>
        <w:pStyle w:val="BodyText"/>
        <w:spacing w:before="36" w:line="276" w:lineRule="auto"/>
        <w:ind w:left="100" w:right="119" w:firstLine="620"/>
        <w:jc w:val="both"/>
        <w:rPr>
          <w:sz w:val="24"/>
          <w:szCs w:val="24"/>
        </w:rPr>
      </w:pPr>
      <w:r w:rsidRPr="00465B9A">
        <w:rPr>
          <w:sz w:val="24"/>
          <w:szCs w:val="24"/>
        </w:rPr>
        <w:t>Temuan kunci menegaskan pentingnya strategi konservasi berbasis masyarakat yang mengintegrasikan pengetahuan lokal dengan pendekatan ilmiah. Penelitian mengidentifikasi tantangan substantif seperti keterbatasan sumber daya finansial dan pengetahuan teknis, sekaligus mengungkap peluang signifikan untuk pengembangan kapasitas dan transfer pengetahuan antargenerasi. Pendekatan kolaboratif multipihak teridentifikasi sebagai faktor kritis dalam keberhasilan upaya konservasi.</w:t>
      </w:r>
    </w:p>
    <w:p w14:paraId="0FA6885E" w14:textId="48475311" w:rsidR="00E42FB4" w:rsidRPr="00465B9A" w:rsidRDefault="006E20EB" w:rsidP="00E42FB4">
      <w:pPr>
        <w:pStyle w:val="BodyText"/>
        <w:spacing w:before="36" w:line="276" w:lineRule="auto"/>
        <w:ind w:left="100" w:right="119" w:firstLine="708"/>
        <w:jc w:val="both"/>
        <w:rPr>
          <w:sz w:val="24"/>
          <w:szCs w:val="24"/>
        </w:rPr>
      </w:pPr>
      <w:r w:rsidRPr="00465B9A">
        <w:rPr>
          <w:sz w:val="24"/>
          <w:szCs w:val="24"/>
        </w:rPr>
        <w:t xml:space="preserve">Studi ini menekankan bahwa konservasi efektif melampaui sekadar perlindungan spesies, melainkan merepresentasikan hubungan dinamis antara komunitas manusia dan lingkungan alamnya. Dengan mendorong keterlibatan masyarakat secara aktif, konservasi dapat ditransformasi menjadi gerakan sosial yang bermakna, berkelanjutan, dan menjamin kelangsungan spesies endemik unik </w:t>
      </w:r>
      <w:r w:rsidR="00E42FB4" w:rsidRPr="00465B9A">
        <w:rPr>
          <w:sz w:val="24"/>
          <w:szCs w:val="24"/>
        </w:rPr>
        <w:t xml:space="preserve">burung </w:t>
      </w:r>
      <w:r w:rsidRPr="00465B9A">
        <w:rPr>
          <w:sz w:val="24"/>
          <w:szCs w:val="24"/>
        </w:rPr>
        <w:t xml:space="preserve"> </w:t>
      </w:r>
      <w:r w:rsidR="000506CE" w:rsidRPr="00465B9A">
        <w:rPr>
          <w:i/>
          <w:iCs/>
          <w:sz w:val="24"/>
          <w:szCs w:val="24"/>
        </w:rPr>
        <w:t>M.maleo</w:t>
      </w:r>
      <w:r w:rsidRPr="00465B9A">
        <w:rPr>
          <w:sz w:val="24"/>
          <w:szCs w:val="24"/>
        </w:rPr>
        <w:t>.</w:t>
      </w:r>
    </w:p>
    <w:p w14:paraId="294370D5" w14:textId="77777777" w:rsidR="00E42FB4" w:rsidRPr="00465B9A" w:rsidRDefault="00E42FB4" w:rsidP="00E42FB4">
      <w:pPr>
        <w:pStyle w:val="BodyText"/>
        <w:spacing w:before="36" w:line="276" w:lineRule="auto"/>
        <w:ind w:left="100" w:right="119"/>
        <w:jc w:val="both"/>
        <w:rPr>
          <w:sz w:val="24"/>
          <w:szCs w:val="24"/>
        </w:rPr>
      </w:pPr>
    </w:p>
    <w:p w14:paraId="3C58A178" w14:textId="6793B995" w:rsidR="00A45AED" w:rsidRPr="00465B9A" w:rsidRDefault="006E20EB" w:rsidP="00E42FB4">
      <w:pPr>
        <w:pStyle w:val="BodyText"/>
        <w:spacing w:before="36" w:line="276" w:lineRule="auto"/>
        <w:ind w:left="100" w:right="119"/>
        <w:jc w:val="both"/>
        <w:rPr>
          <w:sz w:val="24"/>
          <w:szCs w:val="24"/>
        </w:rPr>
      </w:pPr>
      <w:r w:rsidRPr="00465B9A">
        <w:rPr>
          <w:b/>
          <w:bCs/>
          <w:sz w:val="24"/>
          <w:szCs w:val="24"/>
        </w:rPr>
        <w:t xml:space="preserve">Kata Kunci: </w:t>
      </w:r>
      <w:r w:rsidRPr="00465B9A">
        <w:rPr>
          <w:sz w:val="24"/>
          <w:szCs w:val="24"/>
        </w:rPr>
        <w:t>Konservasi Masyarakat, Burung Maleo</w:t>
      </w:r>
      <w:r w:rsidR="000506CE" w:rsidRPr="00465B9A">
        <w:rPr>
          <w:sz w:val="24"/>
          <w:szCs w:val="24"/>
        </w:rPr>
        <w:t xml:space="preserve"> (</w:t>
      </w:r>
      <w:r w:rsidR="000506CE" w:rsidRPr="00465B9A">
        <w:rPr>
          <w:i/>
          <w:iCs/>
          <w:sz w:val="24"/>
          <w:szCs w:val="24"/>
        </w:rPr>
        <w:t>Macrocephalon maleo</w:t>
      </w:r>
      <w:r w:rsidR="000506CE" w:rsidRPr="00465B9A">
        <w:rPr>
          <w:sz w:val="24"/>
          <w:szCs w:val="24"/>
        </w:rPr>
        <w:t>)</w:t>
      </w:r>
      <w:r w:rsidRPr="00465B9A">
        <w:rPr>
          <w:sz w:val="24"/>
          <w:szCs w:val="24"/>
        </w:rPr>
        <w:t>, Pelestarian Keanekaragaman Hayati</w:t>
      </w:r>
      <w:r w:rsidR="00752542" w:rsidRPr="00465B9A">
        <w:rPr>
          <w:sz w:val="24"/>
          <w:szCs w:val="24"/>
        </w:rPr>
        <w:t>.</w:t>
      </w:r>
    </w:p>
    <w:p w14:paraId="2F374D0A" w14:textId="77777777" w:rsidR="00A45AED" w:rsidRDefault="00A45AED">
      <w:pPr>
        <w:pStyle w:val="BodyText"/>
        <w:spacing w:before="5"/>
        <w:rPr>
          <w:sz w:val="25"/>
        </w:rPr>
      </w:pPr>
    </w:p>
    <w:p w14:paraId="682370E5" w14:textId="7F29471F" w:rsidR="000506CE" w:rsidRDefault="000506CE">
      <w:pPr>
        <w:rPr>
          <w:sz w:val="24"/>
        </w:rPr>
      </w:pPr>
      <w:r>
        <w:rPr>
          <w:sz w:val="24"/>
        </w:rPr>
        <w:br w:type="page"/>
      </w:r>
    </w:p>
    <w:p w14:paraId="6D9A7F73" w14:textId="77777777" w:rsidR="00A45AED" w:rsidRDefault="00A45AED">
      <w:pPr>
        <w:pStyle w:val="BodyText"/>
        <w:rPr>
          <w:sz w:val="24"/>
        </w:rPr>
      </w:pPr>
    </w:p>
    <w:p w14:paraId="32AF013F" w14:textId="77777777" w:rsidR="00A45AED" w:rsidRDefault="00A45AED">
      <w:pPr>
        <w:pStyle w:val="BodyText"/>
        <w:spacing w:before="2"/>
        <w:rPr>
          <w:sz w:val="30"/>
        </w:rPr>
      </w:pPr>
    </w:p>
    <w:p w14:paraId="7ECF919E" w14:textId="77777777" w:rsidR="00A45AED" w:rsidRPr="00465B9A" w:rsidRDefault="00752542">
      <w:pPr>
        <w:pStyle w:val="Heading3"/>
        <w:rPr>
          <w:sz w:val="24"/>
          <w:szCs w:val="24"/>
        </w:rPr>
      </w:pPr>
      <w:r w:rsidRPr="00465B9A">
        <w:rPr>
          <w:sz w:val="24"/>
          <w:szCs w:val="24"/>
        </w:rPr>
        <w:t>ABSTRACT</w:t>
      </w:r>
    </w:p>
    <w:p w14:paraId="54DFF39F" w14:textId="6EB3B78C" w:rsidR="00B47A14" w:rsidRPr="00465B9A" w:rsidRDefault="00B47A14" w:rsidP="00B47A14">
      <w:pPr>
        <w:pStyle w:val="BodyText"/>
        <w:spacing w:before="36" w:line="276" w:lineRule="auto"/>
        <w:ind w:left="100" w:right="119" w:firstLine="708"/>
        <w:jc w:val="both"/>
        <w:rPr>
          <w:i/>
          <w:sz w:val="24"/>
          <w:szCs w:val="24"/>
        </w:rPr>
      </w:pPr>
      <w:r w:rsidRPr="00465B9A">
        <w:rPr>
          <w:i/>
          <w:sz w:val="24"/>
          <w:szCs w:val="24"/>
        </w:rPr>
        <w:t>The intricate nexus between community engagement and wildlife conservation represents a pivotal paradigm for sustainable biodiversity management, particularly concerning endemic and critically endangered species such as the Maleo bird (</w:t>
      </w:r>
      <w:r w:rsidRPr="00465B9A">
        <w:rPr>
          <w:iCs/>
          <w:sz w:val="24"/>
          <w:szCs w:val="24"/>
        </w:rPr>
        <w:t>Macrocephalon maleo</w:t>
      </w:r>
      <w:r w:rsidRPr="00465B9A">
        <w:rPr>
          <w:i/>
          <w:sz w:val="24"/>
          <w:szCs w:val="24"/>
        </w:rPr>
        <w:t xml:space="preserve">) indigenous to Sulawesi, Indonesia. This scholarly investigation scrutinises the multifaceted role of local communities within conservation endeavours at the Panua Nature Reserve, Gorontalo, with a methodological emphasis on elucidating indigenous knowledge, environmental consciousness, and substantive participatory mechanisms in </w:t>
      </w:r>
      <w:r w:rsidRPr="00465B9A">
        <w:rPr>
          <w:iCs/>
          <w:sz w:val="24"/>
          <w:szCs w:val="24"/>
        </w:rPr>
        <w:t>M</w:t>
      </w:r>
      <w:r w:rsidRPr="00465B9A">
        <w:rPr>
          <w:iCs/>
          <w:sz w:val="24"/>
          <w:szCs w:val="24"/>
        </w:rPr>
        <w:t>.</w:t>
      </w:r>
      <w:r w:rsidRPr="00465B9A">
        <w:rPr>
          <w:iCs/>
          <w:sz w:val="24"/>
          <w:szCs w:val="24"/>
        </w:rPr>
        <w:t>maleo</w:t>
      </w:r>
      <w:r w:rsidRPr="00465B9A">
        <w:rPr>
          <w:i/>
          <w:sz w:val="24"/>
          <w:szCs w:val="24"/>
        </w:rPr>
        <w:t xml:space="preserve"> bird preservation.</w:t>
      </w:r>
    </w:p>
    <w:p w14:paraId="30A68684" w14:textId="6D20EF5E" w:rsidR="00B47A14" w:rsidRPr="00465B9A" w:rsidRDefault="00B47A14" w:rsidP="00B47A14">
      <w:pPr>
        <w:pStyle w:val="BodyText"/>
        <w:spacing w:before="36" w:line="276" w:lineRule="auto"/>
        <w:ind w:left="100" w:right="119" w:firstLine="708"/>
        <w:jc w:val="both"/>
        <w:rPr>
          <w:i/>
          <w:sz w:val="24"/>
          <w:szCs w:val="24"/>
        </w:rPr>
      </w:pPr>
      <w:r w:rsidRPr="00465B9A">
        <w:rPr>
          <w:i/>
          <w:sz w:val="24"/>
          <w:szCs w:val="24"/>
        </w:rPr>
        <w:t xml:space="preserve">Employing a rigorous qualitative case study methodology, the research deployed comprehensive in-depth interviews and systematic observational protocols to interrogate community perspectives on conservation dynamics. Empirical findings revealed remarkably sophisticated levels of local community awareness regarding the </w:t>
      </w:r>
      <w:r w:rsidRPr="00465B9A">
        <w:rPr>
          <w:iCs/>
          <w:sz w:val="24"/>
          <w:szCs w:val="24"/>
        </w:rPr>
        <w:t>M.maleo</w:t>
      </w:r>
      <w:r w:rsidRPr="00465B9A">
        <w:rPr>
          <w:i/>
          <w:sz w:val="24"/>
          <w:szCs w:val="24"/>
        </w:rPr>
        <w:t xml:space="preserve"> bird's distinctive morphological characteristics, endemic taxonomical status, and critical ecological conservation imperatives. Participants demonstrated a nuanced comprehension of the species' ecological significance, manifesting through active engagement in multifarious conservation interventions, encompassing habitat surveillance, wildlife reintroduction programmes, and environmental pedagogical initiatives.</w:t>
      </w:r>
    </w:p>
    <w:p w14:paraId="6834D779" w14:textId="6F926471" w:rsidR="00B47A14" w:rsidRPr="00465B9A" w:rsidRDefault="00B47A14" w:rsidP="00B47A14">
      <w:pPr>
        <w:pStyle w:val="BodyText"/>
        <w:spacing w:before="36" w:line="276" w:lineRule="auto"/>
        <w:ind w:left="100" w:right="119" w:firstLine="708"/>
        <w:jc w:val="both"/>
        <w:rPr>
          <w:i/>
          <w:sz w:val="24"/>
          <w:szCs w:val="24"/>
        </w:rPr>
      </w:pPr>
      <w:r w:rsidRPr="00465B9A">
        <w:rPr>
          <w:i/>
          <w:sz w:val="24"/>
          <w:szCs w:val="24"/>
        </w:rPr>
        <w:t>Pivotal research insights underscored the imperative of community-centric conservation strategies that synthesise indigenous traditional knowledge with contemporary scientific methodologies. The investigation simultaneously identified substantial infrastructural challenges—including constrained financial resources and limited technical expertise</w:t>
      </w:r>
      <w:r w:rsidRPr="00465B9A">
        <w:rPr>
          <w:i/>
          <w:sz w:val="24"/>
          <w:szCs w:val="24"/>
        </w:rPr>
        <w:t xml:space="preserve"> </w:t>
      </w:r>
      <w:r w:rsidRPr="00465B9A">
        <w:rPr>
          <w:i/>
          <w:sz w:val="24"/>
          <w:szCs w:val="24"/>
        </w:rPr>
        <w:t>while concurrently unveiling significant opportunities for capacity building and intergenerational knowledge transmission. Collaborative multi-stakeholder approaches emerged as fundamental catalysts for conservation efficacy.</w:t>
      </w:r>
    </w:p>
    <w:p w14:paraId="6E81C6FB" w14:textId="77777777" w:rsidR="00E42FB4" w:rsidRPr="00465B9A" w:rsidRDefault="00B47A14" w:rsidP="00E42FB4">
      <w:pPr>
        <w:pStyle w:val="BodyText"/>
        <w:spacing w:before="36" w:line="276" w:lineRule="auto"/>
        <w:ind w:left="100" w:right="119" w:firstLine="708"/>
        <w:jc w:val="both"/>
        <w:rPr>
          <w:i/>
          <w:sz w:val="24"/>
          <w:szCs w:val="24"/>
        </w:rPr>
      </w:pPr>
      <w:r w:rsidRPr="00465B9A">
        <w:rPr>
          <w:i/>
          <w:sz w:val="24"/>
          <w:szCs w:val="24"/>
        </w:rPr>
        <w:t xml:space="preserve">The scholarly analysis posits that efficacious conservation transcends mere species protection, instead representing a dynamic, symbiotic relationship between human communities and their natural ecological milieu. By systematically cultivating active community participation, conservation can be metamorphosed into a substantive, sustainable social movement ensuring the preservation of unique endemic species such as the </w:t>
      </w:r>
      <w:r w:rsidRPr="00465B9A">
        <w:rPr>
          <w:iCs/>
          <w:sz w:val="24"/>
          <w:szCs w:val="24"/>
        </w:rPr>
        <w:t>M.maleo</w:t>
      </w:r>
      <w:r w:rsidRPr="00465B9A">
        <w:rPr>
          <w:i/>
          <w:sz w:val="24"/>
          <w:szCs w:val="24"/>
        </w:rPr>
        <w:t xml:space="preserve"> bird.</w:t>
      </w:r>
    </w:p>
    <w:p w14:paraId="4A1EE679" w14:textId="77777777" w:rsidR="00E42FB4" w:rsidRPr="00465B9A" w:rsidRDefault="00E42FB4" w:rsidP="00E42FB4">
      <w:pPr>
        <w:pStyle w:val="BodyText"/>
        <w:spacing w:before="36" w:line="276" w:lineRule="auto"/>
        <w:ind w:right="119"/>
        <w:jc w:val="both"/>
        <w:rPr>
          <w:i/>
          <w:sz w:val="24"/>
          <w:szCs w:val="24"/>
        </w:rPr>
      </w:pPr>
    </w:p>
    <w:p w14:paraId="7C126264" w14:textId="03BB7908" w:rsidR="00A45AED" w:rsidRPr="00465B9A" w:rsidRDefault="006E20EB" w:rsidP="00E42FB4">
      <w:pPr>
        <w:pStyle w:val="BodyText"/>
        <w:spacing w:before="36" w:line="276" w:lineRule="auto"/>
        <w:ind w:right="119"/>
        <w:jc w:val="both"/>
        <w:rPr>
          <w:i/>
          <w:sz w:val="24"/>
          <w:szCs w:val="24"/>
        </w:rPr>
      </w:pPr>
      <w:r w:rsidRPr="00465B9A">
        <w:rPr>
          <w:b/>
          <w:bCs/>
          <w:i/>
          <w:sz w:val="24"/>
          <w:szCs w:val="24"/>
        </w:rPr>
        <w:t xml:space="preserve">Keywords: </w:t>
      </w:r>
      <w:r w:rsidRPr="00465B9A">
        <w:rPr>
          <w:i/>
          <w:sz w:val="24"/>
          <w:szCs w:val="24"/>
        </w:rPr>
        <w:t>Community Conservation, Maleo Bird, Biodiversity Preservation</w:t>
      </w:r>
      <w:r w:rsidR="006F3E26" w:rsidRPr="00465B9A">
        <w:rPr>
          <w:i/>
          <w:sz w:val="24"/>
          <w:szCs w:val="24"/>
        </w:rPr>
        <w:t>.</w:t>
      </w:r>
    </w:p>
    <w:p w14:paraId="68558A3D" w14:textId="77777777" w:rsidR="006F3E26" w:rsidRPr="006F3E26" w:rsidRDefault="006F3E26" w:rsidP="006F3E26">
      <w:pPr>
        <w:pStyle w:val="BodyText"/>
        <w:spacing w:before="36" w:line="276" w:lineRule="auto"/>
        <w:ind w:left="100" w:right="119" w:firstLine="708"/>
        <w:jc w:val="both"/>
        <w:rPr>
          <w:i/>
          <w:sz w:val="25"/>
          <w:lang w:val="id-ID"/>
        </w:rPr>
      </w:pPr>
    </w:p>
    <w:p w14:paraId="00EE74E6" w14:textId="77777777" w:rsidR="00A45AED" w:rsidRDefault="00752542">
      <w:pPr>
        <w:pStyle w:val="Heading1"/>
        <w:numPr>
          <w:ilvl w:val="0"/>
          <w:numId w:val="1"/>
        </w:numPr>
        <w:tabs>
          <w:tab w:val="left" w:pos="821"/>
        </w:tabs>
        <w:ind w:hanging="361"/>
      </w:pPr>
      <w:r>
        <w:t>PENDAHULUAN</w:t>
      </w:r>
    </w:p>
    <w:p w14:paraId="23D08C45" w14:textId="1E7C7D23" w:rsidR="003309A7" w:rsidRPr="00770CA2" w:rsidRDefault="003309A7" w:rsidP="00B47A14">
      <w:pPr>
        <w:pStyle w:val="BodyText"/>
        <w:spacing w:before="35" w:line="276" w:lineRule="auto"/>
        <w:ind w:left="820" w:right="118" w:firstLine="620"/>
        <w:jc w:val="both"/>
        <w:rPr>
          <w:sz w:val="24"/>
          <w:szCs w:val="24"/>
        </w:rPr>
      </w:pPr>
      <w:r w:rsidRPr="00770CA2">
        <w:rPr>
          <w:sz w:val="24"/>
          <w:szCs w:val="24"/>
        </w:rPr>
        <w:t xml:space="preserve">Konservasi burung </w:t>
      </w:r>
      <w:r w:rsidRPr="00770CA2">
        <w:rPr>
          <w:sz w:val="24"/>
          <w:szCs w:val="24"/>
        </w:rPr>
        <w:t>Maleo</w:t>
      </w:r>
      <w:r w:rsidRPr="00770CA2">
        <w:rPr>
          <w:sz w:val="24"/>
          <w:szCs w:val="24"/>
        </w:rPr>
        <w:t xml:space="preserve"> (</w:t>
      </w:r>
      <w:r w:rsidRPr="00770CA2">
        <w:rPr>
          <w:i/>
          <w:iCs/>
          <w:sz w:val="24"/>
          <w:szCs w:val="24"/>
        </w:rPr>
        <w:t xml:space="preserve">Macrocephalon </w:t>
      </w:r>
      <w:r w:rsidR="000506CE" w:rsidRPr="00E42FB4">
        <w:rPr>
          <w:i/>
          <w:iCs/>
          <w:sz w:val="24"/>
          <w:szCs w:val="24"/>
        </w:rPr>
        <w:t>maleo</w:t>
      </w:r>
      <w:r w:rsidRPr="00770CA2">
        <w:rPr>
          <w:sz w:val="24"/>
          <w:szCs w:val="24"/>
        </w:rPr>
        <w:t xml:space="preserve">) sangat penting karena statusnya sebagai spesies yang terancam punah dan peran ekologisnya yang unik dalam ekosistem Sulawesi, Indonesia. Burung </w:t>
      </w:r>
      <w:r w:rsidRPr="00770CA2">
        <w:rPr>
          <w:i/>
          <w:iCs/>
          <w:sz w:val="24"/>
          <w:szCs w:val="24"/>
        </w:rPr>
        <w:t>M.maleo</w:t>
      </w:r>
      <w:r w:rsidRPr="00770CA2">
        <w:rPr>
          <w:sz w:val="24"/>
          <w:szCs w:val="24"/>
        </w:rPr>
        <w:t xml:space="preserve"> dicirikan oleh perilaku bersarangnya yang khas, yaitu menggali ke dalam tanah untuk mengerami telur-</w:t>
      </w:r>
      <w:r w:rsidRPr="00770CA2">
        <w:rPr>
          <w:sz w:val="24"/>
          <w:szCs w:val="24"/>
        </w:rPr>
        <w:lastRenderedPageBreak/>
        <w:t xml:space="preserve">telurnya, sering kali di tempat bersarang komunal yang rentan terhadap aktivitas manusia dan perubahan lingkungan (Andriwibowo, 2023; Froese &amp; Mustari, 2019; Saputra &amp; Yuda, 2020). Penurunan populasi </w:t>
      </w:r>
      <w:r w:rsidRPr="00770CA2">
        <w:rPr>
          <w:i/>
          <w:iCs/>
          <w:sz w:val="24"/>
          <w:szCs w:val="24"/>
        </w:rPr>
        <w:t>M.maleo</w:t>
      </w:r>
      <w:r w:rsidRPr="00770CA2">
        <w:rPr>
          <w:sz w:val="24"/>
          <w:szCs w:val="24"/>
        </w:rPr>
        <w:t xml:space="preserve"> disebabkan oleh hilangnya habitat, perburuan telur, dan fragmentasi tempat bersarang, yang secara signifikan mengurangi keberhasilan reproduksi dan kelangsungan hidup populasi secara keseluruhan (Karim et al., 2022, 2023; Tasirin et al., 2021).</w:t>
      </w:r>
    </w:p>
    <w:p w14:paraId="12A1F3BC" w14:textId="02DBE92E" w:rsidR="003309A7" w:rsidRPr="00770CA2" w:rsidRDefault="003309A7" w:rsidP="00B47A14">
      <w:pPr>
        <w:pStyle w:val="BodyText"/>
        <w:spacing w:before="35" w:line="276" w:lineRule="auto"/>
        <w:ind w:left="820" w:right="118" w:firstLine="620"/>
        <w:jc w:val="both"/>
        <w:rPr>
          <w:sz w:val="24"/>
          <w:szCs w:val="24"/>
        </w:rPr>
      </w:pPr>
      <w:r w:rsidRPr="00770CA2">
        <w:rPr>
          <w:sz w:val="24"/>
          <w:szCs w:val="24"/>
        </w:rPr>
        <w:t xml:space="preserve">Kerusakan habitat seperti deforestasi untuk pertanian dan pembangunan pemukiman telah menyebabkan degradasi habitat alami mereka, mengurangi area di mana burung-burung ini dapat bersarang dan mencari makan (Samad et al., 2022). Hilangnya habitat tidak hanya mengurangi tempat bersarang yang tersedia, tetapi juga meningkatkan risiko pemangsaan dan persaingan dengan spesies lain. Studi menunjukkan bahwa fragmentasi habitat akibat aktivitas manusia dapat membatasi kemampuan </w:t>
      </w:r>
      <w:r w:rsidRPr="00770CA2">
        <w:rPr>
          <w:i/>
          <w:iCs/>
          <w:sz w:val="24"/>
          <w:szCs w:val="24"/>
        </w:rPr>
        <w:t>M.maleo</w:t>
      </w:r>
      <w:r w:rsidRPr="00770CA2">
        <w:rPr>
          <w:sz w:val="24"/>
          <w:szCs w:val="24"/>
        </w:rPr>
        <w:t xml:space="preserve"> untuk menemukan tempat bersarang yang sesuai, yang sangat penting bagi keberhasilan reproduksinya (Ghosh, 2023). Selain itu, perubahan pola penggunaan lahan dapat menyebabkan perubahan kondisi iklim lokal, yang semakin menekan populasi </w:t>
      </w:r>
      <w:r w:rsidRPr="00770CA2">
        <w:rPr>
          <w:i/>
          <w:iCs/>
          <w:sz w:val="24"/>
          <w:szCs w:val="24"/>
        </w:rPr>
        <w:t>M.maleo</w:t>
      </w:r>
      <w:r w:rsidRPr="00770CA2">
        <w:rPr>
          <w:sz w:val="24"/>
          <w:szCs w:val="24"/>
        </w:rPr>
        <w:t xml:space="preserve"> (Yalcin &amp; Leroux, 2018).</w:t>
      </w:r>
    </w:p>
    <w:p w14:paraId="6A101D68" w14:textId="77777777" w:rsidR="003309A7" w:rsidRPr="00770CA2" w:rsidRDefault="003309A7" w:rsidP="00B47A14">
      <w:pPr>
        <w:pStyle w:val="BodyText"/>
        <w:spacing w:before="35" w:line="276" w:lineRule="auto"/>
        <w:ind w:left="820" w:right="118" w:firstLine="620"/>
        <w:jc w:val="both"/>
        <w:rPr>
          <w:sz w:val="24"/>
          <w:szCs w:val="24"/>
        </w:rPr>
      </w:pPr>
      <w:r w:rsidRPr="00770CA2">
        <w:rPr>
          <w:sz w:val="24"/>
          <w:szCs w:val="24"/>
        </w:rPr>
        <w:t>Peran masyarakat dalam konservasi semakin diakui sebagai faktor penting dalam mencapai hasil keanekaragaman hayati yang berkelanjutan. Pendekatan konservasi berbasis masyarakat (</w:t>
      </w:r>
      <w:r w:rsidRPr="00E42FB4">
        <w:rPr>
          <w:i/>
          <w:iCs/>
          <w:sz w:val="24"/>
          <w:szCs w:val="24"/>
        </w:rPr>
        <w:t>community-based conservation</w:t>
      </w:r>
      <w:r w:rsidRPr="00770CA2">
        <w:rPr>
          <w:sz w:val="24"/>
          <w:szCs w:val="24"/>
        </w:rPr>
        <w:t>/CBC) telah muncul sebagai strategi efektif yang tidak hanya bertujuan untuk melindungi sumber daya alam, tetapi juga meningkatkan kondisi sosial-ekonomi masyarakat setempat. Fokus ganda pada konservasi dan pengembangan masyarakat ini sangat penting untuk mendorong komitmen jangka panjang dan keberhasilan dalam inisiatif konservasi.</w:t>
      </w:r>
    </w:p>
    <w:p w14:paraId="0744FBC5" w14:textId="77777777" w:rsidR="003309A7" w:rsidRPr="00770CA2" w:rsidRDefault="003309A7" w:rsidP="00B47A14">
      <w:pPr>
        <w:pStyle w:val="BodyText"/>
        <w:spacing w:before="35" w:line="276" w:lineRule="auto"/>
        <w:ind w:left="820" w:right="118" w:firstLine="620"/>
        <w:jc w:val="both"/>
        <w:rPr>
          <w:sz w:val="24"/>
          <w:szCs w:val="24"/>
        </w:rPr>
      </w:pPr>
      <w:r w:rsidRPr="00770CA2">
        <w:rPr>
          <w:sz w:val="24"/>
          <w:szCs w:val="24"/>
        </w:rPr>
        <w:t>Konservasi berbasis masyarakat menekankan pentingnya pengetahuan dan praktik-praktik lokal dalam mengelola sumber daya alam. Berkes, (2010) menyoroti bahwa strategi konservasi yang efektif harus menggabungkan pengetahuan lokal dan tradisional di samping pendekatan ilmiah untuk menciptakan solusi adaptif yang selaras dengan kebutuhan dan nilai-nilai masyarakat. Perspektif ini sejalan dengan pendapat Koricha, (2024), yang menyatakan bahwa pendekatan berbasis masyarakat dapat mengarah pada peningkatan konservasi keanekaragaman hayati dan mata pencaharian lokal secara simultan, sehingga menciptakan skenario yang saling menguntungkan bagi tujuan konservasi dan pembangunan masyarakat. Selain itu, integrasi metode partisipatif dalam perencanaan konservasi telah terbukti meningkatkan komitmen dan keterlibatan masyarakat, sehingga meningkatkan kemungkinan hasil konservasi yang sukses (Jetony et al., 2022).</w:t>
      </w:r>
    </w:p>
    <w:p w14:paraId="36107286" w14:textId="77777777" w:rsidR="00E42FB4" w:rsidRDefault="003309A7" w:rsidP="00B47A14">
      <w:pPr>
        <w:pStyle w:val="BodyText"/>
        <w:spacing w:before="35" w:line="276" w:lineRule="auto"/>
        <w:ind w:left="820" w:right="118" w:firstLine="620"/>
        <w:jc w:val="both"/>
        <w:rPr>
          <w:sz w:val="24"/>
          <w:szCs w:val="24"/>
        </w:rPr>
      </w:pPr>
      <w:r w:rsidRPr="00770CA2">
        <w:rPr>
          <w:sz w:val="24"/>
          <w:szCs w:val="24"/>
        </w:rPr>
        <w:t xml:space="preserve">Narasi konservasi dapat secara signifikan memengaruhi persepsi masyarakat, seperti yang disoroti oleh Stoll-Kleemann et al., (2010) yang membahas bagaimana masyarakat dapat digambarkan sebagai ancaman atau penjaga keanekaragaman hayati, bergantung pada wacana yang berlaku. Hal ini menggarisbawahi perlunya pemahaman yang bernuansa tentang peran masyarakat dalam konservasi, yang mengakui bahwa masyarakat bukanlah entitas monolitik tetapi terdiri dari beragam kepentingan dan perspektif. Upaya pelestarian </w:t>
      </w:r>
      <w:r w:rsidRPr="00770CA2">
        <w:rPr>
          <w:i/>
          <w:iCs/>
          <w:sz w:val="24"/>
          <w:szCs w:val="24"/>
        </w:rPr>
        <w:t>M.maleo</w:t>
      </w:r>
      <w:r w:rsidRPr="00770CA2">
        <w:rPr>
          <w:sz w:val="24"/>
          <w:szCs w:val="24"/>
        </w:rPr>
        <w:t xml:space="preserve"> mendapatkan momentum </w:t>
      </w:r>
      <w:r w:rsidRPr="00770CA2">
        <w:rPr>
          <w:sz w:val="24"/>
          <w:szCs w:val="24"/>
        </w:rPr>
        <w:lastRenderedPageBreak/>
        <w:t xml:space="preserve">melalui keterlibatan masyarakat lokal dan dukungan pemerintah. Sebagai contoh, inisiatif konservasi kolaboratif telah menunjukkan hasil yang menjanjikan, dengan laporan yang mengindikasikan peningkatan yang signifikan pada pasangan yang bersarang di daerah tertentu karena upaya masyarakat sekitar hutan  (penduduk lokal) yang dikombinasikan dengan dukungan pemerintah (Tasirin et al., 2021). </w:t>
      </w:r>
    </w:p>
    <w:p w14:paraId="7C7B7800" w14:textId="28D95EA4" w:rsidR="003309A7" w:rsidRPr="00770CA2" w:rsidRDefault="003309A7" w:rsidP="00B47A14">
      <w:pPr>
        <w:pStyle w:val="BodyText"/>
        <w:spacing w:before="35" w:line="276" w:lineRule="auto"/>
        <w:ind w:left="820" w:right="118" w:firstLine="620"/>
        <w:jc w:val="both"/>
        <w:rPr>
          <w:sz w:val="24"/>
          <w:szCs w:val="24"/>
        </w:rPr>
      </w:pPr>
      <w:r w:rsidRPr="00770CA2">
        <w:rPr>
          <w:sz w:val="24"/>
          <w:szCs w:val="24"/>
        </w:rPr>
        <w:t xml:space="preserve">Strategi konservasi yang dipimpin oleh masyarakat sangat penting, karena tidak hanya meningkatkan perlindungan lokasi peneluran tetapi juga menumbuhkan rasa kepemilikan dan tanggung jawab di antara penduduk lokal. </w:t>
      </w:r>
      <w:r w:rsidRPr="00770CA2">
        <w:rPr>
          <w:i/>
          <w:iCs/>
          <w:sz w:val="24"/>
          <w:szCs w:val="24"/>
        </w:rPr>
        <w:t>International Union for Conservation of Nature</w:t>
      </w:r>
      <w:r w:rsidRPr="00770CA2">
        <w:rPr>
          <w:sz w:val="24"/>
          <w:szCs w:val="24"/>
        </w:rPr>
        <w:t xml:space="preserve"> (IUCN) telah mengklasifikasikan </w:t>
      </w:r>
      <w:r w:rsidRPr="00770CA2">
        <w:rPr>
          <w:i/>
          <w:iCs/>
          <w:sz w:val="24"/>
          <w:szCs w:val="24"/>
        </w:rPr>
        <w:t>M.maleo</w:t>
      </w:r>
      <w:r w:rsidRPr="00770CA2">
        <w:rPr>
          <w:sz w:val="24"/>
          <w:szCs w:val="24"/>
        </w:rPr>
        <w:t xml:space="preserve"> sebagai satwa yang terancam punah, yang menyoroti kebutuhan mendesak akan tindakan konservasi yang ditargetkan (Karim et al., 2023; Saputra &amp; Yuda, 2020).</w:t>
      </w:r>
    </w:p>
    <w:p w14:paraId="27B78420" w14:textId="5F5F88D6" w:rsidR="003309A7" w:rsidRPr="00770CA2" w:rsidRDefault="003309A7" w:rsidP="00B47A14">
      <w:pPr>
        <w:pStyle w:val="BodyText"/>
        <w:spacing w:before="35" w:line="276" w:lineRule="auto"/>
        <w:ind w:left="820" w:right="118" w:firstLine="620"/>
        <w:jc w:val="both"/>
        <w:rPr>
          <w:sz w:val="24"/>
          <w:szCs w:val="24"/>
        </w:rPr>
      </w:pPr>
      <w:r w:rsidRPr="00770CA2">
        <w:rPr>
          <w:sz w:val="24"/>
          <w:szCs w:val="24"/>
        </w:rPr>
        <w:t xml:space="preserve">Konservasi </w:t>
      </w:r>
      <w:r w:rsidRPr="00770CA2">
        <w:rPr>
          <w:i/>
          <w:iCs/>
          <w:sz w:val="24"/>
          <w:szCs w:val="24"/>
        </w:rPr>
        <w:t>M.maleo</w:t>
      </w:r>
      <w:r w:rsidRPr="00770CA2">
        <w:rPr>
          <w:sz w:val="24"/>
          <w:szCs w:val="24"/>
        </w:rPr>
        <w:t xml:space="preserve"> sangat penting tidak hanya untuk spesies itu sendiri tetapi juga untuk menjaga keseimbangan ekologi di habitat aslinya. Integrasi keterlibatan masyarakat, penelitian ilmiah, dan implementasi kebijakan yang efektif sangat penting untuk membalikkan penurunan populasi burung unik ini dan memastikan kelangsungan hidupnya untuk generasi mendatang (Karim et al., 2023; Tasirin et al., 2021). Populasi </w:t>
      </w:r>
      <w:r w:rsidRPr="00770CA2">
        <w:rPr>
          <w:i/>
          <w:iCs/>
          <w:sz w:val="24"/>
          <w:szCs w:val="24"/>
        </w:rPr>
        <w:t>M.maleo</w:t>
      </w:r>
      <w:r w:rsidRPr="00770CA2">
        <w:rPr>
          <w:sz w:val="24"/>
          <w:szCs w:val="24"/>
        </w:rPr>
        <w:t xml:space="preserve"> berada di bawah ancaman yang signifikan. Untuk mengatasi ancaman-ancaman tersebut, diperlukan pendekatan konservasi multisektoral yang mempertimbangkan kebutuhan ekologis </w:t>
      </w:r>
      <w:r w:rsidRPr="00770CA2">
        <w:rPr>
          <w:i/>
          <w:iCs/>
          <w:sz w:val="24"/>
          <w:szCs w:val="24"/>
        </w:rPr>
        <w:t>M.maleo</w:t>
      </w:r>
      <w:r w:rsidRPr="00770CA2">
        <w:rPr>
          <w:sz w:val="24"/>
          <w:szCs w:val="24"/>
        </w:rPr>
        <w:t xml:space="preserve"> yang unik dan perubahan lingkungan yang lebih luas yang terjadi di habitatnya.</w:t>
      </w:r>
    </w:p>
    <w:p w14:paraId="5707436A" w14:textId="558F8ECF" w:rsidR="00A45AED" w:rsidRPr="00770CA2" w:rsidRDefault="003309A7" w:rsidP="00B47A14">
      <w:pPr>
        <w:pStyle w:val="BodyText"/>
        <w:spacing w:before="35" w:line="276" w:lineRule="auto"/>
        <w:ind w:left="820" w:right="118" w:firstLine="620"/>
        <w:jc w:val="both"/>
        <w:rPr>
          <w:sz w:val="24"/>
          <w:szCs w:val="24"/>
        </w:rPr>
      </w:pPr>
      <w:r w:rsidRPr="00770CA2">
        <w:rPr>
          <w:sz w:val="24"/>
          <w:szCs w:val="24"/>
        </w:rPr>
        <w:t xml:space="preserve">Masyarakat memainkan peran penting dalam konservasi melalui keterlibatan dalam proses pengambilan keputusan, penerapan pengetahuan lokal, dan pengelolaan bersama sumber daya alam. Strategi konservasi yang efektif harus memprioritaskan keterlibatan masyarakat dan memperhatikan dimensi sosio-budaya konservasi untuk mendorong hasil yang berkelanjutan konservasi </w:t>
      </w:r>
      <w:r w:rsidRPr="00770CA2">
        <w:rPr>
          <w:i/>
          <w:iCs/>
          <w:sz w:val="24"/>
          <w:szCs w:val="24"/>
        </w:rPr>
        <w:t>M.maleo</w:t>
      </w:r>
      <w:r w:rsidRPr="00770CA2">
        <w:rPr>
          <w:sz w:val="24"/>
          <w:szCs w:val="24"/>
        </w:rPr>
        <w:t xml:space="preserve">. Studi kasus ini mengeksplorasi bagaimana pelibatan masyarakat tidak hanya meningkatkan kesadaran akan upaya konservasi, tetapi juga mendorong praktik-praktik berkelanjutan yang bermanfaat bagi lingkungan dan mata pencaharian masyarakat setempat. Tujuan dari penelitian ini untuk mengidentifikasi dan menganalisis peran komunitas dalam konservasi burung </w:t>
      </w:r>
      <w:r w:rsidRPr="00770CA2">
        <w:rPr>
          <w:i/>
          <w:iCs/>
          <w:sz w:val="24"/>
          <w:szCs w:val="24"/>
        </w:rPr>
        <w:t>M.maleo</w:t>
      </w:r>
      <w:r w:rsidRPr="00770CA2">
        <w:rPr>
          <w:sz w:val="24"/>
          <w:szCs w:val="24"/>
        </w:rPr>
        <w:t xml:space="preserve">, dan untuk mengevaluasi dampak kegiatan pelepasan satwa liar terhadap populasi burung </w:t>
      </w:r>
      <w:r w:rsidRPr="00770CA2">
        <w:rPr>
          <w:i/>
          <w:iCs/>
          <w:sz w:val="24"/>
          <w:szCs w:val="24"/>
        </w:rPr>
        <w:t>M.maleo</w:t>
      </w:r>
      <w:r w:rsidRPr="00770CA2">
        <w:rPr>
          <w:sz w:val="24"/>
          <w:szCs w:val="24"/>
        </w:rPr>
        <w:t xml:space="preserve"> di Cagar Alam Panua, Kabupaten Pohuwato Provinsi Gorontalo,  serta untuk memberikan rekomendasi bagi pengembangan program konservasi yang lebih efektif di masa depan</w:t>
      </w:r>
      <w:r w:rsidR="00752542" w:rsidRPr="00770CA2">
        <w:rPr>
          <w:sz w:val="24"/>
          <w:szCs w:val="24"/>
        </w:rPr>
        <w:t>.</w:t>
      </w:r>
    </w:p>
    <w:p w14:paraId="4CB22BA0" w14:textId="77777777" w:rsidR="00A45AED" w:rsidRPr="00770CA2" w:rsidRDefault="00A45AED">
      <w:pPr>
        <w:pStyle w:val="BodyText"/>
        <w:rPr>
          <w:sz w:val="24"/>
          <w:szCs w:val="24"/>
        </w:rPr>
      </w:pPr>
    </w:p>
    <w:p w14:paraId="6A407090" w14:textId="77777777" w:rsidR="00A45AED" w:rsidRDefault="00752542">
      <w:pPr>
        <w:pStyle w:val="Heading1"/>
        <w:numPr>
          <w:ilvl w:val="0"/>
          <w:numId w:val="1"/>
        </w:numPr>
        <w:tabs>
          <w:tab w:val="left" w:pos="821"/>
        </w:tabs>
        <w:ind w:hanging="361"/>
      </w:pPr>
      <w:r>
        <w:t>MASALAH</w:t>
      </w:r>
    </w:p>
    <w:p w14:paraId="452B438A" w14:textId="05E2ED66" w:rsidR="00A45AED" w:rsidRDefault="003309A7" w:rsidP="00B47A14">
      <w:pPr>
        <w:spacing w:before="36" w:line="276" w:lineRule="auto"/>
        <w:ind w:left="820" w:right="118" w:firstLine="620"/>
        <w:jc w:val="both"/>
      </w:pPr>
      <w:r>
        <w:rPr>
          <w:sz w:val="24"/>
        </w:rPr>
        <w:t>M</w:t>
      </w:r>
      <w:r w:rsidRPr="003309A7">
        <w:rPr>
          <w:sz w:val="24"/>
        </w:rPr>
        <w:t xml:space="preserve">asalah utama penelitian </w:t>
      </w:r>
      <w:r w:rsidR="00E42FB4">
        <w:rPr>
          <w:sz w:val="24"/>
        </w:rPr>
        <w:t>bahwa, p</w:t>
      </w:r>
      <w:r w:rsidRPr="003309A7">
        <w:rPr>
          <w:sz w:val="24"/>
        </w:rPr>
        <w:t>opulasi burung Maleo (</w:t>
      </w:r>
      <w:r w:rsidR="000506CE" w:rsidRPr="00B47A14">
        <w:rPr>
          <w:i/>
          <w:iCs/>
          <w:sz w:val="24"/>
        </w:rPr>
        <w:t>Macrocephalon maleo</w:t>
      </w:r>
      <w:r w:rsidRPr="003309A7">
        <w:rPr>
          <w:sz w:val="24"/>
        </w:rPr>
        <w:t xml:space="preserve">) berada dalam kondisi </w:t>
      </w:r>
      <w:r w:rsidR="00E42FB4">
        <w:rPr>
          <w:sz w:val="24"/>
        </w:rPr>
        <w:t>ter</w:t>
      </w:r>
      <w:r w:rsidRPr="003309A7">
        <w:rPr>
          <w:sz w:val="24"/>
        </w:rPr>
        <w:t>ancam multifaktor</w:t>
      </w:r>
      <w:r w:rsidR="00E42FB4">
        <w:rPr>
          <w:sz w:val="24"/>
        </w:rPr>
        <w:t>,</w:t>
      </w:r>
      <w:r w:rsidRPr="003309A7">
        <w:rPr>
          <w:sz w:val="24"/>
        </w:rPr>
        <w:t xml:space="preserve"> seperti hilangnya habitat melalui deforestasi, perburuan telur, fragmentasi tempat bersarang, dan perubahan lingkungan yang secara signifikan menurunkan keberhasilan reproduksi dan kelangsungan hidup spesies, sehingga memerlukan pendekatan konservasi komprehensif yang mengintegrasikan keterlibatan masyarakat lokal, pengetahuan ilmiah, dan strategi </w:t>
      </w:r>
      <w:r w:rsidRPr="003309A7">
        <w:rPr>
          <w:sz w:val="24"/>
        </w:rPr>
        <w:lastRenderedPageBreak/>
        <w:t>kebijakan untuk membalikkan penurunan populasi dan melindungi keberadaan burung unik ini di ekosistem</w:t>
      </w:r>
      <w:r w:rsidR="00E42FB4">
        <w:rPr>
          <w:sz w:val="24"/>
        </w:rPr>
        <w:t>.</w:t>
      </w:r>
    </w:p>
    <w:p w14:paraId="27CAEF4F" w14:textId="77777777" w:rsidR="00A45AED" w:rsidRDefault="00A45AED">
      <w:pPr>
        <w:pStyle w:val="BodyText"/>
        <w:rPr>
          <w:sz w:val="28"/>
        </w:rPr>
      </w:pPr>
    </w:p>
    <w:p w14:paraId="2F4B6BF0" w14:textId="77777777" w:rsidR="00A45AED" w:rsidRDefault="00752542">
      <w:pPr>
        <w:pStyle w:val="Heading1"/>
        <w:numPr>
          <w:ilvl w:val="0"/>
          <w:numId w:val="1"/>
        </w:numPr>
        <w:tabs>
          <w:tab w:val="left" w:pos="821"/>
        </w:tabs>
        <w:spacing w:before="0"/>
        <w:ind w:hanging="361"/>
      </w:pPr>
      <w:r>
        <w:t>METODE</w:t>
      </w:r>
    </w:p>
    <w:p w14:paraId="228E79A5" w14:textId="77777777" w:rsidR="00256202" w:rsidRDefault="00256202" w:rsidP="00256202">
      <w:pPr>
        <w:pStyle w:val="Heading1"/>
        <w:tabs>
          <w:tab w:val="left" w:pos="821"/>
        </w:tabs>
        <w:spacing w:before="0"/>
        <w:ind w:firstLine="0"/>
      </w:pPr>
    </w:p>
    <w:p w14:paraId="4B5A4DAC" w14:textId="7D5496DF" w:rsidR="003309A7" w:rsidRPr="00555622" w:rsidRDefault="00256202" w:rsidP="003309A7">
      <w:pPr>
        <w:pStyle w:val="BodyText"/>
        <w:spacing w:before="35" w:line="276" w:lineRule="auto"/>
        <w:ind w:left="820" w:right="126"/>
        <w:jc w:val="both"/>
        <w:rPr>
          <w:b/>
          <w:bCs/>
          <w:sz w:val="24"/>
          <w:szCs w:val="24"/>
        </w:rPr>
      </w:pPr>
      <w:r w:rsidRPr="00555622">
        <w:rPr>
          <w:b/>
          <w:bCs/>
          <w:sz w:val="24"/>
          <w:szCs w:val="24"/>
        </w:rPr>
        <w:t xml:space="preserve">3.1. </w:t>
      </w:r>
      <w:r w:rsidR="003309A7" w:rsidRPr="00555622">
        <w:rPr>
          <w:b/>
          <w:bCs/>
          <w:sz w:val="24"/>
          <w:szCs w:val="24"/>
        </w:rPr>
        <w:t>Desain Penelitian</w:t>
      </w:r>
    </w:p>
    <w:p w14:paraId="62628E3B" w14:textId="0C9AE0AB" w:rsidR="003309A7" w:rsidRPr="00555622" w:rsidRDefault="003309A7" w:rsidP="00B47A14">
      <w:pPr>
        <w:pStyle w:val="BodyText"/>
        <w:spacing w:before="35" w:line="276" w:lineRule="auto"/>
        <w:ind w:left="820" w:right="126" w:firstLine="620"/>
        <w:jc w:val="both"/>
        <w:rPr>
          <w:sz w:val="24"/>
          <w:szCs w:val="24"/>
        </w:rPr>
      </w:pPr>
      <w:r w:rsidRPr="00555622">
        <w:rPr>
          <w:sz w:val="24"/>
          <w:szCs w:val="24"/>
        </w:rPr>
        <w:t xml:space="preserve">Penelitian ini menggunakan pendekatan kualitatif dengan desain studi kasus. Pendekatan ini dipilih untuk memperoleh pemahaman yang mendalam mengenai peran komunitas dalam kegiatan konservasi </w:t>
      </w:r>
      <w:r w:rsidR="00B47A14" w:rsidRPr="00555622">
        <w:rPr>
          <w:sz w:val="24"/>
          <w:szCs w:val="24"/>
        </w:rPr>
        <w:t>burung maleo</w:t>
      </w:r>
      <w:r w:rsidR="00B47A14" w:rsidRPr="00555622">
        <w:rPr>
          <w:i/>
          <w:iCs/>
          <w:sz w:val="24"/>
          <w:szCs w:val="24"/>
        </w:rPr>
        <w:t xml:space="preserve"> </w:t>
      </w:r>
      <w:r w:rsidRPr="00555622">
        <w:rPr>
          <w:sz w:val="24"/>
          <w:szCs w:val="24"/>
        </w:rPr>
        <w:t>(</w:t>
      </w:r>
      <w:r w:rsidR="000506CE" w:rsidRPr="00555622">
        <w:rPr>
          <w:i/>
          <w:iCs/>
          <w:sz w:val="24"/>
          <w:szCs w:val="24"/>
        </w:rPr>
        <w:t>Macrocephalon maleo</w:t>
      </w:r>
      <w:r w:rsidRPr="00555622">
        <w:rPr>
          <w:sz w:val="24"/>
          <w:szCs w:val="24"/>
        </w:rPr>
        <w:t xml:space="preserve">). Data dikumpulkan melalui berbagai teknik, termasuk observasi, dan wawancara mendalam, Dengan menggunakan metode ini, peneliti dapat menggali informasi yang lebih kaya tentang pengalaman, pandangan, dan harapan masyarakat terkait dengan konservasi </w:t>
      </w:r>
      <w:r w:rsidR="000506CE" w:rsidRPr="00555622">
        <w:rPr>
          <w:i/>
          <w:iCs/>
          <w:sz w:val="24"/>
          <w:szCs w:val="24"/>
        </w:rPr>
        <w:t>M.maleo</w:t>
      </w:r>
      <w:r w:rsidRPr="00555622">
        <w:rPr>
          <w:sz w:val="24"/>
          <w:szCs w:val="24"/>
        </w:rPr>
        <w:t>.</w:t>
      </w:r>
    </w:p>
    <w:p w14:paraId="76EFCE8F" w14:textId="77777777" w:rsidR="00256202" w:rsidRDefault="00256202" w:rsidP="003309A7">
      <w:pPr>
        <w:pStyle w:val="BodyText"/>
        <w:spacing w:before="35" w:line="276" w:lineRule="auto"/>
        <w:ind w:left="820" w:right="126"/>
        <w:jc w:val="both"/>
        <w:rPr>
          <w:i/>
          <w:iCs/>
        </w:rPr>
      </w:pPr>
    </w:p>
    <w:p w14:paraId="79F769F6" w14:textId="77973BA7" w:rsidR="003309A7" w:rsidRPr="00555622" w:rsidRDefault="00256202" w:rsidP="003309A7">
      <w:pPr>
        <w:pStyle w:val="BodyText"/>
        <w:spacing w:before="35" w:line="276" w:lineRule="auto"/>
        <w:ind w:left="820" w:right="126"/>
        <w:jc w:val="both"/>
        <w:rPr>
          <w:b/>
          <w:bCs/>
          <w:sz w:val="24"/>
          <w:szCs w:val="24"/>
        </w:rPr>
      </w:pPr>
      <w:r w:rsidRPr="00555622">
        <w:rPr>
          <w:b/>
          <w:bCs/>
          <w:sz w:val="24"/>
          <w:szCs w:val="24"/>
        </w:rPr>
        <w:t xml:space="preserve">3.2. </w:t>
      </w:r>
      <w:r w:rsidR="003309A7" w:rsidRPr="00555622">
        <w:rPr>
          <w:b/>
          <w:bCs/>
          <w:sz w:val="24"/>
          <w:szCs w:val="24"/>
        </w:rPr>
        <w:t>Lokasi Penelitian</w:t>
      </w:r>
    </w:p>
    <w:p w14:paraId="23A8FE3A" w14:textId="4E4AC96A" w:rsidR="003309A7" w:rsidRPr="00555622" w:rsidRDefault="003309A7" w:rsidP="00B47A14">
      <w:pPr>
        <w:pStyle w:val="BodyText"/>
        <w:spacing w:before="35" w:line="276" w:lineRule="auto"/>
        <w:ind w:left="820" w:right="126" w:firstLine="620"/>
        <w:jc w:val="both"/>
        <w:rPr>
          <w:sz w:val="24"/>
          <w:szCs w:val="24"/>
        </w:rPr>
      </w:pPr>
      <w:r w:rsidRPr="00555622">
        <w:rPr>
          <w:sz w:val="24"/>
          <w:szCs w:val="24"/>
        </w:rPr>
        <w:t xml:space="preserve">Lokasi penelitian difokuskan pada area habitat burung </w:t>
      </w:r>
      <w:r w:rsidRPr="00555622">
        <w:rPr>
          <w:i/>
          <w:iCs/>
          <w:sz w:val="24"/>
          <w:szCs w:val="24"/>
        </w:rPr>
        <w:t>M</w:t>
      </w:r>
      <w:r w:rsidR="00256202" w:rsidRPr="00555622">
        <w:rPr>
          <w:i/>
          <w:iCs/>
          <w:sz w:val="24"/>
          <w:szCs w:val="24"/>
        </w:rPr>
        <w:t>.</w:t>
      </w:r>
      <w:r w:rsidRPr="00555622">
        <w:rPr>
          <w:i/>
          <w:iCs/>
          <w:sz w:val="24"/>
          <w:szCs w:val="24"/>
        </w:rPr>
        <w:t>maleo</w:t>
      </w:r>
      <w:r w:rsidRPr="00555622">
        <w:rPr>
          <w:sz w:val="24"/>
          <w:szCs w:val="24"/>
        </w:rPr>
        <w:t xml:space="preserve"> di Cagar Alam Panua Kebupaten Pohuwato, Provinsi Gorontalo, Sulawesi, Indonesia. Daerah ini dipilih karena merupakan salah satu lokasi penting bagi populasi </w:t>
      </w:r>
      <w:r w:rsidR="00256202" w:rsidRPr="00555622">
        <w:rPr>
          <w:i/>
          <w:iCs/>
          <w:sz w:val="24"/>
          <w:szCs w:val="24"/>
        </w:rPr>
        <w:t>M.maleo</w:t>
      </w:r>
      <w:r w:rsidR="00256202" w:rsidRPr="00555622">
        <w:rPr>
          <w:sz w:val="24"/>
          <w:szCs w:val="24"/>
        </w:rPr>
        <w:t xml:space="preserve"> </w:t>
      </w:r>
      <w:r w:rsidRPr="00555622">
        <w:rPr>
          <w:sz w:val="24"/>
          <w:szCs w:val="24"/>
        </w:rPr>
        <w:t xml:space="preserve">dan telah menjadi fokus berbagai kegiatan konservasi. Menurut Karim et al. (2022), kawasan ini memiliki karakteristik habitat yang mendukung keberlangsungan hidup burung </w:t>
      </w:r>
      <w:r w:rsidR="00256202" w:rsidRPr="00555622">
        <w:rPr>
          <w:i/>
          <w:iCs/>
          <w:sz w:val="24"/>
          <w:szCs w:val="24"/>
        </w:rPr>
        <w:t>M.maleo</w:t>
      </w:r>
      <w:r w:rsidRPr="00555622">
        <w:rPr>
          <w:sz w:val="24"/>
          <w:szCs w:val="24"/>
        </w:rPr>
        <w:t>, sehingga menjadi tempat yang ideal untuk melakukan penelitian tentang peran komunitas dalam konservasi.</w:t>
      </w:r>
    </w:p>
    <w:p w14:paraId="05840472" w14:textId="77777777" w:rsidR="00B47A14" w:rsidRDefault="00B47A14" w:rsidP="00B47A14">
      <w:pPr>
        <w:pStyle w:val="BodyText"/>
        <w:spacing w:before="35" w:line="276" w:lineRule="auto"/>
        <w:ind w:left="820" w:right="126" w:firstLine="620"/>
        <w:jc w:val="both"/>
      </w:pPr>
    </w:p>
    <w:p w14:paraId="2EA279C8" w14:textId="71EF62A5" w:rsidR="003309A7" w:rsidRDefault="00256202" w:rsidP="00256202">
      <w:pPr>
        <w:pStyle w:val="BodyText"/>
        <w:spacing w:before="35" w:line="276" w:lineRule="auto"/>
        <w:ind w:left="820" w:right="126"/>
        <w:jc w:val="center"/>
      </w:pPr>
      <w:r>
        <w:rPr>
          <w:noProof/>
        </w:rPr>
        <w:drawing>
          <wp:inline distT="0" distB="0" distL="0" distR="0" wp14:anchorId="1C8DC5DC" wp14:editId="0A970163">
            <wp:extent cx="4430976" cy="3131711"/>
            <wp:effectExtent l="19050" t="19050" r="27305" b="12065"/>
            <wp:docPr id="3264728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3619" cy="3147715"/>
                    </a:xfrm>
                    <a:prstGeom prst="rect">
                      <a:avLst/>
                    </a:prstGeom>
                    <a:noFill/>
                    <a:ln w="6350">
                      <a:solidFill>
                        <a:schemeClr val="tx1"/>
                      </a:solidFill>
                    </a:ln>
                  </pic:spPr>
                </pic:pic>
              </a:graphicData>
            </a:graphic>
          </wp:inline>
        </w:drawing>
      </w:r>
    </w:p>
    <w:p w14:paraId="205C908D" w14:textId="77777777" w:rsidR="00256202" w:rsidRDefault="00256202" w:rsidP="00256202">
      <w:pPr>
        <w:pStyle w:val="BodyText"/>
        <w:spacing w:before="35" w:line="276" w:lineRule="auto"/>
        <w:ind w:left="820" w:right="126"/>
        <w:jc w:val="center"/>
      </w:pPr>
      <w:r w:rsidRPr="003F1713">
        <w:rPr>
          <w:b/>
          <w:bCs/>
        </w:rPr>
        <w:t>Gambar 1.</w:t>
      </w:r>
      <w:r>
        <w:t xml:space="preserve"> Lokasi Penelitian. Desa Maleo, </w:t>
      </w:r>
    </w:p>
    <w:p w14:paraId="69717519" w14:textId="693138CA" w:rsidR="00256202" w:rsidRDefault="00256202" w:rsidP="00256202">
      <w:pPr>
        <w:pStyle w:val="BodyText"/>
        <w:spacing w:before="35" w:line="276" w:lineRule="auto"/>
        <w:ind w:left="820" w:right="126"/>
        <w:jc w:val="center"/>
      </w:pPr>
      <w:r>
        <w:t xml:space="preserve">Cagar Alam Panua, Gorontalo, Indonesia. </w:t>
      </w:r>
    </w:p>
    <w:p w14:paraId="1ED9B971" w14:textId="77777777" w:rsidR="00256202" w:rsidRDefault="00256202" w:rsidP="00256202">
      <w:pPr>
        <w:pStyle w:val="BodyText"/>
        <w:spacing w:before="35" w:line="276" w:lineRule="auto"/>
        <w:ind w:left="820" w:right="126"/>
        <w:jc w:val="center"/>
      </w:pPr>
    </w:p>
    <w:p w14:paraId="252DB44A" w14:textId="6750F47A" w:rsidR="003309A7" w:rsidRPr="00555622" w:rsidRDefault="00256202" w:rsidP="003309A7">
      <w:pPr>
        <w:pStyle w:val="BodyText"/>
        <w:spacing w:before="35" w:line="276" w:lineRule="auto"/>
        <w:ind w:left="820" w:right="126"/>
        <w:jc w:val="both"/>
        <w:rPr>
          <w:b/>
          <w:bCs/>
          <w:sz w:val="24"/>
          <w:szCs w:val="24"/>
        </w:rPr>
      </w:pPr>
      <w:r w:rsidRPr="00555622">
        <w:rPr>
          <w:b/>
          <w:bCs/>
          <w:sz w:val="24"/>
          <w:szCs w:val="24"/>
        </w:rPr>
        <w:lastRenderedPageBreak/>
        <w:t xml:space="preserve">3.3. </w:t>
      </w:r>
      <w:r w:rsidR="003309A7" w:rsidRPr="00555622">
        <w:rPr>
          <w:b/>
          <w:bCs/>
          <w:sz w:val="24"/>
          <w:szCs w:val="24"/>
        </w:rPr>
        <w:t>Teknik Pengumpulan Data</w:t>
      </w:r>
    </w:p>
    <w:p w14:paraId="656A3DB8" w14:textId="28B4A205" w:rsidR="003309A7" w:rsidRPr="00555622" w:rsidRDefault="003309A7" w:rsidP="003309A7">
      <w:pPr>
        <w:pStyle w:val="BodyText"/>
        <w:spacing w:before="35" w:line="276" w:lineRule="auto"/>
        <w:ind w:left="820" w:right="126"/>
        <w:jc w:val="both"/>
        <w:rPr>
          <w:i/>
          <w:iCs/>
          <w:sz w:val="24"/>
          <w:szCs w:val="24"/>
        </w:rPr>
      </w:pPr>
      <w:r w:rsidRPr="00555622">
        <w:rPr>
          <w:i/>
          <w:iCs/>
          <w:sz w:val="24"/>
          <w:szCs w:val="24"/>
        </w:rPr>
        <w:t>Observasi</w:t>
      </w:r>
    </w:p>
    <w:p w14:paraId="37CE9695" w14:textId="1C344C1A" w:rsidR="003309A7" w:rsidRPr="00555622" w:rsidRDefault="003309A7" w:rsidP="00B47A14">
      <w:pPr>
        <w:pStyle w:val="BodyText"/>
        <w:spacing w:before="35" w:line="276" w:lineRule="auto"/>
        <w:ind w:left="820" w:right="126" w:firstLine="620"/>
        <w:jc w:val="both"/>
        <w:rPr>
          <w:sz w:val="24"/>
          <w:szCs w:val="24"/>
        </w:rPr>
      </w:pPr>
      <w:r w:rsidRPr="00555622">
        <w:rPr>
          <w:sz w:val="24"/>
          <w:szCs w:val="24"/>
        </w:rPr>
        <w:t xml:space="preserve">Observasi merupakan salah satu metode penting dalam pengumpulan data yang memungkinkan peneliti untuk secara langsung menyaksikan interaksi antara komunitas lokal dan kegiatan konservasi burung </w:t>
      </w:r>
      <w:r w:rsidR="00256202" w:rsidRPr="00555622">
        <w:rPr>
          <w:i/>
          <w:iCs/>
          <w:sz w:val="24"/>
          <w:szCs w:val="24"/>
        </w:rPr>
        <w:t>M.maleo</w:t>
      </w:r>
      <w:r w:rsidR="00256202" w:rsidRPr="00555622">
        <w:rPr>
          <w:sz w:val="24"/>
          <w:szCs w:val="24"/>
        </w:rPr>
        <w:t xml:space="preserve"> </w:t>
      </w:r>
      <w:r w:rsidRPr="00555622">
        <w:rPr>
          <w:sz w:val="24"/>
          <w:szCs w:val="24"/>
        </w:rPr>
        <w:t xml:space="preserve">yang berlangsung di lapangan. Observasi ini menjadi sangat krusial karena memberikan informasi yang mendalam mengenai dinamika sosial dan budaya yang mempengaruhi partisipasi masyarakat dalam konservasi satwa liar dan pelepasan ke habitatnya.   </w:t>
      </w:r>
    </w:p>
    <w:p w14:paraId="0B73AAB3" w14:textId="34B86A4A" w:rsidR="003309A7" w:rsidRPr="00555622" w:rsidRDefault="003309A7" w:rsidP="003309A7">
      <w:pPr>
        <w:pStyle w:val="BodyText"/>
        <w:spacing w:before="35" w:line="276" w:lineRule="auto"/>
        <w:ind w:left="820" w:right="126"/>
        <w:jc w:val="both"/>
        <w:rPr>
          <w:i/>
          <w:iCs/>
          <w:sz w:val="24"/>
          <w:szCs w:val="24"/>
        </w:rPr>
      </w:pPr>
      <w:r w:rsidRPr="00555622">
        <w:rPr>
          <w:i/>
          <w:iCs/>
          <w:sz w:val="24"/>
          <w:szCs w:val="24"/>
        </w:rPr>
        <w:t>Wawancara</w:t>
      </w:r>
    </w:p>
    <w:p w14:paraId="6F683CF6" w14:textId="751708B0" w:rsidR="003309A7" w:rsidRPr="00555622" w:rsidRDefault="003309A7" w:rsidP="00B47A14">
      <w:pPr>
        <w:pStyle w:val="BodyText"/>
        <w:spacing w:before="35" w:line="276" w:lineRule="auto"/>
        <w:ind w:left="820" w:right="126" w:firstLine="620"/>
        <w:jc w:val="both"/>
        <w:rPr>
          <w:sz w:val="24"/>
          <w:szCs w:val="24"/>
        </w:rPr>
      </w:pPr>
      <w:r w:rsidRPr="00555622">
        <w:rPr>
          <w:sz w:val="24"/>
          <w:szCs w:val="24"/>
        </w:rPr>
        <w:t xml:space="preserve">Wawancara mendalam menjadi metode dalam pengumpulan data. Wawancara dilakukan dengan berbagai pihak, seperti </w:t>
      </w:r>
      <w:r w:rsidR="00E42FB4" w:rsidRPr="00555622">
        <w:rPr>
          <w:sz w:val="24"/>
          <w:szCs w:val="24"/>
        </w:rPr>
        <w:t>m</w:t>
      </w:r>
      <w:r w:rsidRPr="00555622">
        <w:rPr>
          <w:sz w:val="24"/>
          <w:szCs w:val="24"/>
        </w:rPr>
        <w:t xml:space="preserve">asyarakat Desa Maleo, </w:t>
      </w:r>
      <w:r w:rsidR="00E42FB4" w:rsidRPr="00555622">
        <w:rPr>
          <w:sz w:val="24"/>
          <w:szCs w:val="24"/>
        </w:rPr>
        <w:t xml:space="preserve">Kecamatan Paguat, Kabupaten Pohuwato </w:t>
      </w:r>
      <w:r w:rsidRPr="00555622">
        <w:rPr>
          <w:sz w:val="24"/>
          <w:szCs w:val="24"/>
        </w:rPr>
        <w:t>dan pengelola kawasan konservasi</w:t>
      </w:r>
      <w:r w:rsidR="00E42FB4" w:rsidRPr="00555622">
        <w:rPr>
          <w:sz w:val="24"/>
          <w:szCs w:val="24"/>
        </w:rPr>
        <w:t xml:space="preserve"> Cagar Alam Panua</w:t>
      </w:r>
      <w:r w:rsidRPr="00555622">
        <w:rPr>
          <w:sz w:val="24"/>
          <w:szCs w:val="24"/>
        </w:rPr>
        <w:t xml:space="preserve">. Tujuan dari wawancara ini adalah untuk menggali pandangan dan pengalaman mereka terkait dengan upaya konservasi burung </w:t>
      </w:r>
      <w:r w:rsidR="00256202" w:rsidRPr="00555622">
        <w:rPr>
          <w:i/>
          <w:iCs/>
          <w:sz w:val="24"/>
          <w:szCs w:val="24"/>
        </w:rPr>
        <w:t>M.maleo</w:t>
      </w:r>
      <w:r w:rsidRPr="00555622">
        <w:rPr>
          <w:sz w:val="24"/>
          <w:szCs w:val="24"/>
        </w:rPr>
        <w:t xml:space="preserve">, serta untuk memahami tantangan yang dihadapi dalam pelaksanaannya. Pertanyaan yang diajukan mencakup peran serta masyarakat terlibat dalam kegiatan konservasi,  dan kesadaran mereka akan pentingnya pelestarian burung </w:t>
      </w:r>
      <w:r w:rsidR="00256202" w:rsidRPr="00555622">
        <w:rPr>
          <w:i/>
          <w:iCs/>
          <w:sz w:val="24"/>
          <w:szCs w:val="24"/>
        </w:rPr>
        <w:t>M.maleo</w:t>
      </w:r>
      <w:r w:rsidRPr="00555622">
        <w:rPr>
          <w:sz w:val="24"/>
          <w:szCs w:val="24"/>
        </w:rPr>
        <w:t>, serta dampak yang mereka rasakan dari kegiatan pelepasan satwa liar. Data yang diperoleh dari kuesioner ini akan dianalisis untuk menemukan pola-pola yang dapat memberikan wawasan lebih dalam mengenai peran komunitas.</w:t>
      </w:r>
    </w:p>
    <w:p w14:paraId="1D149A4E" w14:textId="77777777" w:rsidR="00256202" w:rsidRDefault="00256202" w:rsidP="003309A7">
      <w:pPr>
        <w:pStyle w:val="BodyText"/>
        <w:spacing w:before="35" w:line="276" w:lineRule="auto"/>
        <w:ind w:left="820" w:right="126"/>
        <w:jc w:val="both"/>
      </w:pPr>
    </w:p>
    <w:p w14:paraId="0CF7A274" w14:textId="06DB5D63" w:rsidR="003309A7" w:rsidRPr="00555622" w:rsidRDefault="00256202" w:rsidP="003309A7">
      <w:pPr>
        <w:pStyle w:val="BodyText"/>
        <w:spacing w:before="35" w:line="276" w:lineRule="auto"/>
        <w:ind w:left="820" w:right="126"/>
        <w:jc w:val="both"/>
        <w:rPr>
          <w:b/>
          <w:bCs/>
          <w:sz w:val="24"/>
          <w:szCs w:val="24"/>
        </w:rPr>
      </w:pPr>
      <w:r w:rsidRPr="00555622">
        <w:rPr>
          <w:b/>
          <w:bCs/>
          <w:sz w:val="24"/>
          <w:szCs w:val="24"/>
        </w:rPr>
        <w:t xml:space="preserve">3.4. </w:t>
      </w:r>
      <w:r w:rsidR="003309A7" w:rsidRPr="00555622">
        <w:rPr>
          <w:b/>
          <w:bCs/>
          <w:sz w:val="24"/>
          <w:szCs w:val="24"/>
        </w:rPr>
        <w:t>Analisis Data</w:t>
      </w:r>
    </w:p>
    <w:p w14:paraId="7B789F8A" w14:textId="13200400" w:rsidR="00A45AED" w:rsidRPr="00555622" w:rsidRDefault="003309A7" w:rsidP="00B47A14">
      <w:pPr>
        <w:pStyle w:val="BodyText"/>
        <w:spacing w:before="35" w:line="276" w:lineRule="auto"/>
        <w:ind w:left="820" w:right="126" w:firstLine="620"/>
        <w:jc w:val="both"/>
        <w:rPr>
          <w:sz w:val="24"/>
          <w:szCs w:val="24"/>
        </w:rPr>
      </w:pPr>
      <w:r w:rsidRPr="00555622">
        <w:rPr>
          <w:sz w:val="24"/>
          <w:szCs w:val="24"/>
        </w:rPr>
        <w:t>Setelah data terkumpul melalui observasi, wawancara, dan kuesioner, tahap selanjutnya adalah analisis data. Proses analisis ini dilakukan secara kualitatif untuk memberikan gambaran yang komprehensif mengenai hasil penelitian. Analisis kualitatif dilakukan dengan mengidentifikasi tema-tema utama dari wawancara dan observasi. Peneliti akan mencari pola dan hubungan antara fenomena yang diamati, serta mencoba memahami makna di balik interaksi sosial yang terjadi</w:t>
      </w:r>
      <w:r w:rsidR="00752542" w:rsidRPr="00555622">
        <w:rPr>
          <w:sz w:val="24"/>
          <w:szCs w:val="24"/>
        </w:rPr>
        <w:t>.</w:t>
      </w:r>
    </w:p>
    <w:p w14:paraId="2B14A86E" w14:textId="77777777" w:rsidR="00B47A14" w:rsidRDefault="00B47A14" w:rsidP="00B47A14">
      <w:pPr>
        <w:pStyle w:val="BodyText"/>
        <w:spacing w:before="35" w:line="276" w:lineRule="auto"/>
        <w:ind w:left="820" w:right="126" w:firstLine="620"/>
        <w:jc w:val="both"/>
      </w:pPr>
    </w:p>
    <w:p w14:paraId="5D8D6AAA" w14:textId="77777777" w:rsidR="00A45AED" w:rsidRDefault="00752542">
      <w:pPr>
        <w:pStyle w:val="Heading1"/>
        <w:numPr>
          <w:ilvl w:val="0"/>
          <w:numId w:val="1"/>
        </w:numPr>
        <w:tabs>
          <w:tab w:val="left" w:pos="821"/>
        </w:tabs>
        <w:spacing w:before="64"/>
        <w:ind w:hanging="361"/>
      </w:pPr>
      <w:r>
        <w:t>HASIL DAN</w:t>
      </w:r>
      <w:r>
        <w:rPr>
          <w:spacing w:val="4"/>
        </w:rPr>
        <w:t xml:space="preserve"> </w:t>
      </w:r>
      <w:r>
        <w:t>PEMBAHASAN</w:t>
      </w:r>
    </w:p>
    <w:p w14:paraId="7910204A" w14:textId="77777777" w:rsidR="00256202" w:rsidRDefault="00256202" w:rsidP="00256202">
      <w:pPr>
        <w:pStyle w:val="Heading1"/>
        <w:tabs>
          <w:tab w:val="left" w:pos="821"/>
        </w:tabs>
        <w:spacing w:before="64"/>
        <w:ind w:firstLine="0"/>
      </w:pPr>
    </w:p>
    <w:p w14:paraId="30B1E25C" w14:textId="3FD093C3" w:rsidR="00256202" w:rsidRPr="00256202" w:rsidRDefault="00256202" w:rsidP="00256202">
      <w:pPr>
        <w:pStyle w:val="BodyText"/>
        <w:spacing w:before="36" w:line="276" w:lineRule="auto"/>
        <w:ind w:left="820" w:right="121"/>
        <w:jc w:val="both"/>
        <w:rPr>
          <w:b/>
          <w:bCs/>
          <w:sz w:val="24"/>
        </w:rPr>
      </w:pPr>
      <w:r w:rsidRPr="00256202">
        <w:rPr>
          <w:b/>
          <w:bCs/>
          <w:sz w:val="24"/>
        </w:rPr>
        <w:t xml:space="preserve">4.1. </w:t>
      </w:r>
      <w:r w:rsidRPr="00256202">
        <w:rPr>
          <w:b/>
          <w:bCs/>
          <w:sz w:val="24"/>
        </w:rPr>
        <w:t>Pengetahuan, kesadaran, dan dukungan Masyarakat</w:t>
      </w:r>
    </w:p>
    <w:p w14:paraId="3345B219" w14:textId="02760CF6" w:rsidR="00256202" w:rsidRPr="00256202" w:rsidRDefault="00256202" w:rsidP="00B47A14">
      <w:pPr>
        <w:pStyle w:val="BodyText"/>
        <w:spacing w:before="36" w:line="276" w:lineRule="auto"/>
        <w:ind w:left="820" w:right="121" w:firstLine="620"/>
        <w:jc w:val="both"/>
        <w:rPr>
          <w:sz w:val="24"/>
        </w:rPr>
      </w:pPr>
      <w:r w:rsidRPr="00256202">
        <w:rPr>
          <w:sz w:val="24"/>
        </w:rPr>
        <w:t xml:space="preserve">Pengetahuan, kesadaran, dan dukungan masyarakat terhadap </w:t>
      </w:r>
      <w:r>
        <w:rPr>
          <w:sz w:val="24"/>
        </w:rPr>
        <w:t xml:space="preserve">burung </w:t>
      </w:r>
      <w:r>
        <w:t>Maleo (</w:t>
      </w:r>
      <w:r w:rsidR="000506CE" w:rsidRPr="00B47A14">
        <w:rPr>
          <w:i/>
          <w:iCs/>
        </w:rPr>
        <w:t>Macrocephalon maleo</w:t>
      </w:r>
      <w:r>
        <w:t>)</w:t>
      </w:r>
      <w:r w:rsidRPr="00256202">
        <w:rPr>
          <w:sz w:val="24"/>
        </w:rPr>
        <w:t xml:space="preserve">, spesies endemik Sulawesi, sangat penting untuk upaya pelestariannya. </w:t>
      </w:r>
      <w:r w:rsidRPr="00256202">
        <w:rPr>
          <w:i/>
          <w:iCs/>
        </w:rPr>
        <w:t>M</w:t>
      </w:r>
      <w:r>
        <w:rPr>
          <w:i/>
          <w:iCs/>
        </w:rPr>
        <w:t>.</w:t>
      </w:r>
      <w:r w:rsidRPr="00256202">
        <w:rPr>
          <w:i/>
          <w:iCs/>
        </w:rPr>
        <w:t>maleo</w:t>
      </w:r>
      <w:r w:rsidRPr="00256202">
        <w:rPr>
          <w:sz w:val="24"/>
        </w:rPr>
        <w:t>, dengan ciri khasnya yang unik, seperti ukuran tubuh yang besar, bulu berwarna hitam dan putih, serta paruh yang kuat, menjadi simbol keanekaragaman hayati Sulawesi. Mengetahui ciri-ciri ini tidak hanya membantu dalam identifikasi, tetapi juga menumbuhkan rasa bangga akan kekayaan alam yang ada (Samad et al., 2022; Saputra &amp; Yuda, 2020).</w:t>
      </w:r>
    </w:p>
    <w:p w14:paraId="13CE3849" w14:textId="37363611" w:rsidR="00256202" w:rsidRPr="00256202" w:rsidRDefault="00256202" w:rsidP="00B47A14">
      <w:pPr>
        <w:pStyle w:val="BodyText"/>
        <w:spacing w:before="36" w:line="276" w:lineRule="auto"/>
        <w:ind w:left="820" w:right="121" w:firstLine="620"/>
        <w:jc w:val="both"/>
        <w:rPr>
          <w:sz w:val="24"/>
        </w:rPr>
      </w:pPr>
      <w:r w:rsidRPr="00256202">
        <w:rPr>
          <w:sz w:val="24"/>
        </w:rPr>
        <w:t xml:space="preserve">Kesadaran akan pentingnya pelestarian </w:t>
      </w:r>
      <w:r w:rsidRPr="00256202">
        <w:rPr>
          <w:i/>
          <w:iCs/>
        </w:rPr>
        <w:t>M</w:t>
      </w:r>
      <w:r>
        <w:rPr>
          <w:i/>
          <w:iCs/>
        </w:rPr>
        <w:t>.</w:t>
      </w:r>
      <w:r w:rsidRPr="00256202">
        <w:rPr>
          <w:i/>
          <w:iCs/>
        </w:rPr>
        <w:t>maleo</w:t>
      </w:r>
      <w:r w:rsidRPr="00256202">
        <w:rPr>
          <w:sz w:val="24"/>
        </w:rPr>
        <w:t xml:space="preserve"> </w:t>
      </w:r>
      <w:r w:rsidRPr="00256202">
        <w:rPr>
          <w:sz w:val="24"/>
        </w:rPr>
        <w:t xml:space="preserve">menjadi semakin mendesak, mengingat statusnya sebagai spesies terancam punah. Penurunan populasi Maleo </w:t>
      </w:r>
      <w:r w:rsidRPr="00256202">
        <w:rPr>
          <w:sz w:val="24"/>
        </w:rPr>
        <w:lastRenderedPageBreak/>
        <w:t>disebabkan oleh berbagai faktor, termasuk hilangnya habitat dan perburuan liar (Froese &amp; Mustari, 2019; Karim et al., 2022). Masyarakat yang memahami dampak negatif dari tindakan tersebut cenderung lebih mendukung upaya konservasi, seperti program penangkaran dan perlindungan habitat (Tasirin et al., 2021; Andriwibowo, 2023).</w:t>
      </w:r>
    </w:p>
    <w:p w14:paraId="1541ED94" w14:textId="17E08C2F" w:rsidR="00A45AED" w:rsidRDefault="00256202" w:rsidP="00B47A14">
      <w:pPr>
        <w:pStyle w:val="BodyText"/>
        <w:spacing w:before="36" w:line="276" w:lineRule="auto"/>
        <w:ind w:left="820" w:right="121" w:firstLine="620"/>
        <w:jc w:val="both"/>
        <w:rPr>
          <w:sz w:val="24"/>
        </w:rPr>
      </w:pPr>
      <w:r w:rsidRPr="00256202">
        <w:rPr>
          <w:sz w:val="24"/>
        </w:rPr>
        <w:t xml:space="preserve">Dukungan masyarakat sangat berpengaruh pada keberhasilan program konservasi. Dengan berpartisipasi dalam kegiatan pelestarian, masyarakat tidak hanya berkontribusi pada perlindungan </w:t>
      </w:r>
      <w:r>
        <w:rPr>
          <w:sz w:val="24"/>
        </w:rPr>
        <w:t xml:space="preserve">burung </w:t>
      </w:r>
      <w:r w:rsidRPr="00256202">
        <w:rPr>
          <w:i/>
          <w:iCs/>
        </w:rPr>
        <w:t>M</w:t>
      </w:r>
      <w:r>
        <w:rPr>
          <w:i/>
          <w:iCs/>
        </w:rPr>
        <w:t>.</w:t>
      </w:r>
      <w:r w:rsidRPr="00256202">
        <w:rPr>
          <w:i/>
          <w:iCs/>
        </w:rPr>
        <w:t>maleo</w:t>
      </w:r>
      <w:r w:rsidRPr="00256202">
        <w:rPr>
          <w:sz w:val="24"/>
        </w:rPr>
        <w:t xml:space="preserve">, tetapi juga merasakan dampak positifnya bagi lingkungan, seperti peningkatan kualitas ekosistem (Jetony et al., 2022; Berkes, 2010). Stoll-Kleemann et al. (2010) dan Koricha (2024) menegaskan bahwa kesadaran ini menciptakan sinergi antara manusia dan alam, yang pada akhirnya akan mendukung keberlangsungan spesies ini untuk generasi mendatang. </w:t>
      </w:r>
      <w:r>
        <w:rPr>
          <w:sz w:val="24"/>
        </w:rPr>
        <w:t>P</w:t>
      </w:r>
      <w:r w:rsidRPr="00256202">
        <w:rPr>
          <w:sz w:val="24"/>
        </w:rPr>
        <w:t xml:space="preserve">engetahuan dan dukungan masyarakat merupakan kunci dalam usaha pelestarian </w:t>
      </w:r>
      <w:r>
        <w:rPr>
          <w:sz w:val="24"/>
        </w:rPr>
        <w:t xml:space="preserve">burung </w:t>
      </w:r>
      <w:r w:rsidRPr="00256202">
        <w:rPr>
          <w:i/>
          <w:iCs/>
        </w:rPr>
        <w:t>M</w:t>
      </w:r>
      <w:r>
        <w:rPr>
          <w:i/>
          <w:iCs/>
        </w:rPr>
        <w:t>.</w:t>
      </w:r>
      <w:r w:rsidRPr="00256202">
        <w:rPr>
          <w:i/>
          <w:iCs/>
        </w:rPr>
        <w:t>maleo</w:t>
      </w:r>
      <w:r w:rsidRPr="00256202">
        <w:rPr>
          <w:sz w:val="24"/>
        </w:rPr>
        <w:t>, yang pada gilirannya akan memperkaya keanekaragaman hayati dan lingkungan hidup di Sulawesi (Karim et al., 2023).</w:t>
      </w:r>
      <w:r w:rsidR="00247FD4">
        <w:rPr>
          <w:sz w:val="24"/>
        </w:rPr>
        <w:t xml:space="preserve"> </w:t>
      </w:r>
      <w:r w:rsidR="00247FD4" w:rsidRPr="00247FD4">
        <w:rPr>
          <w:sz w:val="24"/>
        </w:rPr>
        <w:t xml:space="preserve">Berikut </w:t>
      </w:r>
      <w:r w:rsidR="00555622">
        <w:rPr>
          <w:sz w:val="24"/>
        </w:rPr>
        <w:t xml:space="preserve">tabel </w:t>
      </w:r>
      <w:r w:rsidR="00247FD4" w:rsidRPr="00247FD4">
        <w:rPr>
          <w:sz w:val="24"/>
        </w:rPr>
        <w:t xml:space="preserve">wawancara mendalam tentang pengetahuan, kesadaran, dan dukungan Masyarakat terhadap konservasi burung </w:t>
      </w:r>
      <w:r w:rsidR="00247FD4" w:rsidRPr="00256202">
        <w:rPr>
          <w:i/>
          <w:iCs/>
        </w:rPr>
        <w:t>M</w:t>
      </w:r>
      <w:r w:rsidR="00247FD4">
        <w:rPr>
          <w:i/>
          <w:iCs/>
        </w:rPr>
        <w:t>.</w:t>
      </w:r>
      <w:r w:rsidR="00247FD4" w:rsidRPr="00256202">
        <w:rPr>
          <w:i/>
          <w:iCs/>
        </w:rPr>
        <w:t>maleo</w:t>
      </w:r>
      <w:r w:rsidR="00247FD4" w:rsidRPr="00247FD4">
        <w:rPr>
          <w:sz w:val="24"/>
        </w:rPr>
        <w:t>.</w:t>
      </w:r>
    </w:p>
    <w:p w14:paraId="40D53982" w14:textId="77777777" w:rsidR="00770CA2" w:rsidRDefault="00770CA2" w:rsidP="00256202">
      <w:pPr>
        <w:pStyle w:val="BodyText"/>
        <w:spacing w:before="36" w:line="276" w:lineRule="auto"/>
        <w:ind w:left="820" w:right="121"/>
        <w:jc w:val="both"/>
        <w:rPr>
          <w:b/>
          <w:bCs/>
          <w:sz w:val="24"/>
        </w:rPr>
      </w:pPr>
    </w:p>
    <w:p w14:paraId="07AFA1CE" w14:textId="31DDCDA6" w:rsidR="00247FD4" w:rsidRDefault="00247FD4" w:rsidP="00256202">
      <w:pPr>
        <w:pStyle w:val="BodyText"/>
        <w:spacing w:before="36" w:line="276" w:lineRule="auto"/>
        <w:ind w:left="820" w:right="121"/>
        <w:jc w:val="both"/>
        <w:rPr>
          <w:sz w:val="24"/>
        </w:rPr>
      </w:pPr>
      <w:r w:rsidRPr="00247FD4">
        <w:rPr>
          <w:b/>
          <w:bCs/>
          <w:sz w:val="24"/>
        </w:rPr>
        <w:t>Tabel 1.</w:t>
      </w:r>
      <w:r>
        <w:rPr>
          <w:sz w:val="24"/>
        </w:rPr>
        <w:t xml:space="preserve"> </w:t>
      </w:r>
      <w:r w:rsidRPr="00247FD4">
        <w:rPr>
          <w:sz w:val="24"/>
        </w:rPr>
        <w:t>Aspek</w:t>
      </w:r>
      <w:r w:rsidR="00770CA2">
        <w:rPr>
          <w:sz w:val="24"/>
        </w:rPr>
        <w:t xml:space="preserve"> Kajian</w:t>
      </w:r>
      <w:r>
        <w:rPr>
          <w:sz w:val="24"/>
        </w:rPr>
        <w:t xml:space="preserve">, </w:t>
      </w:r>
      <w:r w:rsidR="00B47A14" w:rsidRPr="00B47A14">
        <w:rPr>
          <w:sz w:val="24"/>
        </w:rPr>
        <w:t>Hasil wawancara</w:t>
      </w:r>
      <w:r>
        <w:rPr>
          <w:sz w:val="24"/>
        </w:rPr>
        <w:t xml:space="preserve">, dan </w:t>
      </w:r>
      <w:r w:rsidRPr="00247FD4">
        <w:rPr>
          <w:sz w:val="24"/>
        </w:rPr>
        <w:t>Analisis mendalam</w:t>
      </w:r>
      <w:r>
        <w:rPr>
          <w:sz w:val="24"/>
        </w:rPr>
        <w:t xml:space="preserve"> </w:t>
      </w:r>
      <w:r w:rsidRPr="00247FD4">
        <w:rPr>
          <w:sz w:val="24"/>
        </w:rPr>
        <w:t xml:space="preserve">tentang pengetahuan, kesadaran, dan dukungan Masyarakat </w:t>
      </w:r>
    </w:p>
    <w:tbl>
      <w:tblPr>
        <w:tblStyle w:val="TableGrid"/>
        <w:tblW w:w="0" w:type="auto"/>
        <w:tblInd w:w="820" w:type="dxa"/>
        <w:tblLook w:val="04A0" w:firstRow="1" w:lastRow="0" w:firstColumn="1" w:lastColumn="0" w:noHBand="0" w:noVBand="1"/>
      </w:tblPr>
      <w:tblGrid>
        <w:gridCol w:w="1727"/>
        <w:gridCol w:w="2693"/>
        <w:gridCol w:w="3686"/>
      </w:tblGrid>
      <w:tr w:rsidR="00247FD4" w:rsidRPr="00247FD4" w14:paraId="191159E0" w14:textId="77777777" w:rsidTr="00770CA2">
        <w:trPr>
          <w:tblHeader/>
        </w:trPr>
        <w:tc>
          <w:tcPr>
            <w:tcW w:w="1727" w:type="dxa"/>
          </w:tcPr>
          <w:p w14:paraId="69F074B3" w14:textId="01E0178A" w:rsidR="00247FD4" w:rsidRPr="00247FD4" w:rsidRDefault="00247FD4" w:rsidP="00247FD4">
            <w:pPr>
              <w:pStyle w:val="BodyText"/>
              <w:spacing w:before="36" w:line="276" w:lineRule="auto"/>
              <w:ind w:right="121"/>
              <w:jc w:val="center"/>
              <w:rPr>
                <w:b/>
                <w:bCs/>
                <w:sz w:val="20"/>
                <w:szCs w:val="20"/>
              </w:rPr>
            </w:pPr>
            <w:bookmarkStart w:id="0" w:name="_Hlk189229051"/>
            <w:r w:rsidRPr="00247FD4">
              <w:rPr>
                <w:b/>
                <w:bCs/>
                <w:sz w:val="20"/>
                <w:szCs w:val="20"/>
              </w:rPr>
              <w:t>Aspek</w:t>
            </w:r>
            <w:r w:rsidR="00770CA2">
              <w:rPr>
                <w:b/>
                <w:bCs/>
                <w:sz w:val="20"/>
                <w:szCs w:val="20"/>
              </w:rPr>
              <w:t xml:space="preserve"> Kajian</w:t>
            </w:r>
          </w:p>
        </w:tc>
        <w:tc>
          <w:tcPr>
            <w:tcW w:w="2693" w:type="dxa"/>
          </w:tcPr>
          <w:p w14:paraId="48B9DB5B" w14:textId="4B451C96" w:rsidR="00247FD4" w:rsidRPr="00247FD4" w:rsidRDefault="00F76E98" w:rsidP="00247FD4">
            <w:pPr>
              <w:pStyle w:val="BodyText"/>
              <w:spacing w:before="36" w:line="276" w:lineRule="auto"/>
              <w:ind w:right="121"/>
              <w:jc w:val="center"/>
              <w:rPr>
                <w:b/>
                <w:bCs/>
                <w:sz w:val="20"/>
                <w:szCs w:val="20"/>
              </w:rPr>
            </w:pPr>
            <w:r>
              <w:rPr>
                <w:b/>
                <w:bCs/>
                <w:sz w:val="20"/>
                <w:szCs w:val="20"/>
              </w:rPr>
              <w:t xml:space="preserve">Hasil </w:t>
            </w:r>
            <w:r w:rsidR="00247FD4" w:rsidRPr="00247FD4">
              <w:rPr>
                <w:b/>
                <w:bCs/>
                <w:sz w:val="20"/>
                <w:szCs w:val="20"/>
              </w:rPr>
              <w:t>wawancara</w:t>
            </w:r>
          </w:p>
        </w:tc>
        <w:tc>
          <w:tcPr>
            <w:tcW w:w="3686" w:type="dxa"/>
          </w:tcPr>
          <w:p w14:paraId="1D211438" w14:textId="1F589CC0" w:rsidR="00247FD4" w:rsidRPr="00247FD4" w:rsidRDefault="00247FD4" w:rsidP="00247FD4">
            <w:pPr>
              <w:pStyle w:val="BodyText"/>
              <w:spacing w:before="36" w:line="276" w:lineRule="auto"/>
              <w:ind w:right="121"/>
              <w:jc w:val="center"/>
              <w:rPr>
                <w:b/>
                <w:bCs/>
                <w:sz w:val="20"/>
                <w:szCs w:val="20"/>
              </w:rPr>
            </w:pPr>
            <w:r w:rsidRPr="00247FD4">
              <w:rPr>
                <w:b/>
                <w:bCs/>
                <w:sz w:val="20"/>
                <w:szCs w:val="20"/>
              </w:rPr>
              <w:t>Analisis mendalam</w:t>
            </w:r>
          </w:p>
        </w:tc>
      </w:tr>
      <w:bookmarkEnd w:id="0"/>
      <w:tr w:rsidR="00247FD4" w:rsidRPr="00247FD4" w14:paraId="7A5BE38C" w14:textId="77777777" w:rsidTr="00770CA2">
        <w:trPr>
          <w:tblHeader/>
        </w:trPr>
        <w:tc>
          <w:tcPr>
            <w:tcW w:w="1727" w:type="dxa"/>
          </w:tcPr>
          <w:p w14:paraId="49B19C53" w14:textId="5D1E52C9" w:rsidR="00247FD4" w:rsidRPr="00247FD4" w:rsidRDefault="00247FD4" w:rsidP="00247FD4">
            <w:pPr>
              <w:pStyle w:val="BodyText"/>
              <w:spacing w:before="36" w:line="276" w:lineRule="auto"/>
              <w:ind w:right="121"/>
              <w:rPr>
                <w:sz w:val="20"/>
                <w:szCs w:val="20"/>
              </w:rPr>
            </w:pPr>
            <w:r w:rsidRPr="00247FD4">
              <w:rPr>
                <w:sz w:val="20"/>
                <w:szCs w:val="20"/>
              </w:rPr>
              <w:t xml:space="preserve">Mengetahui </w:t>
            </w:r>
            <w:r w:rsidR="00915E88" w:rsidRPr="00915E88">
              <w:rPr>
                <w:i/>
                <w:iCs/>
                <w:sz w:val="20"/>
                <w:szCs w:val="20"/>
              </w:rPr>
              <w:t>M.maleo</w:t>
            </w:r>
            <w:r w:rsidR="00915E88">
              <w:rPr>
                <w:sz w:val="20"/>
                <w:szCs w:val="20"/>
              </w:rPr>
              <w:t xml:space="preserve"> </w:t>
            </w:r>
            <w:r w:rsidRPr="00247FD4">
              <w:rPr>
                <w:sz w:val="20"/>
                <w:szCs w:val="20"/>
              </w:rPr>
              <w:t>sebagai spesies endemik Sulawesi</w:t>
            </w:r>
          </w:p>
        </w:tc>
        <w:tc>
          <w:tcPr>
            <w:tcW w:w="2693" w:type="dxa"/>
          </w:tcPr>
          <w:p w14:paraId="3DC6ED9A" w14:textId="3AA0F8CD" w:rsidR="00247FD4" w:rsidRPr="00247FD4" w:rsidRDefault="00247FD4" w:rsidP="00247FD4">
            <w:pPr>
              <w:pStyle w:val="BodyText"/>
              <w:spacing w:before="36" w:line="276" w:lineRule="auto"/>
              <w:ind w:right="121"/>
              <w:rPr>
                <w:sz w:val="20"/>
                <w:szCs w:val="20"/>
              </w:rPr>
            </w:pPr>
            <w:r w:rsidRPr="00247FD4">
              <w:rPr>
                <w:sz w:val="20"/>
                <w:szCs w:val="20"/>
              </w:rPr>
              <w:t xml:space="preserve">Seluruh responden menyadari status </w:t>
            </w:r>
            <w:r w:rsidR="00915E88" w:rsidRPr="00915E88">
              <w:rPr>
                <w:i/>
                <w:iCs/>
                <w:sz w:val="20"/>
                <w:szCs w:val="20"/>
              </w:rPr>
              <w:t>M.maleo</w:t>
            </w:r>
            <w:r w:rsidRPr="00247FD4">
              <w:rPr>
                <w:sz w:val="20"/>
                <w:szCs w:val="20"/>
              </w:rPr>
              <w:t xml:space="preserve"> sebagai spesies endemik Sulawesi, menunjukkan tingkat pengetahuan yang tinggi tentang keunikan spesies ini.</w:t>
            </w:r>
          </w:p>
        </w:tc>
        <w:tc>
          <w:tcPr>
            <w:tcW w:w="3686" w:type="dxa"/>
          </w:tcPr>
          <w:p w14:paraId="1395F16F" w14:textId="2D145E1C" w:rsidR="00247FD4" w:rsidRPr="00247FD4" w:rsidRDefault="00247FD4" w:rsidP="00247FD4">
            <w:pPr>
              <w:pStyle w:val="BodyText"/>
              <w:spacing w:before="36" w:line="276" w:lineRule="auto"/>
              <w:ind w:right="121"/>
              <w:rPr>
                <w:sz w:val="20"/>
                <w:szCs w:val="20"/>
              </w:rPr>
            </w:pPr>
            <w:r w:rsidRPr="00247FD4">
              <w:rPr>
                <w:sz w:val="20"/>
                <w:szCs w:val="20"/>
              </w:rPr>
              <w:t xml:space="preserve">Pengetahuan masyarakat tentang endemisitas </w:t>
            </w:r>
            <w:r w:rsidR="00915E88" w:rsidRPr="00915E88">
              <w:rPr>
                <w:i/>
                <w:iCs/>
                <w:sz w:val="20"/>
                <w:szCs w:val="20"/>
              </w:rPr>
              <w:t>M.maleo</w:t>
            </w:r>
            <w:r w:rsidRPr="00247FD4">
              <w:rPr>
                <w:sz w:val="20"/>
                <w:szCs w:val="20"/>
              </w:rPr>
              <w:t xml:space="preserve"> mencerminkan pemahaman yang baik tentang keanekaragaman hayati unik di Sulawesi. Hal ini dapat menjadi landasan untuk membangun rasa kebanggaan dan kepemilikan lokal dalam upaya konservasi.</w:t>
            </w:r>
          </w:p>
        </w:tc>
      </w:tr>
      <w:tr w:rsidR="00247FD4" w:rsidRPr="00247FD4" w14:paraId="38015CC0" w14:textId="77777777" w:rsidTr="003F1713">
        <w:trPr>
          <w:tblHeader/>
        </w:trPr>
        <w:tc>
          <w:tcPr>
            <w:tcW w:w="1727" w:type="dxa"/>
          </w:tcPr>
          <w:p w14:paraId="323562DA" w14:textId="12853A94" w:rsidR="00247FD4" w:rsidRPr="00247FD4" w:rsidRDefault="00247FD4" w:rsidP="00247FD4">
            <w:pPr>
              <w:pStyle w:val="BodyText"/>
              <w:spacing w:before="36" w:line="276" w:lineRule="auto"/>
              <w:ind w:right="121"/>
              <w:rPr>
                <w:sz w:val="20"/>
                <w:szCs w:val="20"/>
              </w:rPr>
            </w:pPr>
            <w:r w:rsidRPr="00247FD4">
              <w:rPr>
                <w:sz w:val="20"/>
                <w:szCs w:val="20"/>
              </w:rPr>
              <w:t xml:space="preserve">Dapat mengidentifikasi minimal 3 ciri khas </w:t>
            </w:r>
            <w:r w:rsidR="00915E88" w:rsidRPr="00915E88">
              <w:rPr>
                <w:i/>
                <w:iCs/>
                <w:sz w:val="20"/>
                <w:szCs w:val="20"/>
              </w:rPr>
              <w:t>M.maleo</w:t>
            </w:r>
          </w:p>
        </w:tc>
        <w:tc>
          <w:tcPr>
            <w:tcW w:w="2693" w:type="dxa"/>
          </w:tcPr>
          <w:p w14:paraId="451E1BBD" w14:textId="2A76A331" w:rsidR="00247FD4" w:rsidRPr="00247FD4" w:rsidRDefault="00247FD4" w:rsidP="00247FD4">
            <w:pPr>
              <w:pStyle w:val="BodyText"/>
              <w:spacing w:before="36" w:line="276" w:lineRule="auto"/>
              <w:ind w:right="121"/>
              <w:rPr>
                <w:sz w:val="20"/>
                <w:szCs w:val="20"/>
              </w:rPr>
            </w:pPr>
            <w:r w:rsidRPr="00247FD4">
              <w:rPr>
                <w:sz w:val="20"/>
                <w:szCs w:val="20"/>
              </w:rPr>
              <w:t xml:space="preserve">Semua responden mampu mengidentifikasi setidaknya 3 ciri khas </w:t>
            </w:r>
            <w:r w:rsidR="00915E88" w:rsidRPr="00915E88">
              <w:rPr>
                <w:i/>
                <w:iCs/>
                <w:sz w:val="20"/>
                <w:szCs w:val="20"/>
              </w:rPr>
              <w:t>M.maleo</w:t>
            </w:r>
            <w:r w:rsidRPr="00247FD4">
              <w:rPr>
                <w:sz w:val="20"/>
                <w:szCs w:val="20"/>
              </w:rPr>
              <w:t>, mengindikasikan pemahaman yang baik tentang karakteristik spesies ini.</w:t>
            </w:r>
          </w:p>
        </w:tc>
        <w:tc>
          <w:tcPr>
            <w:tcW w:w="3686" w:type="dxa"/>
          </w:tcPr>
          <w:p w14:paraId="2F1AF3A2" w14:textId="48A20830" w:rsidR="00247FD4" w:rsidRPr="00247FD4" w:rsidRDefault="00247FD4" w:rsidP="00247FD4">
            <w:pPr>
              <w:pStyle w:val="BodyText"/>
              <w:spacing w:before="36" w:line="276" w:lineRule="auto"/>
              <w:ind w:right="121"/>
              <w:rPr>
                <w:sz w:val="20"/>
                <w:szCs w:val="20"/>
              </w:rPr>
            </w:pPr>
            <w:r w:rsidRPr="00247FD4">
              <w:rPr>
                <w:sz w:val="20"/>
                <w:szCs w:val="20"/>
              </w:rPr>
              <w:t xml:space="preserve">Kemampuan masyarakat untuk mengenali ciri khas </w:t>
            </w:r>
            <w:r w:rsidR="00915E88" w:rsidRPr="00915E88">
              <w:rPr>
                <w:i/>
                <w:iCs/>
                <w:sz w:val="20"/>
                <w:szCs w:val="20"/>
              </w:rPr>
              <w:t>M.maleo</w:t>
            </w:r>
            <w:r w:rsidRPr="00247FD4">
              <w:rPr>
                <w:sz w:val="20"/>
                <w:szCs w:val="20"/>
              </w:rPr>
              <w:t xml:space="preserve"> menunjukkan keakraban dengan spesies ini, yang dapat memfasilitasi keterlibatan mereka dalam kegiatan pemantauan dan pengumpulan data ilmiah.</w:t>
            </w:r>
          </w:p>
        </w:tc>
      </w:tr>
      <w:tr w:rsidR="00247FD4" w:rsidRPr="00247FD4" w14:paraId="09175955" w14:textId="77777777" w:rsidTr="003F1713">
        <w:trPr>
          <w:tblHeader/>
        </w:trPr>
        <w:tc>
          <w:tcPr>
            <w:tcW w:w="1727" w:type="dxa"/>
          </w:tcPr>
          <w:p w14:paraId="275015DB" w14:textId="07898B0F" w:rsidR="00247FD4" w:rsidRPr="00247FD4" w:rsidRDefault="00555622" w:rsidP="00247FD4">
            <w:pPr>
              <w:pStyle w:val="BodyText"/>
              <w:spacing w:before="36" w:line="276" w:lineRule="auto"/>
              <w:ind w:right="121"/>
              <w:rPr>
                <w:sz w:val="20"/>
                <w:szCs w:val="20"/>
              </w:rPr>
            </w:pPr>
            <w:r>
              <w:br w:type="page"/>
            </w:r>
            <w:r w:rsidR="00247FD4" w:rsidRPr="00247FD4">
              <w:rPr>
                <w:sz w:val="20"/>
                <w:szCs w:val="20"/>
              </w:rPr>
              <w:t xml:space="preserve">Menyadari pentingnya pelestarian </w:t>
            </w:r>
            <w:r w:rsidR="00915E88" w:rsidRPr="00915E88">
              <w:rPr>
                <w:i/>
                <w:iCs/>
                <w:sz w:val="20"/>
                <w:szCs w:val="20"/>
              </w:rPr>
              <w:t>M.maleo</w:t>
            </w:r>
          </w:p>
        </w:tc>
        <w:tc>
          <w:tcPr>
            <w:tcW w:w="2693" w:type="dxa"/>
          </w:tcPr>
          <w:p w14:paraId="46633FCF" w14:textId="572C3E00" w:rsidR="00247FD4" w:rsidRPr="00247FD4" w:rsidRDefault="00247FD4" w:rsidP="00247FD4">
            <w:pPr>
              <w:pStyle w:val="BodyText"/>
              <w:spacing w:before="36" w:line="276" w:lineRule="auto"/>
              <w:ind w:right="121"/>
              <w:rPr>
                <w:sz w:val="20"/>
                <w:szCs w:val="20"/>
              </w:rPr>
            </w:pPr>
            <w:r w:rsidRPr="00247FD4">
              <w:rPr>
                <w:sz w:val="20"/>
                <w:szCs w:val="20"/>
              </w:rPr>
              <w:t xml:space="preserve">Ada kesadaran universal di antara responden tentang pentingnya melestarikan </w:t>
            </w:r>
            <w:r w:rsidR="00915E88" w:rsidRPr="00915E88">
              <w:rPr>
                <w:i/>
                <w:iCs/>
                <w:sz w:val="20"/>
                <w:szCs w:val="20"/>
              </w:rPr>
              <w:t>M.maleo</w:t>
            </w:r>
            <w:r w:rsidRPr="00247FD4">
              <w:rPr>
                <w:sz w:val="20"/>
                <w:szCs w:val="20"/>
              </w:rPr>
              <w:t>, menunjukkan dukungan yang kuat untuk upaya konservasi.</w:t>
            </w:r>
          </w:p>
        </w:tc>
        <w:tc>
          <w:tcPr>
            <w:tcW w:w="3686" w:type="dxa"/>
          </w:tcPr>
          <w:p w14:paraId="6893CC73" w14:textId="16B6ACC3" w:rsidR="00247FD4" w:rsidRPr="00247FD4" w:rsidRDefault="00247FD4" w:rsidP="00247FD4">
            <w:pPr>
              <w:pStyle w:val="BodyText"/>
              <w:spacing w:before="36" w:line="276" w:lineRule="auto"/>
              <w:ind w:right="121"/>
              <w:rPr>
                <w:sz w:val="20"/>
                <w:szCs w:val="20"/>
              </w:rPr>
            </w:pPr>
            <w:r w:rsidRPr="00247FD4">
              <w:rPr>
                <w:sz w:val="20"/>
                <w:szCs w:val="20"/>
              </w:rPr>
              <w:t xml:space="preserve">Kesadaran yang tinggi tentang pentingnya pelestarian </w:t>
            </w:r>
            <w:r w:rsidRPr="00915E88">
              <w:rPr>
                <w:i/>
                <w:iCs/>
                <w:sz w:val="20"/>
                <w:szCs w:val="20"/>
              </w:rPr>
              <w:t>Maleo</w:t>
            </w:r>
            <w:r w:rsidRPr="00247FD4">
              <w:rPr>
                <w:sz w:val="20"/>
                <w:szCs w:val="20"/>
              </w:rPr>
              <w:t xml:space="preserve"> mencerminkan pemahaman masyarakat tentang nilai intrinsik dan ekologis spesies ini. Ini merupakan modal sosial yang berharga untuk memobilisasi dukungan dan partisipasi dalam inisiatif konservasi.</w:t>
            </w:r>
          </w:p>
        </w:tc>
      </w:tr>
    </w:tbl>
    <w:p w14:paraId="5854B93C" w14:textId="77777777" w:rsidR="00465B9A" w:rsidRDefault="00465B9A">
      <w:r>
        <w:br w:type="page"/>
      </w:r>
    </w:p>
    <w:tbl>
      <w:tblPr>
        <w:tblStyle w:val="TableGrid"/>
        <w:tblW w:w="0" w:type="auto"/>
        <w:tblInd w:w="820" w:type="dxa"/>
        <w:tblLook w:val="04A0" w:firstRow="1" w:lastRow="0" w:firstColumn="1" w:lastColumn="0" w:noHBand="0" w:noVBand="1"/>
      </w:tblPr>
      <w:tblGrid>
        <w:gridCol w:w="1727"/>
        <w:gridCol w:w="2693"/>
        <w:gridCol w:w="3686"/>
      </w:tblGrid>
      <w:tr w:rsidR="00465B9A" w:rsidRPr="00247FD4" w14:paraId="623630B3" w14:textId="77777777" w:rsidTr="00CA2EAD">
        <w:trPr>
          <w:tblHeader/>
        </w:trPr>
        <w:tc>
          <w:tcPr>
            <w:tcW w:w="1727" w:type="dxa"/>
          </w:tcPr>
          <w:p w14:paraId="57B80C24" w14:textId="77777777" w:rsidR="00465B9A" w:rsidRPr="00247FD4" w:rsidRDefault="00465B9A" w:rsidP="00CA2EAD">
            <w:pPr>
              <w:pStyle w:val="BodyText"/>
              <w:spacing w:before="36" w:line="276" w:lineRule="auto"/>
              <w:ind w:right="121"/>
              <w:jc w:val="center"/>
              <w:rPr>
                <w:b/>
                <w:bCs/>
                <w:sz w:val="20"/>
                <w:szCs w:val="20"/>
              </w:rPr>
            </w:pPr>
            <w:r w:rsidRPr="00247FD4">
              <w:rPr>
                <w:b/>
                <w:bCs/>
                <w:sz w:val="20"/>
                <w:szCs w:val="20"/>
              </w:rPr>
              <w:lastRenderedPageBreak/>
              <w:t>Aspek</w:t>
            </w:r>
            <w:r>
              <w:rPr>
                <w:b/>
                <w:bCs/>
                <w:sz w:val="20"/>
                <w:szCs w:val="20"/>
              </w:rPr>
              <w:t xml:space="preserve"> Kajian</w:t>
            </w:r>
          </w:p>
        </w:tc>
        <w:tc>
          <w:tcPr>
            <w:tcW w:w="2693" w:type="dxa"/>
          </w:tcPr>
          <w:p w14:paraId="4AB69ED0" w14:textId="77777777" w:rsidR="00465B9A" w:rsidRPr="00247FD4" w:rsidRDefault="00465B9A" w:rsidP="00CA2EAD">
            <w:pPr>
              <w:pStyle w:val="BodyText"/>
              <w:spacing w:before="36" w:line="276" w:lineRule="auto"/>
              <w:ind w:right="121"/>
              <w:jc w:val="center"/>
              <w:rPr>
                <w:b/>
                <w:bCs/>
                <w:sz w:val="20"/>
                <w:szCs w:val="20"/>
              </w:rPr>
            </w:pPr>
            <w:r>
              <w:rPr>
                <w:b/>
                <w:bCs/>
                <w:sz w:val="20"/>
                <w:szCs w:val="20"/>
              </w:rPr>
              <w:t xml:space="preserve">Hasil </w:t>
            </w:r>
            <w:r w:rsidRPr="00247FD4">
              <w:rPr>
                <w:b/>
                <w:bCs/>
                <w:sz w:val="20"/>
                <w:szCs w:val="20"/>
              </w:rPr>
              <w:t>wawancara</w:t>
            </w:r>
          </w:p>
        </w:tc>
        <w:tc>
          <w:tcPr>
            <w:tcW w:w="3686" w:type="dxa"/>
          </w:tcPr>
          <w:p w14:paraId="5AF77451" w14:textId="77777777" w:rsidR="00465B9A" w:rsidRPr="00247FD4" w:rsidRDefault="00465B9A" w:rsidP="00CA2EAD">
            <w:pPr>
              <w:pStyle w:val="BodyText"/>
              <w:spacing w:before="36" w:line="276" w:lineRule="auto"/>
              <w:ind w:right="121"/>
              <w:jc w:val="center"/>
              <w:rPr>
                <w:b/>
                <w:bCs/>
                <w:sz w:val="20"/>
                <w:szCs w:val="20"/>
              </w:rPr>
            </w:pPr>
            <w:r w:rsidRPr="00247FD4">
              <w:rPr>
                <w:b/>
                <w:bCs/>
                <w:sz w:val="20"/>
                <w:szCs w:val="20"/>
              </w:rPr>
              <w:t>Analisis mendalam</w:t>
            </w:r>
          </w:p>
        </w:tc>
      </w:tr>
      <w:tr w:rsidR="00247FD4" w:rsidRPr="00247FD4" w14:paraId="6CF84442" w14:textId="77777777" w:rsidTr="003F1713">
        <w:trPr>
          <w:tblHeader/>
        </w:trPr>
        <w:tc>
          <w:tcPr>
            <w:tcW w:w="1727" w:type="dxa"/>
          </w:tcPr>
          <w:p w14:paraId="5FCAC787" w14:textId="646D8358" w:rsidR="00247FD4" w:rsidRPr="00247FD4" w:rsidRDefault="00247FD4" w:rsidP="00247FD4">
            <w:pPr>
              <w:pStyle w:val="BodyText"/>
              <w:spacing w:before="36" w:line="276" w:lineRule="auto"/>
              <w:ind w:right="121"/>
              <w:rPr>
                <w:sz w:val="20"/>
                <w:szCs w:val="20"/>
              </w:rPr>
            </w:pPr>
            <w:r w:rsidRPr="00247FD4">
              <w:rPr>
                <w:sz w:val="20"/>
                <w:szCs w:val="20"/>
              </w:rPr>
              <w:t xml:space="preserve">Mengetahui status </w:t>
            </w:r>
            <w:r w:rsidR="00915E88" w:rsidRPr="00915E88">
              <w:rPr>
                <w:i/>
                <w:iCs/>
                <w:sz w:val="20"/>
                <w:szCs w:val="20"/>
              </w:rPr>
              <w:t>M.maleo</w:t>
            </w:r>
            <w:r w:rsidRPr="00247FD4">
              <w:rPr>
                <w:sz w:val="20"/>
                <w:szCs w:val="20"/>
              </w:rPr>
              <w:t xml:space="preserve"> sebagai spesies terancam punah</w:t>
            </w:r>
          </w:p>
        </w:tc>
        <w:tc>
          <w:tcPr>
            <w:tcW w:w="2693" w:type="dxa"/>
          </w:tcPr>
          <w:p w14:paraId="015561FC" w14:textId="0640EE6B" w:rsidR="00247FD4" w:rsidRPr="00247FD4" w:rsidRDefault="00247FD4" w:rsidP="00247FD4">
            <w:pPr>
              <w:pStyle w:val="BodyText"/>
              <w:spacing w:before="36" w:line="276" w:lineRule="auto"/>
              <w:ind w:right="121"/>
              <w:rPr>
                <w:sz w:val="20"/>
                <w:szCs w:val="20"/>
              </w:rPr>
            </w:pPr>
            <w:r w:rsidRPr="00247FD4">
              <w:rPr>
                <w:sz w:val="20"/>
                <w:szCs w:val="20"/>
              </w:rPr>
              <w:t xml:space="preserve">Semua responden mengetahui bahwa </w:t>
            </w:r>
            <w:r w:rsidR="00915E88" w:rsidRPr="00915E88">
              <w:rPr>
                <w:i/>
                <w:iCs/>
                <w:sz w:val="20"/>
                <w:szCs w:val="20"/>
              </w:rPr>
              <w:t>M.maleo</w:t>
            </w:r>
            <w:r w:rsidR="00915E88" w:rsidRPr="00247FD4">
              <w:rPr>
                <w:sz w:val="20"/>
                <w:szCs w:val="20"/>
              </w:rPr>
              <w:t xml:space="preserve"> </w:t>
            </w:r>
            <w:r w:rsidRPr="00247FD4">
              <w:rPr>
                <w:sz w:val="20"/>
                <w:szCs w:val="20"/>
              </w:rPr>
              <w:t>adalah spesies yang terancam punah, mencerminkan pengetahuan tentang situasi konservasi saat ini.</w:t>
            </w:r>
          </w:p>
        </w:tc>
        <w:tc>
          <w:tcPr>
            <w:tcW w:w="3686" w:type="dxa"/>
          </w:tcPr>
          <w:p w14:paraId="439CAF27" w14:textId="732787AF" w:rsidR="00247FD4" w:rsidRPr="00247FD4" w:rsidRDefault="00247FD4" w:rsidP="00247FD4">
            <w:pPr>
              <w:pStyle w:val="BodyText"/>
              <w:spacing w:before="36" w:line="276" w:lineRule="auto"/>
              <w:ind w:right="121"/>
              <w:rPr>
                <w:sz w:val="20"/>
                <w:szCs w:val="20"/>
              </w:rPr>
            </w:pPr>
            <w:r w:rsidRPr="00247FD4">
              <w:rPr>
                <w:sz w:val="20"/>
                <w:szCs w:val="20"/>
              </w:rPr>
              <w:t xml:space="preserve">Pengetahuan masyarakat tentang status konservasi </w:t>
            </w:r>
            <w:r w:rsidR="00915E88" w:rsidRPr="00915E88">
              <w:rPr>
                <w:i/>
                <w:iCs/>
                <w:sz w:val="20"/>
                <w:szCs w:val="20"/>
              </w:rPr>
              <w:t>M.maleo</w:t>
            </w:r>
            <w:r w:rsidR="00915E88" w:rsidRPr="00247FD4">
              <w:rPr>
                <w:sz w:val="20"/>
                <w:szCs w:val="20"/>
              </w:rPr>
              <w:t xml:space="preserve"> </w:t>
            </w:r>
            <w:r w:rsidRPr="00247FD4">
              <w:rPr>
                <w:sz w:val="20"/>
                <w:szCs w:val="20"/>
              </w:rPr>
              <w:t>yang terancam punah menunjukkan kesadaran tentang urgensi tindakan pelestarian. Hal ini dapat memotivasi keterlibatan yang lebih besar dalam upaya perlindungan dan pemulihan populasi.</w:t>
            </w:r>
          </w:p>
        </w:tc>
      </w:tr>
      <w:tr w:rsidR="00247FD4" w:rsidRPr="00247FD4" w14:paraId="7425C4BF" w14:textId="77777777" w:rsidTr="003F1713">
        <w:trPr>
          <w:tblHeader/>
        </w:trPr>
        <w:tc>
          <w:tcPr>
            <w:tcW w:w="1727" w:type="dxa"/>
          </w:tcPr>
          <w:p w14:paraId="3615A179" w14:textId="51ABF3D7" w:rsidR="00247FD4" w:rsidRPr="00247FD4" w:rsidRDefault="00247FD4" w:rsidP="00247FD4">
            <w:pPr>
              <w:pStyle w:val="BodyText"/>
              <w:spacing w:before="36" w:line="276" w:lineRule="auto"/>
              <w:ind w:right="121"/>
              <w:rPr>
                <w:sz w:val="20"/>
                <w:szCs w:val="20"/>
              </w:rPr>
            </w:pPr>
            <w:r w:rsidRPr="00247FD4">
              <w:rPr>
                <w:sz w:val="20"/>
                <w:szCs w:val="20"/>
              </w:rPr>
              <w:t>Mendukung upaya konservasi Maleo</w:t>
            </w:r>
          </w:p>
        </w:tc>
        <w:tc>
          <w:tcPr>
            <w:tcW w:w="2693" w:type="dxa"/>
          </w:tcPr>
          <w:p w14:paraId="76E065E9" w14:textId="7C82521E" w:rsidR="00247FD4" w:rsidRPr="00247FD4" w:rsidRDefault="00247FD4" w:rsidP="00247FD4">
            <w:pPr>
              <w:pStyle w:val="BodyText"/>
              <w:spacing w:before="36" w:line="276" w:lineRule="auto"/>
              <w:ind w:right="121"/>
              <w:rPr>
                <w:sz w:val="20"/>
                <w:szCs w:val="20"/>
              </w:rPr>
            </w:pPr>
            <w:r w:rsidRPr="00247FD4">
              <w:rPr>
                <w:sz w:val="20"/>
                <w:szCs w:val="20"/>
              </w:rPr>
              <w:t>Seluruh responden mendukung upaya konservasi Maleo, menunjukkan basis dukungan masyarakat yang solid untuk inisiatif pelestarian.</w:t>
            </w:r>
          </w:p>
        </w:tc>
        <w:tc>
          <w:tcPr>
            <w:tcW w:w="3686" w:type="dxa"/>
          </w:tcPr>
          <w:p w14:paraId="19B29C60" w14:textId="2E953792" w:rsidR="00247FD4" w:rsidRPr="00247FD4" w:rsidRDefault="00247FD4" w:rsidP="00247FD4">
            <w:pPr>
              <w:pStyle w:val="BodyText"/>
              <w:spacing w:before="36" w:line="276" w:lineRule="auto"/>
              <w:ind w:right="121"/>
              <w:rPr>
                <w:sz w:val="20"/>
                <w:szCs w:val="20"/>
              </w:rPr>
            </w:pPr>
            <w:r w:rsidRPr="00247FD4">
              <w:rPr>
                <w:sz w:val="20"/>
                <w:szCs w:val="20"/>
              </w:rPr>
              <w:t>Dukungan penuh masyarakat terhadap upaya konservasi Maleo mencerminkan konsensus dan tekad kolektif untuk melindungi spesies ini. Ini adalah fondasi yang kuat untuk membangun program konservasi berbasis masyarakat yang berkelanjutan dan efektif.</w:t>
            </w:r>
          </w:p>
        </w:tc>
      </w:tr>
    </w:tbl>
    <w:p w14:paraId="2307A3B9" w14:textId="77777777" w:rsidR="00247FD4" w:rsidRDefault="00247FD4" w:rsidP="00256202">
      <w:pPr>
        <w:pStyle w:val="BodyText"/>
        <w:spacing w:before="36" w:line="276" w:lineRule="auto"/>
        <w:ind w:left="820" w:right="121"/>
        <w:jc w:val="both"/>
      </w:pPr>
    </w:p>
    <w:p w14:paraId="4F569CEA" w14:textId="0BC75AF6" w:rsidR="00915E88" w:rsidRPr="00555622" w:rsidRDefault="00915E88" w:rsidP="00770CA2">
      <w:pPr>
        <w:pStyle w:val="BodyText"/>
        <w:spacing w:before="36" w:line="276" w:lineRule="auto"/>
        <w:ind w:left="820" w:right="121" w:firstLine="620"/>
        <w:jc w:val="both"/>
        <w:rPr>
          <w:sz w:val="24"/>
          <w:szCs w:val="24"/>
        </w:rPr>
      </w:pPr>
      <w:r w:rsidRPr="00555622">
        <w:rPr>
          <w:sz w:val="24"/>
          <w:szCs w:val="24"/>
        </w:rPr>
        <w:t xml:space="preserve">Hasil penelitian menunjukkan tingkat pengetahuan dan kesadaran masyarakat tentang </w:t>
      </w:r>
      <w:r w:rsidR="000506CE" w:rsidRPr="00555622">
        <w:rPr>
          <w:i/>
          <w:iCs/>
          <w:sz w:val="24"/>
          <w:szCs w:val="24"/>
        </w:rPr>
        <w:t>M.maleo</w:t>
      </w:r>
      <w:r w:rsidRPr="00555622">
        <w:rPr>
          <w:sz w:val="24"/>
          <w:szCs w:val="24"/>
        </w:rPr>
        <w:t xml:space="preserve"> yang sangat komprehensif. Samad et al. (2022) menegaskan bahwa pemahaman masyarakat lokal terhadap karakteristik spesies endemik ini tidak sekadar pengetahuan permukaan, melainkan representasi mendalam akan keanekaragaman hayati Sulawesi. Saputra &amp; Yuda (2020) mendukung temuan ini dengan mencatat bahwa pengenalan akan ciri-ciri unik Maleo</w:t>
      </w:r>
      <w:r w:rsidRPr="00555622">
        <w:rPr>
          <w:sz w:val="24"/>
          <w:szCs w:val="24"/>
        </w:rPr>
        <w:t xml:space="preserve"> </w:t>
      </w:r>
      <w:r w:rsidRPr="00555622">
        <w:rPr>
          <w:sz w:val="24"/>
          <w:szCs w:val="24"/>
        </w:rPr>
        <w:t>seperti ukuran tubuh besar, pola bulu hitam-putih, dan morfologi paruh yang khas</w:t>
      </w:r>
      <w:r w:rsidRPr="00555622">
        <w:rPr>
          <w:sz w:val="24"/>
          <w:szCs w:val="24"/>
        </w:rPr>
        <w:t xml:space="preserve"> </w:t>
      </w:r>
      <w:r w:rsidRPr="00555622">
        <w:rPr>
          <w:sz w:val="24"/>
          <w:szCs w:val="24"/>
        </w:rPr>
        <w:t>berkontribusi signifikan terhadap tumbuhnya rasa kebanggaan dan kepedulian terhadap spesies tersebut.</w:t>
      </w:r>
    </w:p>
    <w:p w14:paraId="7FD1C355" w14:textId="48CE9952" w:rsidR="00256202" w:rsidRPr="00555622" w:rsidRDefault="00915E88" w:rsidP="00770CA2">
      <w:pPr>
        <w:pStyle w:val="BodyText"/>
        <w:spacing w:before="36" w:line="276" w:lineRule="auto"/>
        <w:ind w:left="820" w:right="121" w:firstLine="620"/>
        <w:jc w:val="both"/>
        <w:rPr>
          <w:sz w:val="24"/>
          <w:szCs w:val="24"/>
        </w:rPr>
      </w:pPr>
      <w:r w:rsidRPr="00555622">
        <w:rPr>
          <w:sz w:val="24"/>
          <w:szCs w:val="24"/>
        </w:rPr>
        <w:t>Kesadaran akan status konservasi Maleo sebagai spesies terancam punah menjadi katalis penting bagi dukungan masyarakat terhadap upaya pelestarian. Froese &amp; Mustari (2019) mengidentifikasi bahwa kesadaran akan ancaman seperti hilangnya habitat dan perburuan liar mendorong masyarakat untuk berpartisipasi aktif dalam program konservasi. Karim et al. (2022) lebih lanjut menekankan bahwa pemahaman mendalam tentang dampak negatif aktivitas antropogenik terhadap populasi Maleo mendorong masyarakat untuk mendukung inisiatif penangkaran dan perlindungan habitat. Hal ini sejalan dengan perspektif Tasirin et al. (2021), yang menyoroti pentingnya transformasi pengetahuan menjadi tindakan konkret dalam upaya pelestarian keanekaragaman hayati.</w:t>
      </w:r>
    </w:p>
    <w:p w14:paraId="1D43F6DF" w14:textId="77777777" w:rsidR="00A45AED" w:rsidRPr="00555622" w:rsidRDefault="00A45AED">
      <w:pPr>
        <w:pStyle w:val="BodyText"/>
        <w:spacing w:before="7"/>
        <w:rPr>
          <w:sz w:val="24"/>
          <w:szCs w:val="24"/>
        </w:rPr>
      </w:pPr>
    </w:p>
    <w:p w14:paraId="53629404" w14:textId="4DB9EE7F" w:rsidR="00A45AED" w:rsidRPr="00555622" w:rsidRDefault="00E75255" w:rsidP="007C0821">
      <w:pPr>
        <w:pStyle w:val="Heading2"/>
        <w:numPr>
          <w:ilvl w:val="1"/>
          <w:numId w:val="2"/>
        </w:numPr>
        <w:tabs>
          <w:tab w:val="left" w:pos="889"/>
        </w:tabs>
        <w:rPr>
          <w:sz w:val="24"/>
          <w:szCs w:val="24"/>
        </w:rPr>
      </w:pPr>
      <w:bookmarkStart w:id="1" w:name="_Hlk189230648"/>
      <w:r w:rsidRPr="00555622">
        <w:rPr>
          <w:sz w:val="24"/>
          <w:szCs w:val="24"/>
        </w:rPr>
        <w:t>Peran aktif masyarakat dan kolaborasi multi-pihak</w:t>
      </w:r>
    </w:p>
    <w:bookmarkEnd w:id="1"/>
    <w:p w14:paraId="5FBF2457" w14:textId="77777777" w:rsidR="00DF3A8A" w:rsidRPr="00555622" w:rsidRDefault="00DF3A8A" w:rsidP="00770CA2">
      <w:pPr>
        <w:pStyle w:val="BodyText"/>
        <w:spacing w:before="36" w:line="276" w:lineRule="auto"/>
        <w:ind w:left="820" w:right="121" w:firstLine="620"/>
        <w:jc w:val="both"/>
        <w:rPr>
          <w:sz w:val="24"/>
          <w:szCs w:val="24"/>
        </w:rPr>
      </w:pPr>
      <w:r w:rsidRPr="00555622">
        <w:rPr>
          <w:sz w:val="24"/>
          <w:szCs w:val="24"/>
        </w:rPr>
        <w:t>Kegiatan pelepasan satwa liar, khususnya untuk spesies langka seperti Maleo, membutuhkan partisipasi aktif dan kesadaran masyarakat yang tinggi. Melalui program edukasi yang komprehensif, masyarakat dapat dilibatkan secara langsung dalam proses konservasi, seperti pelatihan bagi relawan lokal untuk memahami mekanisme pelepasan satwa dan signifikansinya bagi ekosistem. Tasirin et al. (2021) dan Jetony et al. (2022) menekankan pentingnya pendekatan partisipatif, sementara Karim et al. (2023) menggarisbawahi manfaat pelatihan dalam meningkatkan kapasitas masyarakat untuk terlibat dalam upaya pelestarian.</w:t>
      </w:r>
    </w:p>
    <w:p w14:paraId="620B2872" w14:textId="15F36899" w:rsidR="00555622" w:rsidRPr="00555622" w:rsidRDefault="00DF3A8A" w:rsidP="00555622">
      <w:pPr>
        <w:pStyle w:val="BodyText"/>
        <w:spacing w:before="36" w:line="276" w:lineRule="auto"/>
        <w:ind w:left="820" w:right="121" w:firstLine="620"/>
        <w:jc w:val="both"/>
        <w:rPr>
          <w:sz w:val="24"/>
          <w:szCs w:val="24"/>
        </w:rPr>
      </w:pPr>
      <w:r w:rsidRPr="00555622">
        <w:rPr>
          <w:sz w:val="24"/>
          <w:szCs w:val="24"/>
        </w:rPr>
        <w:lastRenderedPageBreak/>
        <w:t>Keterlibatan masyarakat dalam konservasi tidak hanya sekadar pengawasan, melainkan menciptakan jaringan kolaborasi yang kuat antara komunitas lokal, lembaga non-pemerintah, dan akademisi. Berkes (2010) dan Stoll-Kleemann et al. (2010) menegaskan bahwa masyarakat harus dipandang sebagai mitra aktif, bukan sekadar penerima informasi. Melalui partisipasi dalam pengawasan habitat, pelaporan pelanggaran, dan proses edukasi, masyarakat dapat secara signifikan berkontribusi pada perlindungan spesies endemik seperti Maleo. Koricha (2024) dan Saputra &amp; Yuda (2020) mendukung perspektif ini, menunjukkan bahwa pendekatan kolaboratif dapat menciptakan sinergi yang berkelanjutan dalam upaya konservasi.</w:t>
      </w:r>
      <w:r w:rsidR="00555622" w:rsidRPr="00555622">
        <w:rPr>
          <w:sz w:val="24"/>
          <w:szCs w:val="24"/>
        </w:rPr>
        <w:t xml:space="preserve"> </w:t>
      </w:r>
      <w:r w:rsidR="00555622" w:rsidRPr="00555622">
        <w:rPr>
          <w:sz w:val="24"/>
          <w:szCs w:val="24"/>
        </w:rPr>
        <w:t xml:space="preserve">Berikut tabel wawancara mendalam tentang </w:t>
      </w:r>
      <w:r w:rsidR="00555622" w:rsidRPr="00555622">
        <w:rPr>
          <w:sz w:val="24"/>
          <w:szCs w:val="24"/>
        </w:rPr>
        <w:t>p</w:t>
      </w:r>
      <w:r w:rsidR="00555622" w:rsidRPr="00555622">
        <w:rPr>
          <w:sz w:val="24"/>
          <w:szCs w:val="24"/>
        </w:rPr>
        <w:t>eran aktif masyarakat dan kolaborasi multi-pihak</w:t>
      </w:r>
      <w:r w:rsidR="00555622" w:rsidRPr="00555622">
        <w:rPr>
          <w:sz w:val="24"/>
          <w:szCs w:val="24"/>
        </w:rPr>
        <w:t xml:space="preserve"> </w:t>
      </w:r>
      <w:r w:rsidR="00555622" w:rsidRPr="00555622">
        <w:rPr>
          <w:sz w:val="24"/>
          <w:szCs w:val="24"/>
        </w:rPr>
        <w:t xml:space="preserve">terhadap konservasi burung </w:t>
      </w:r>
      <w:r w:rsidR="00555622" w:rsidRPr="00555622">
        <w:rPr>
          <w:i/>
          <w:iCs/>
          <w:sz w:val="24"/>
          <w:szCs w:val="24"/>
        </w:rPr>
        <w:t>M.maleo</w:t>
      </w:r>
      <w:r w:rsidR="00555622" w:rsidRPr="00555622">
        <w:rPr>
          <w:sz w:val="24"/>
          <w:szCs w:val="24"/>
        </w:rPr>
        <w:t>.</w:t>
      </w:r>
    </w:p>
    <w:p w14:paraId="53F92127" w14:textId="611B8590" w:rsidR="00DF3A8A" w:rsidRPr="00555622" w:rsidRDefault="00DF3A8A" w:rsidP="00770CA2">
      <w:pPr>
        <w:pStyle w:val="BodyText"/>
        <w:spacing w:before="36" w:line="276" w:lineRule="auto"/>
        <w:ind w:left="820" w:right="121" w:firstLine="620"/>
        <w:jc w:val="both"/>
        <w:rPr>
          <w:sz w:val="24"/>
          <w:szCs w:val="24"/>
        </w:rPr>
      </w:pPr>
    </w:p>
    <w:p w14:paraId="7ED0A270" w14:textId="0AA93A9B" w:rsidR="00DF3A8A" w:rsidRPr="00555622" w:rsidRDefault="00DF3A8A" w:rsidP="00DF3A8A">
      <w:pPr>
        <w:pStyle w:val="BodyText"/>
        <w:spacing w:before="36" w:line="276" w:lineRule="auto"/>
        <w:ind w:left="820" w:right="121"/>
        <w:jc w:val="both"/>
        <w:rPr>
          <w:sz w:val="24"/>
          <w:szCs w:val="24"/>
        </w:rPr>
      </w:pPr>
      <w:r w:rsidRPr="00555622">
        <w:rPr>
          <w:b/>
          <w:bCs/>
          <w:sz w:val="24"/>
          <w:szCs w:val="24"/>
        </w:rPr>
        <w:t xml:space="preserve">Tabel </w:t>
      </w:r>
      <w:r w:rsidRPr="00555622">
        <w:rPr>
          <w:b/>
          <w:bCs/>
          <w:sz w:val="24"/>
          <w:szCs w:val="24"/>
        </w:rPr>
        <w:t>2</w:t>
      </w:r>
      <w:r w:rsidRPr="00555622">
        <w:rPr>
          <w:b/>
          <w:bCs/>
          <w:sz w:val="24"/>
          <w:szCs w:val="24"/>
        </w:rPr>
        <w:t>.</w:t>
      </w:r>
      <w:r w:rsidRPr="00555622">
        <w:rPr>
          <w:sz w:val="24"/>
          <w:szCs w:val="24"/>
        </w:rPr>
        <w:t xml:space="preserve"> Aspek</w:t>
      </w:r>
      <w:r w:rsidR="00770CA2" w:rsidRPr="00555622">
        <w:rPr>
          <w:sz w:val="24"/>
          <w:szCs w:val="24"/>
        </w:rPr>
        <w:t xml:space="preserve"> kajian</w:t>
      </w:r>
      <w:r w:rsidRPr="00555622">
        <w:rPr>
          <w:sz w:val="24"/>
          <w:szCs w:val="24"/>
        </w:rPr>
        <w:t xml:space="preserve">, </w:t>
      </w:r>
      <w:r w:rsidR="00770CA2" w:rsidRPr="00555622">
        <w:rPr>
          <w:sz w:val="24"/>
          <w:szCs w:val="24"/>
        </w:rPr>
        <w:t>Hasil wawancara</w:t>
      </w:r>
      <w:r w:rsidRPr="00555622">
        <w:rPr>
          <w:sz w:val="24"/>
          <w:szCs w:val="24"/>
        </w:rPr>
        <w:t>, dan Analisis mendalam tentang Peran aktif masyarakat dan kolaborasi multi-pihak</w:t>
      </w:r>
    </w:p>
    <w:tbl>
      <w:tblPr>
        <w:tblStyle w:val="TableGrid"/>
        <w:tblW w:w="0" w:type="auto"/>
        <w:tblInd w:w="820" w:type="dxa"/>
        <w:tblLook w:val="04A0" w:firstRow="1" w:lastRow="0" w:firstColumn="1" w:lastColumn="0" w:noHBand="0" w:noVBand="1"/>
      </w:tblPr>
      <w:tblGrid>
        <w:gridCol w:w="1727"/>
        <w:gridCol w:w="2693"/>
        <w:gridCol w:w="3686"/>
      </w:tblGrid>
      <w:tr w:rsidR="00F76E98" w:rsidRPr="00247FD4" w14:paraId="3F1258D7" w14:textId="77777777" w:rsidTr="003F1713">
        <w:trPr>
          <w:tblHeader/>
        </w:trPr>
        <w:tc>
          <w:tcPr>
            <w:tcW w:w="1727" w:type="dxa"/>
          </w:tcPr>
          <w:p w14:paraId="3386FADF" w14:textId="11CB14E3" w:rsidR="00F76E98" w:rsidRPr="00DF3A8A" w:rsidRDefault="00F76E98" w:rsidP="00F76E98">
            <w:pPr>
              <w:pStyle w:val="BodyText"/>
              <w:spacing w:before="36" w:line="276" w:lineRule="auto"/>
              <w:ind w:right="121"/>
              <w:jc w:val="center"/>
              <w:rPr>
                <w:b/>
                <w:bCs/>
                <w:sz w:val="20"/>
                <w:szCs w:val="20"/>
              </w:rPr>
            </w:pPr>
            <w:r w:rsidRPr="00DF3A8A">
              <w:rPr>
                <w:b/>
                <w:bCs/>
                <w:sz w:val="20"/>
                <w:szCs w:val="20"/>
              </w:rPr>
              <w:t>Aspek</w:t>
            </w:r>
            <w:r w:rsidR="00770CA2">
              <w:rPr>
                <w:b/>
                <w:bCs/>
                <w:sz w:val="20"/>
                <w:szCs w:val="20"/>
              </w:rPr>
              <w:t xml:space="preserve"> kajian</w:t>
            </w:r>
          </w:p>
        </w:tc>
        <w:tc>
          <w:tcPr>
            <w:tcW w:w="2693" w:type="dxa"/>
          </w:tcPr>
          <w:p w14:paraId="5C53005F" w14:textId="0C80C4F4" w:rsidR="00F76E98" w:rsidRPr="00DF3A8A" w:rsidRDefault="00F76E98" w:rsidP="00F76E98">
            <w:pPr>
              <w:pStyle w:val="BodyText"/>
              <w:spacing w:before="36" w:line="276" w:lineRule="auto"/>
              <w:ind w:right="121"/>
              <w:jc w:val="center"/>
              <w:rPr>
                <w:b/>
                <w:bCs/>
                <w:sz w:val="20"/>
                <w:szCs w:val="20"/>
              </w:rPr>
            </w:pPr>
            <w:r>
              <w:rPr>
                <w:b/>
                <w:bCs/>
                <w:sz w:val="20"/>
                <w:szCs w:val="20"/>
              </w:rPr>
              <w:t xml:space="preserve">Hasil </w:t>
            </w:r>
            <w:r w:rsidRPr="00247FD4">
              <w:rPr>
                <w:b/>
                <w:bCs/>
                <w:sz w:val="20"/>
                <w:szCs w:val="20"/>
              </w:rPr>
              <w:t>wawancara</w:t>
            </w:r>
            <w:r>
              <w:rPr>
                <w:b/>
                <w:bCs/>
                <w:sz w:val="20"/>
                <w:szCs w:val="20"/>
              </w:rPr>
              <w:t xml:space="preserve"> </w:t>
            </w:r>
          </w:p>
        </w:tc>
        <w:tc>
          <w:tcPr>
            <w:tcW w:w="3686" w:type="dxa"/>
          </w:tcPr>
          <w:p w14:paraId="774221A9" w14:textId="77777777" w:rsidR="00F76E98" w:rsidRPr="00DF3A8A" w:rsidRDefault="00F76E98" w:rsidP="00F76E98">
            <w:pPr>
              <w:pStyle w:val="BodyText"/>
              <w:spacing w:before="36" w:line="276" w:lineRule="auto"/>
              <w:ind w:right="121"/>
              <w:jc w:val="center"/>
              <w:rPr>
                <w:b/>
                <w:bCs/>
                <w:sz w:val="20"/>
                <w:szCs w:val="20"/>
              </w:rPr>
            </w:pPr>
            <w:r w:rsidRPr="00DF3A8A">
              <w:rPr>
                <w:b/>
                <w:bCs/>
                <w:sz w:val="20"/>
                <w:szCs w:val="20"/>
              </w:rPr>
              <w:t>Analisis mendalam</w:t>
            </w:r>
          </w:p>
        </w:tc>
      </w:tr>
      <w:tr w:rsidR="00DF3A8A" w:rsidRPr="00247FD4" w14:paraId="10BE8567" w14:textId="77777777" w:rsidTr="003F1713">
        <w:trPr>
          <w:tblHeader/>
        </w:trPr>
        <w:tc>
          <w:tcPr>
            <w:tcW w:w="1727" w:type="dxa"/>
          </w:tcPr>
          <w:p w14:paraId="3DE7011A" w14:textId="6EF43DA1" w:rsidR="00DF3A8A" w:rsidRPr="00DF3A8A" w:rsidRDefault="00DF3A8A" w:rsidP="00DF3A8A">
            <w:pPr>
              <w:pStyle w:val="BodyText"/>
              <w:spacing w:before="36" w:line="276" w:lineRule="auto"/>
              <w:ind w:right="121"/>
              <w:rPr>
                <w:sz w:val="20"/>
                <w:szCs w:val="20"/>
              </w:rPr>
            </w:pPr>
            <w:r w:rsidRPr="00DF3A8A">
              <w:rPr>
                <w:sz w:val="20"/>
                <w:szCs w:val="20"/>
              </w:rPr>
              <w:t>Mengetahui adanya kegiatan pelepasan satwa liar</w:t>
            </w:r>
          </w:p>
        </w:tc>
        <w:tc>
          <w:tcPr>
            <w:tcW w:w="2693" w:type="dxa"/>
          </w:tcPr>
          <w:p w14:paraId="622229D8" w14:textId="18995664" w:rsidR="00DF3A8A" w:rsidRPr="00DF3A8A" w:rsidRDefault="00DF3A8A" w:rsidP="00DF3A8A">
            <w:pPr>
              <w:pStyle w:val="BodyText"/>
              <w:spacing w:before="36" w:line="276" w:lineRule="auto"/>
              <w:ind w:right="121"/>
              <w:rPr>
                <w:sz w:val="20"/>
                <w:szCs w:val="20"/>
              </w:rPr>
            </w:pPr>
            <w:r w:rsidRPr="00DF3A8A">
              <w:rPr>
                <w:sz w:val="20"/>
                <w:szCs w:val="20"/>
              </w:rPr>
              <w:t xml:space="preserve">Seluruh responden menyadari adanya kegiatan pelepasan satwa liar </w:t>
            </w:r>
            <w:r w:rsidR="006C26D8" w:rsidRPr="000506CE">
              <w:rPr>
                <w:i/>
                <w:iCs/>
              </w:rPr>
              <w:t>M.maleo</w:t>
            </w:r>
            <w:r w:rsidRPr="00DF3A8A">
              <w:rPr>
                <w:sz w:val="20"/>
                <w:szCs w:val="20"/>
              </w:rPr>
              <w:t>, menunjukkan keakraban dengan inisiatif konservasi yang sedang berlangsung.</w:t>
            </w:r>
          </w:p>
        </w:tc>
        <w:tc>
          <w:tcPr>
            <w:tcW w:w="3686" w:type="dxa"/>
          </w:tcPr>
          <w:p w14:paraId="53AC36C8" w14:textId="27F90E5C" w:rsidR="00DF3A8A" w:rsidRPr="00DF3A8A" w:rsidRDefault="00DF3A8A" w:rsidP="00DF3A8A">
            <w:pPr>
              <w:pStyle w:val="BodyText"/>
              <w:spacing w:before="36" w:line="276" w:lineRule="auto"/>
              <w:ind w:right="121"/>
              <w:rPr>
                <w:sz w:val="20"/>
                <w:szCs w:val="20"/>
              </w:rPr>
            </w:pPr>
            <w:r w:rsidRPr="00DF3A8A">
              <w:rPr>
                <w:sz w:val="20"/>
                <w:szCs w:val="20"/>
              </w:rPr>
              <w:t xml:space="preserve">Kesadaran masyarakat tentang kegiatan pelepasan satwa liar </w:t>
            </w:r>
            <w:r w:rsidR="006C26D8" w:rsidRPr="006C26D8">
              <w:rPr>
                <w:i/>
                <w:iCs/>
                <w:sz w:val="20"/>
                <w:szCs w:val="20"/>
              </w:rPr>
              <w:t>M.maleo</w:t>
            </w:r>
            <w:r w:rsidRPr="00DF3A8A">
              <w:rPr>
                <w:sz w:val="20"/>
                <w:szCs w:val="20"/>
              </w:rPr>
              <w:t xml:space="preserve"> menunjukkan keberhasilan upaya sosialisasi dan keterlibatan masyarakat dalam program konservasi. Ini mencerminkan transparansi dan komunikasi yang baik antara pemangku kepentingan.</w:t>
            </w:r>
          </w:p>
        </w:tc>
      </w:tr>
      <w:tr w:rsidR="00DF3A8A" w:rsidRPr="00247FD4" w14:paraId="3B51E5BC" w14:textId="77777777" w:rsidTr="003F1713">
        <w:trPr>
          <w:tblHeader/>
        </w:trPr>
        <w:tc>
          <w:tcPr>
            <w:tcW w:w="1727" w:type="dxa"/>
          </w:tcPr>
          <w:p w14:paraId="2875689A" w14:textId="17FF9219" w:rsidR="00DF3A8A" w:rsidRPr="00DF3A8A" w:rsidRDefault="00DF3A8A" w:rsidP="00DF3A8A">
            <w:pPr>
              <w:pStyle w:val="BodyText"/>
              <w:spacing w:before="36" w:line="276" w:lineRule="auto"/>
              <w:ind w:right="121"/>
              <w:rPr>
                <w:sz w:val="20"/>
                <w:szCs w:val="20"/>
              </w:rPr>
            </w:pPr>
            <w:r w:rsidRPr="00DF3A8A">
              <w:rPr>
                <w:sz w:val="20"/>
                <w:szCs w:val="20"/>
              </w:rPr>
              <w:t>Terlibat dalam kegiatan pelepasan satwa liar</w:t>
            </w:r>
          </w:p>
        </w:tc>
        <w:tc>
          <w:tcPr>
            <w:tcW w:w="2693" w:type="dxa"/>
          </w:tcPr>
          <w:p w14:paraId="3B3AAE38" w14:textId="4967AC5F" w:rsidR="00DF3A8A" w:rsidRPr="00DF3A8A" w:rsidRDefault="00DF3A8A" w:rsidP="00DF3A8A">
            <w:pPr>
              <w:pStyle w:val="BodyText"/>
              <w:spacing w:before="36" w:line="276" w:lineRule="auto"/>
              <w:ind w:right="121"/>
              <w:rPr>
                <w:sz w:val="20"/>
                <w:szCs w:val="20"/>
              </w:rPr>
            </w:pPr>
            <w:r w:rsidRPr="00DF3A8A">
              <w:rPr>
                <w:sz w:val="20"/>
                <w:szCs w:val="20"/>
              </w:rPr>
              <w:t xml:space="preserve">Semua responden terlibat dalam kegiatan pelepasan satwa liar, mencerminkan partisipasi aktif masyarakat dalam upaya restorasi populasi </w:t>
            </w:r>
            <w:r w:rsidR="006C26D8" w:rsidRPr="000506CE">
              <w:rPr>
                <w:i/>
                <w:iCs/>
              </w:rPr>
              <w:t>M.maleo</w:t>
            </w:r>
            <w:r w:rsidRPr="00DF3A8A">
              <w:rPr>
                <w:sz w:val="20"/>
                <w:szCs w:val="20"/>
              </w:rPr>
              <w:t>.</w:t>
            </w:r>
          </w:p>
        </w:tc>
        <w:tc>
          <w:tcPr>
            <w:tcW w:w="3686" w:type="dxa"/>
          </w:tcPr>
          <w:p w14:paraId="553A5EC1" w14:textId="6D1348CA" w:rsidR="00DF3A8A" w:rsidRPr="00DF3A8A" w:rsidRDefault="00DF3A8A" w:rsidP="00DF3A8A">
            <w:pPr>
              <w:pStyle w:val="BodyText"/>
              <w:spacing w:before="36" w:line="276" w:lineRule="auto"/>
              <w:ind w:right="121"/>
              <w:rPr>
                <w:sz w:val="20"/>
                <w:szCs w:val="20"/>
              </w:rPr>
            </w:pPr>
            <w:r w:rsidRPr="00DF3A8A">
              <w:rPr>
                <w:sz w:val="20"/>
                <w:szCs w:val="20"/>
              </w:rPr>
              <w:t xml:space="preserve">Keterlibatan langsung masyarakat dalam kegiatan pelepasan satwa liar </w:t>
            </w:r>
            <w:r w:rsidR="006C26D8">
              <w:rPr>
                <w:sz w:val="20"/>
                <w:szCs w:val="20"/>
              </w:rPr>
              <w:t>M.maleo</w:t>
            </w:r>
            <w:r w:rsidRPr="00DF3A8A">
              <w:rPr>
                <w:sz w:val="20"/>
                <w:szCs w:val="20"/>
              </w:rPr>
              <w:t xml:space="preserve"> menunjukkan komitmen dan rasa kepemilikan yang kuat terhadap proses konservasi. Hal ini dapat meningkatkan dukungan jangka panjang dan keberhasilan program pemulihan populasi.</w:t>
            </w:r>
          </w:p>
        </w:tc>
      </w:tr>
      <w:tr w:rsidR="00DF3A8A" w:rsidRPr="00247FD4" w14:paraId="56679789" w14:textId="77777777" w:rsidTr="003F1713">
        <w:trPr>
          <w:tblHeader/>
        </w:trPr>
        <w:tc>
          <w:tcPr>
            <w:tcW w:w="1727" w:type="dxa"/>
          </w:tcPr>
          <w:p w14:paraId="3380C47A" w14:textId="7B5CC827" w:rsidR="00DF3A8A" w:rsidRPr="00DF3A8A" w:rsidRDefault="00DF3A8A" w:rsidP="00DF3A8A">
            <w:pPr>
              <w:pStyle w:val="BodyText"/>
              <w:spacing w:before="36" w:line="276" w:lineRule="auto"/>
              <w:ind w:right="121"/>
              <w:rPr>
                <w:sz w:val="20"/>
                <w:szCs w:val="20"/>
              </w:rPr>
            </w:pPr>
            <w:r w:rsidRPr="00DF3A8A">
              <w:rPr>
                <w:sz w:val="20"/>
                <w:szCs w:val="20"/>
              </w:rPr>
              <w:t xml:space="preserve">Mempersepsikan peningkatan populasi </w:t>
            </w:r>
            <w:r w:rsidR="006C26D8">
              <w:rPr>
                <w:sz w:val="20"/>
                <w:szCs w:val="20"/>
              </w:rPr>
              <w:t>M.maleo</w:t>
            </w:r>
          </w:p>
        </w:tc>
        <w:tc>
          <w:tcPr>
            <w:tcW w:w="2693" w:type="dxa"/>
          </w:tcPr>
          <w:p w14:paraId="6DFE5D6D" w14:textId="518462AC" w:rsidR="00DF3A8A" w:rsidRPr="00DF3A8A" w:rsidRDefault="00DF3A8A" w:rsidP="00DF3A8A">
            <w:pPr>
              <w:pStyle w:val="BodyText"/>
              <w:spacing w:before="36" w:line="276" w:lineRule="auto"/>
              <w:ind w:right="121"/>
              <w:rPr>
                <w:sz w:val="20"/>
                <w:szCs w:val="20"/>
              </w:rPr>
            </w:pPr>
            <w:r w:rsidRPr="00DF3A8A">
              <w:rPr>
                <w:sz w:val="20"/>
                <w:szCs w:val="20"/>
              </w:rPr>
              <w:t xml:space="preserve">Seluruh responden mempersepsikan peningkatan populasi </w:t>
            </w:r>
            <w:r w:rsidR="006C26D8">
              <w:rPr>
                <w:sz w:val="20"/>
                <w:szCs w:val="20"/>
              </w:rPr>
              <w:t>M.maleo</w:t>
            </w:r>
            <w:r w:rsidRPr="00DF3A8A">
              <w:rPr>
                <w:sz w:val="20"/>
                <w:szCs w:val="20"/>
              </w:rPr>
              <w:t>, menunjukkan keyakinan terhadap efektivitas kegiatan konservasi yang dilakukan.</w:t>
            </w:r>
          </w:p>
        </w:tc>
        <w:tc>
          <w:tcPr>
            <w:tcW w:w="3686" w:type="dxa"/>
          </w:tcPr>
          <w:p w14:paraId="52530805" w14:textId="11A1D781" w:rsidR="00DF3A8A" w:rsidRPr="00DF3A8A" w:rsidRDefault="00DF3A8A" w:rsidP="00DF3A8A">
            <w:pPr>
              <w:pStyle w:val="BodyText"/>
              <w:spacing w:before="36" w:line="276" w:lineRule="auto"/>
              <w:ind w:right="121"/>
              <w:rPr>
                <w:sz w:val="20"/>
                <w:szCs w:val="20"/>
              </w:rPr>
            </w:pPr>
            <w:r w:rsidRPr="00DF3A8A">
              <w:rPr>
                <w:sz w:val="20"/>
                <w:szCs w:val="20"/>
              </w:rPr>
              <w:t xml:space="preserve">Persepsi masyarakat tentang peningkatan populasi </w:t>
            </w:r>
            <w:r w:rsidR="006C26D8" w:rsidRPr="006C26D8">
              <w:rPr>
                <w:i/>
                <w:iCs/>
                <w:sz w:val="20"/>
                <w:szCs w:val="20"/>
              </w:rPr>
              <w:t>M.maleo</w:t>
            </w:r>
            <w:r w:rsidRPr="00DF3A8A">
              <w:rPr>
                <w:sz w:val="20"/>
                <w:szCs w:val="20"/>
              </w:rPr>
              <w:t xml:space="preserve"> mencerminkan kepercayaan mereka terhadap dampak positif dari upaya konservasi. Hal ini dapat memperkuat motivasi dan komitmen masyarakat untuk terlibat dalam kegiatan pelestarian secara berkelanjutan.</w:t>
            </w:r>
          </w:p>
        </w:tc>
      </w:tr>
    </w:tbl>
    <w:p w14:paraId="6AA0AF55" w14:textId="77777777" w:rsidR="00465B9A" w:rsidRDefault="00465B9A">
      <w:r>
        <w:br w:type="page"/>
      </w:r>
    </w:p>
    <w:tbl>
      <w:tblPr>
        <w:tblStyle w:val="TableGrid"/>
        <w:tblW w:w="0" w:type="auto"/>
        <w:tblInd w:w="820" w:type="dxa"/>
        <w:tblLook w:val="04A0" w:firstRow="1" w:lastRow="0" w:firstColumn="1" w:lastColumn="0" w:noHBand="0" w:noVBand="1"/>
      </w:tblPr>
      <w:tblGrid>
        <w:gridCol w:w="1727"/>
        <w:gridCol w:w="2693"/>
        <w:gridCol w:w="3686"/>
      </w:tblGrid>
      <w:tr w:rsidR="00465B9A" w:rsidRPr="00247FD4" w14:paraId="3394280F" w14:textId="77777777" w:rsidTr="00CA2EAD">
        <w:trPr>
          <w:tblHeader/>
        </w:trPr>
        <w:tc>
          <w:tcPr>
            <w:tcW w:w="1727" w:type="dxa"/>
          </w:tcPr>
          <w:p w14:paraId="727D9089" w14:textId="77777777" w:rsidR="00465B9A" w:rsidRPr="00DF3A8A" w:rsidRDefault="00465B9A" w:rsidP="00CA2EAD">
            <w:pPr>
              <w:pStyle w:val="BodyText"/>
              <w:spacing w:before="36" w:line="276" w:lineRule="auto"/>
              <w:ind w:right="121"/>
              <w:jc w:val="center"/>
              <w:rPr>
                <w:b/>
                <w:bCs/>
                <w:sz w:val="20"/>
                <w:szCs w:val="20"/>
              </w:rPr>
            </w:pPr>
            <w:r w:rsidRPr="00DF3A8A">
              <w:rPr>
                <w:b/>
                <w:bCs/>
                <w:sz w:val="20"/>
                <w:szCs w:val="20"/>
              </w:rPr>
              <w:lastRenderedPageBreak/>
              <w:t>Aspek</w:t>
            </w:r>
            <w:r>
              <w:rPr>
                <w:b/>
                <w:bCs/>
                <w:sz w:val="20"/>
                <w:szCs w:val="20"/>
              </w:rPr>
              <w:t xml:space="preserve"> kajian</w:t>
            </w:r>
          </w:p>
        </w:tc>
        <w:tc>
          <w:tcPr>
            <w:tcW w:w="2693" w:type="dxa"/>
          </w:tcPr>
          <w:p w14:paraId="561ECFE1" w14:textId="77777777" w:rsidR="00465B9A" w:rsidRPr="00DF3A8A" w:rsidRDefault="00465B9A" w:rsidP="00CA2EAD">
            <w:pPr>
              <w:pStyle w:val="BodyText"/>
              <w:spacing w:before="36" w:line="276" w:lineRule="auto"/>
              <w:ind w:right="121"/>
              <w:jc w:val="center"/>
              <w:rPr>
                <w:b/>
                <w:bCs/>
                <w:sz w:val="20"/>
                <w:szCs w:val="20"/>
              </w:rPr>
            </w:pPr>
            <w:r>
              <w:rPr>
                <w:b/>
                <w:bCs/>
                <w:sz w:val="20"/>
                <w:szCs w:val="20"/>
              </w:rPr>
              <w:t xml:space="preserve">Hasil </w:t>
            </w:r>
            <w:r w:rsidRPr="00247FD4">
              <w:rPr>
                <w:b/>
                <w:bCs/>
                <w:sz w:val="20"/>
                <w:szCs w:val="20"/>
              </w:rPr>
              <w:t>wawancara</w:t>
            </w:r>
            <w:r>
              <w:rPr>
                <w:b/>
                <w:bCs/>
                <w:sz w:val="20"/>
                <w:szCs w:val="20"/>
              </w:rPr>
              <w:t xml:space="preserve"> </w:t>
            </w:r>
          </w:p>
        </w:tc>
        <w:tc>
          <w:tcPr>
            <w:tcW w:w="3686" w:type="dxa"/>
          </w:tcPr>
          <w:p w14:paraId="7719CB2B" w14:textId="77777777" w:rsidR="00465B9A" w:rsidRPr="00DF3A8A" w:rsidRDefault="00465B9A" w:rsidP="00CA2EAD">
            <w:pPr>
              <w:pStyle w:val="BodyText"/>
              <w:spacing w:before="36" w:line="276" w:lineRule="auto"/>
              <w:ind w:right="121"/>
              <w:jc w:val="center"/>
              <w:rPr>
                <w:b/>
                <w:bCs/>
                <w:sz w:val="20"/>
                <w:szCs w:val="20"/>
              </w:rPr>
            </w:pPr>
            <w:r w:rsidRPr="00DF3A8A">
              <w:rPr>
                <w:b/>
                <w:bCs/>
                <w:sz w:val="20"/>
                <w:szCs w:val="20"/>
              </w:rPr>
              <w:t>Analisis mendalam</w:t>
            </w:r>
          </w:p>
        </w:tc>
      </w:tr>
      <w:tr w:rsidR="00DF3A8A" w:rsidRPr="00247FD4" w14:paraId="0139443F" w14:textId="77777777" w:rsidTr="00770CA2">
        <w:trPr>
          <w:tblHeader/>
        </w:trPr>
        <w:tc>
          <w:tcPr>
            <w:tcW w:w="1727" w:type="dxa"/>
          </w:tcPr>
          <w:p w14:paraId="2307459E" w14:textId="7216AABB" w:rsidR="00DF3A8A" w:rsidRPr="00DF3A8A" w:rsidRDefault="00DF3A8A" w:rsidP="00DF3A8A">
            <w:pPr>
              <w:pStyle w:val="BodyText"/>
              <w:spacing w:before="36" w:line="276" w:lineRule="auto"/>
              <w:ind w:right="121"/>
              <w:rPr>
                <w:sz w:val="20"/>
                <w:szCs w:val="20"/>
              </w:rPr>
            </w:pPr>
            <w:r w:rsidRPr="00DF3A8A">
              <w:rPr>
                <w:sz w:val="20"/>
                <w:szCs w:val="20"/>
              </w:rPr>
              <w:t>Berkontribusi dalam pengawasan habitat</w:t>
            </w:r>
          </w:p>
        </w:tc>
        <w:tc>
          <w:tcPr>
            <w:tcW w:w="2693" w:type="dxa"/>
          </w:tcPr>
          <w:p w14:paraId="690681FB" w14:textId="7662D3A0" w:rsidR="00DF3A8A" w:rsidRPr="00DF3A8A" w:rsidRDefault="00DF3A8A" w:rsidP="00DF3A8A">
            <w:pPr>
              <w:pStyle w:val="BodyText"/>
              <w:spacing w:before="36" w:line="276" w:lineRule="auto"/>
              <w:ind w:right="121"/>
              <w:rPr>
                <w:sz w:val="20"/>
                <w:szCs w:val="20"/>
              </w:rPr>
            </w:pPr>
            <w:r w:rsidRPr="00DF3A8A">
              <w:rPr>
                <w:sz w:val="20"/>
                <w:szCs w:val="20"/>
              </w:rPr>
              <w:t xml:space="preserve">Semua responden berkontribusi dalam pengawasan habitat </w:t>
            </w:r>
            <w:r w:rsidR="006C26D8" w:rsidRPr="006C26D8">
              <w:rPr>
                <w:i/>
                <w:iCs/>
                <w:sz w:val="20"/>
                <w:szCs w:val="20"/>
              </w:rPr>
              <w:t>M.maleo</w:t>
            </w:r>
            <w:r w:rsidRPr="00DF3A8A">
              <w:rPr>
                <w:sz w:val="20"/>
                <w:szCs w:val="20"/>
              </w:rPr>
              <w:t>, menggambarkan peran masyarakat dalam perlindungan lingkungan spesies ini.</w:t>
            </w:r>
          </w:p>
        </w:tc>
        <w:tc>
          <w:tcPr>
            <w:tcW w:w="3686" w:type="dxa"/>
          </w:tcPr>
          <w:p w14:paraId="39B5743E" w14:textId="484E2481" w:rsidR="00DF3A8A" w:rsidRPr="00DF3A8A" w:rsidRDefault="00DF3A8A" w:rsidP="00DF3A8A">
            <w:pPr>
              <w:pStyle w:val="BodyText"/>
              <w:spacing w:before="36" w:line="276" w:lineRule="auto"/>
              <w:ind w:right="121"/>
              <w:rPr>
                <w:sz w:val="20"/>
                <w:szCs w:val="20"/>
              </w:rPr>
            </w:pPr>
            <w:r w:rsidRPr="00DF3A8A">
              <w:rPr>
                <w:sz w:val="20"/>
                <w:szCs w:val="20"/>
              </w:rPr>
              <w:t xml:space="preserve">Kontribusi masyarakat dalam pengawasan habitat </w:t>
            </w:r>
            <w:r w:rsidR="006C26D8" w:rsidRPr="006C26D8">
              <w:rPr>
                <w:i/>
                <w:iCs/>
                <w:sz w:val="20"/>
                <w:szCs w:val="20"/>
              </w:rPr>
              <w:t>M.maleo</w:t>
            </w:r>
            <w:r w:rsidRPr="00DF3A8A">
              <w:rPr>
                <w:sz w:val="20"/>
                <w:szCs w:val="20"/>
              </w:rPr>
              <w:t xml:space="preserve"> menunjukkan rasa tanggung jawab dan kepedulian terhadap perlindungan lingkungan spesies ini. Keterlibatan ini sangat penting untuk mendeteksi ancaman, mencegah perburuan liar, dan menjaga kualitas habitat.</w:t>
            </w:r>
          </w:p>
        </w:tc>
      </w:tr>
      <w:tr w:rsidR="00DF3A8A" w:rsidRPr="00247FD4" w14:paraId="1A122632" w14:textId="77777777" w:rsidTr="00770CA2">
        <w:trPr>
          <w:tblHeader/>
        </w:trPr>
        <w:tc>
          <w:tcPr>
            <w:tcW w:w="1727" w:type="dxa"/>
          </w:tcPr>
          <w:p w14:paraId="5865CFE5" w14:textId="406AF240" w:rsidR="00DF3A8A" w:rsidRPr="00DF3A8A" w:rsidRDefault="00DF3A8A" w:rsidP="00DF3A8A">
            <w:pPr>
              <w:pStyle w:val="BodyText"/>
              <w:spacing w:before="36" w:line="276" w:lineRule="auto"/>
              <w:ind w:right="121"/>
              <w:rPr>
                <w:sz w:val="20"/>
                <w:szCs w:val="20"/>
              </w:rPr>
            </w:pPr>
            <w:r w:rsidRPr="00DF3A8A">
              <w:rPr>
                <w:sz w:val="20"/>
                <w:szCs w:val="20"/>
              </w:rPr>
              <w:t>Berpartisipasi dalam pelaporan pelanggaran</w:t>
            </w:r>
          </w:p>
        </w:tc>
        <w:tc>
          <w:tcPr>
            <w:tcW w:w="2693" w:type="dxa"/>
          </w:tcPr>
          <w:p w14:paraId="54E56DC4" w14:textId="62B78E09" w:rsidR="00DF3A8A" w:rsidRPr="00DF3A8A" w:rsidRDefault="00DF3A8A" w:rsidP="00DF3A8A">
            <w:pPr>
              <w:pStyle w:val="BodyText"/>
              <w:spacing w:before="36" w:line="276" w:lineRule="auto"/>
              <w:ind w:right="121"/>
              <w:rPr>
                <w:sz w:val="20"/>
                <w:szCs w:val="20"/>
              </w:rPr>
            </w:pPr>
            <w:r w:rsidRPr="00DF3A8A">
              <w:rPr>
                <w:sz w:val="20"/>
                <w:szCs w:val="20"/>
              </w:rPr>
              <w:t>Setengah dari responden berpartisipasi dalam pelaporan pelanggaran, menunjukkan potensi untuk meningkatkan keterlibatan masyarakat dalam pengawasan.</w:t>
            </w:r>
          </w:p>
        </w:tc>
        <w:tc>
          <w:tcPr>
            <w:tcW w:w="3686" w:type="dxa"/>
          </w:tcPr>
          <w:p w14:paraId="00B0CF6D" w14:textId="36D0D699" w:rsidR="00DF3A8A" w:rsidRPr="00DF3A8A" w:rsidRDefault="00DF3A8A" w:rsidP="00DF3A8A">
            <w:pPr>
              <w:pStyle w:val="BodyText"/>
              <w:spacing w:before="36" w:line="276" w:lineRule="auto"/>
              <w:ind w:right="121"/>
              <w:rPr>
                <w:sz w:val="20"/>
                <w:szCs w:val="20"/>
              </w:rPr>
            </w:pPr>
            <w:r w:rsidRPr="00DF3A8A">
              <w:rPr>
                <w:sz w:val="20"/>
                <w:szCs w:val="20"/>
              </w:rPr>
              <w:t>Partisipasi masyarakat dalam pelaporan pelanggaran menunjukkan kesadaran tentang pentingnya penegakan hukum dalam konservasi. Namun, tingkat partisipasi yang lebih rendah mengindikasikan perlunya peningkatan kapasitas, perlindungan, dan insentif untuk mendorong pelaporan.</w:t>
            </w:r>
          </w:p>
        </w:tc>
      </w:tr>
      <w:tr w:rsidR="00DF3A8A" w:rsidRPr="00247FD4" w14:paraId="65189BB5" w14:textId="77777777" w:rsidTr="00770CA2">
        <w:trPr>
          <w:tblHeader/>
        </w:trPr>
        <w:tc>
          <w:tcPr>
            <w:tcW w:w="1727" w:type="dxa"/>
          </w:tcPr>
          <w:p w14:paraId="5E95B090" w14:textId="5A77975E" w:rsidR="00DF3A8A" w:rsidRPr="00DF3A8A" w:rsidRDefault="00555622" w:rsidP="00DF3A8A">
            <w:pPr>
              <w:pStyle w:val="BodyText"/>
              <w:spacing w:before="36" w:line="276" w:lineRule="auto"/>
              <w:ind w:right="121"/>
              <w:rPr>
                <w:sz w:val="20"/>
                <w:szCs w:val="20"/>
              </w:rPr>
            </w:pPr>
            <w:r>
              <w:br w:type="page"/>
            </w:r>
            <w:r w:rsidR="00DF3A8A" w:rsidRPr="00DF3A8A">
              <w:rPr>
                <w:sz w:val="20"/>
                <w:szCs w:val="20"/>
              </w:rPr>
              <w:t>Terlibat dalam edukasi konservasi</w:t>
            </w:r>
          </w:p>
        </w:tc>
        <w:tc>
          <w:tcPr>
            <w:tcW w:w="2693" w:type="dxa"/>
          </w:tcPr>
          <w:p w14:paraId="2FA37083" w14:textId="0FFC5529" w:rsidR="00DF3A8A" w:rsidRPr="00DF3A8A" w:rsidRDefault="00DF3A8A" w:rsidP="00DF3A8A">
            <w:pPr>
              <w:pStyle w:val="BodyText"/>
              <w:spacing w:before="36" w:line="276" w:lineRule="auto"/>
              <w:ind w:right="121"/>
              <w:rPr>
                <w:sz w:val="20"/>
                <w:szCs w:val="20"/>
              </w:rPr>
            </w:pPr>
            <w:r w:rsidRPr="00DF3A8A">
              <w:rPr>
                <w:sz w:val="20"/>
                <w:szCs w:val="20"/>
              </w:rPr>
              <w:t xml:space="preserve">Seluruh responden terlibat dalam edukasi konservasi, mencerminkan komitmen masyarakat untuk menyebarkan kesadaran tentang pelestarian </w:t>
            </w:r>
            <w:r w:rsidR="006C26D8" w:rsidRPr="006C26D8">
              <w:rPr>
                <w:i/>
                <w:iCs/>
                <w:sz w:val="20"/>
                <w:szCs w:val="20"/>
              </w:rPr>
              <w:t>M.maleo</w:t>
            </w:r>
            <w:r w:rsidRPr="00DF3A8A">
              <w:rPr>
                <w:sz w:val="20"/>
                <w:szCs w:val="20"/>
              </w:rPr>
              <w:t>.</w:t>
            </w:r>
          </w:p>
        </w:tc>
        <w:tc>
          <w:tcPr>
            <w:tcW w:w="3686" w:type="dxa"/>
          </w:tcPr>
          <w:p w14:paraId="2C201028" w14:textId="7E9B91EC" w:rsidR="00DF3A8A" w:rsidRPr="00DF3A8A" w:rsidRDefault="00DF3A8A" w:rsidP="00DF3A8A">
            <w:pPr>
              <w:pStyle w:val="BodyText"/>
              <w:spacing w:before="36" w:line="276" w:lineRule="auto"/>
              <w:ind w:right="121"/>
              <w:rPr>
                <w:sz w:val="20"/>
                <w:szCs w:val="20"/>
              </w:rPr>
            </w:pPr>
            <w:r w:rsidRPr="00DF3A8A">
              <w:rPr>
                <w:sz w:val="20"/>
                <w:szCs w:val="20"/>
              </w:rPr>
              <w:t xml:space="preserve">Keterlibatan masyarakat secara menyeluruh dalam edukasi konservasi menunjukkan dedikasi mereka untuk berbagi pengetahuan dan menumbuhkan kesadaran tentang pentingnya melindungi </w:t>
            </w:r>
            <w:r w:rsidR="006C26D8" w:rsidRPr="006C26D8">
              <w:rPr>
                <w:i/>
                <w:iCs/>
                <w:sz w:val="20"/>
                <w:szCs w:val="20"/>
              </w:rPr>
              <w:t>M.maleo</w:t>
            </w:r>
            <w:r w:rsidRPr="00DF3A8A">
              <w:rPr>
                <w:sz w:val="20"/>
                <w:szCs w:val="20"/>
              </w:rPr>
              <w:t>. Ini adalah komponen penting dalam membangun dukungan jangka panjang untuk upaya konservasi.</w:t>
            </w:r>
          </w:p>
        </w:tc>
      </w:tr>
      <w:tr w:rsidR="00DF3A8A" w:rsidRPr="00247FD4" w14:paraId="5CEB717D" w14:textId="77777777" w:rsidTr="00770CA2">
        <w:trPr>
          <w:tblHeader/>
        </w:trPr>
        <w:tc>
          <w:tcPr>
            <w:tcW w:w="1727" w:type="dxa"/>
          </w:tcPr>
          <w:p w14:paraId="05401DA1" w14:textId="40E2168E" w:rsidR="00DF3A8A" w:rsidRPr="00DF3A8A" w:rsidRDefault="00DF3A8A" w:rsidP="00DF3A8A">
            <w:pPr>
              <w:pStyle w:val="BodyText"/>
              <w:spacing w:before="36" w:line="276" w:lineRule="auto"/>
              <w:ind w:right="121"/>
              <w:rPr>
                <w:sz w:val="20"/>
                <w:szCs w:val="20"/>
              </w:rPr>
            </w:pPr>
            <w:r w:rsidRPr="00DF3A8A">
              <w:rPr>
                <w:sz w:val="20"/>
                <w:szCs w:val="20"/>
              </w:rPr>
              <w:t>Menilai kerja sama dengan pihak luar baik</w:t>
            </w:r>
          </w:p>
        </w:tc>
        <w:tc>
          <w:tcPr>
            <w:tcW w:w="2693" w:type="dxa"/>
          </w:tcPr>
          <w:p w14:paraId="07BD4F7B" w14:textId="2545BF16" w:rsidR="00DF3A8A" w:rsidRPr="00DF3A8A" w:rsidRDefault="00DF3A8A" w:rsidP="00DF3A8A">
            <w:pPr>
              <w:pStyle w:val="BodyText"/>
              <w:spacing w:before="36" w:line="276" w:lineRule="auto"/>
              <w:ind w:right="121"/>
              <w:rPr>
                <w:sz w:val="20"/>
                <w:szCs w:val="20"/>
              </w:rPr>
            </w:pPr>
            <w:r w:rsidRPr="00DF3A8A">
              <w:rPr>
                <w:sz w:val="20"/>
                <w:szCs w:val="20"/>
              </w:rPr>
              <w:t>Semua responden menilai kerja sama dengan pihak luar baik, menggarisbawahi pentingnya kolaborasi multi-pihak dalam upaya konservasi.</w:t>
            </w:r>
          </w:p>
        </w:tc>
        <w:tc>
          <w:tcPr>
            <w:tcW w:w="3686" w:type="dxa"/>
          </w:tcPr>
          <w:p w14:paraId="049ED8AF" w14:textId="1C1B5B6B" w:rsidR="00DF3A8A" w:rsidRPr="00DF3A8A" w:rsidRDefault="00DF3A8A" w:rsidP="00DF3A8A">
            <w:pPr>
              <w:pStyle w:val="BodyText"/>
              <w:spacing w:before="36" w:line="276" w:lineRule="auto"/>
              <w:ind w:right="121"/>
              <w:rPr>
                <w:sz w:val="20"/>
                <w:szCs w:val="20"/>
              </w:rPr>
            </w:pPr>
            <w:r w:rsidRPr="00DF3A8A">
              <w:rPr>
                <w:sz w:val="20"/>
                <w:szCs w:val="20"/>
              </w:rPr>
              <w:t xml:space="preserve">Penilaian positif masyarakat terhadap kerja sama dengan pihak luar mencerminkan hubungan yang harmonis dan saling percaya antara masyarakat dan mitra konservasi. Kolaborasi multi-pihak yang efektif sangat penting untuk keberhasilan jangka panjang upaya pelestarian </w:t>
            </w:r>
            <w:r w:rsidR="006C26D8" w:rsidRPr="006C26D8">
              <w:rPr>
                <w:i/>
                <w:iCs/>
                <w:sz w:val="20"/>
                <w:szCs w:val="20"/>
              </w:rPr>
              <w:t>M.maleo</w:t>
            </w:r>
            <w:r w:rsidRPr="00DF3A8A">
              <w:rPr>
                <w:sz w:val="20"/>
                <w:szCs w:val="20"/>
              </w:rPr>
              <w:t>.</w:t>
            </w:r>
          </w:p>
        </w:tc>
      </w:tr>
    </w:tbl>
    <w:p w14:paraId="554CCFE7" w14:textId="77777777" w:rsidR="00DF3A8A" w:rsidRDefault="00DF3A8A" w:rsidP="00DF3A8A">
      <w:pPr>
        <w:pStyle w:val="BodyText"/>
        <w:spacing w:before="36" w:line="276" w:lineRule="auto"/>
        <w:ind w:left="820" w:right="121"/>
        <w:jc w:val="both"/>
      </w:pPr>
    </w:p>
    <w:p w14:paraId="384B8FA2" w14:textId="62B6F482" w:rsidR="00DF3A8A" w:rsidRPr="00555622" w:rsidRDefault="00DF3A8A" w:rsidP="00770CA2">
      <w:pPr>
        <w:pStyle w:val="BodyText"/>
        <w:spacing w:before="36" w:line="276" w:lineRule="auto"/>
        <w:ind w:left="820" w:right="121" w:firstLine="620"/>
        <w:jc w:val="both"/>
        <w:rPr>
          <w:sz w:val="24"/>
          <w:szCs w:val="24"/>
        </w:rPr>
      </w:pPr>
      <w:r w:rsidRPr="00555622">
        <w:rPr>
          <w:sz w:val="24"/>
          <w:szCs w:val="24"/>
        </w:rPr>
        <w:t xml:space="preserve">Keterlibatan masyarakat dalam kegiatan pelepasan satwa liar </w:t>
      </w:r>
      <w:r w:rsidR="006C26D8" w:rsidRPr="00555622">
        <w:rPr>
          <w:i/>
          <w:iCs/>
          <w:sz w:val="24"/>
          <w:szCs w:val="24"/>
        </w:rPr>
        <w:t>M.maleo</w:t>
      </w:r>
      <w:r w:rsidRPr="00555622">
        <w:rPr>
          <w:sz w:val="24"/>
          <w:szCs w:val="24"/>
        </w:rPr>
        <w:t xml:space="preserve"> menunjukkan tingkat partisipasi yang signifikan dalam upaya konservasi. Tasirin et al. (2021) menekankan bahwa keterlibatan langsung komunitas lokal tidak hanya meningkatkan efektivitas program pelepasliaran, tetapi juga membangun rasa kepemilikan dan tanggung jawab terhadap pelestarian spesies. Jetony et al. (2022) mendukung pandangan ini dengan menunjukkan bahwa pendekatan partisipatif mampu menciptakan mekanisme pengawasan dan dukungan yang berkelanjutan, yang sangat kritis bagi keberhasilan konservasi satwa liar.</w:t>
      </w:r>
    </w:p>
    <w:p w14:paraId="2C219051" w14:textId="65D08955" w:rsidR="00DF3A8A" w:rsidRPr="00555622" w:rsidRDefault="00DF3A8A" w:rsidP="00770CA2">
      <w:pPr>
        <w:pStyle w:val="BodyText"/>
        <w:spacing w:before="36" w:line="276" w:lineRule="auto"/>
        <w:ind w:left="820" w:right="121" w:firstLine="620"/>
        <w:jc w:val="both"/>
        <w:rPr>
          <w:sz w:val="24"/>
          <w:szCs w:val="24"/>
        </w:rPr>
      </w:pPr>
      <w:r w:rsidRPr="00555622">
        <w:rPr>
          <w:sz w:val="24"/>
          <w:szCs w:val="24"/>
        </w:rPr>
        <w:t xml:space="preserve">Kolaborasi multi-pihak dalam konservasi </w:t>
      </w:r>
      <w:r w:rsidR="006C26D8" w:rsidRPr="00555622">
        <w:rPr>
          <w:i/>
          <w:iCs/>
          <w:sz w:val="24"/>
          <w:szCs w:val="24"/>
        </w:rPr>
        <w:t>M.maleo</w:t>
      </w:r>
      <w:r w:rsidRPr="00555622">
        <w:rPr>
          <w:sz w:val="24"/>
          <w:szCs w:val="24"/>
        </w:rPr>
        <w:t xml:space="preserve"> memperlihatkan kompleksitas pendekatan yang dibutuhkan untuk perlindungan spesies endemik. Berkes (2010) menegaskan bahwa sinergi antara masyarakat lokal, lembaga pemerintah, dan organisasi non-pemerintah merupakan strategi fundamental dalam </w:t>
      </w:r>
      <w:r w:rsidRPr="00555622">
        <w:rPr>
          <w:sz w:val="24"/>
          <w:szCs w:val="24"/>
        </w:rPr>
        <w:lastRenderedPageBreak/>
        <w:t>pengelolaan sumber daya alam. Stoll-Kleemann et al. (2010) lebih lanjut menyoroti bahwa keberhasilan konservasi bergantung pada kemampuan menciptakan jaringan kolaboratif yang melampaui batas-batas institusional, dengan menempatkan masyarakat sebagai mitra aktif dan bukan sekadar penerima manfaat. Koricha (2024) mendukung perspektif ini dengan menunjukkan bahwa pendekatan berbasis masyarakat tidak hanya efektif dalam konservasi, tetapi juga dapat mendukung pembangunan sosial-ekonomi lokal secara simultan.</w:t>
      </w:r>
    </w:p>
    <w:p w14:paraId="6A208236" w14:textId="77777777" w:rsidR="003F1713" w:rsidRDefault="003F1713" w:rsidP="00DF3A8A">
      <w:pPr>
        <w:pStyle w:val="BodyText"/>
        <w:spacing w:before="36" w:line="276" w:lineRule="auto"/>
        <w:ind w:left="820" w:right="121"/>
        <w:jc w:val="both"/>
      </w:pPr>
    </w:p>
    <w:tbl>
      <w:tblPr>
        <w:tblStyle w:val="TableGrid"/>
        <w:tblW w:w="0" w:type="auto"/>
        <w:tblInd w:w="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106"/>
      </w:tblGrid>
      <w:tr w:rsidR="003F1713" w14:paraId="5954ACE1" w14:textId="77777777" w:rsidTr="003F1713">
        <w:tc>
          <w:tcPr>
            <w:tcW w:w="4139" w:type="dxa"/>
          </w:tcPr>
          <w:p w14:paraId="61301489" w14:textId="60E711DA" w:rsidR="003F1713" w:rsidRPr="003F1713" w:rsidRDefault="003F1713" w:rsidP="003F1713">
            <w:pPr>
              <w:pStyle w:val="BodyText"/>
              <w:ind w:right="121"/>
              <w:jc w:val="both"/>
              <w:rPr>
                <w:lang w:val="en-ID"/>
              </w:rPr>
            </w:pPr>
            <w:r w:rsidRPr="003F1713">
              <w:rPr>
                <w:lang w:val="en-ID"/>
              </w:rPr>
              <w:drawing>
                <wp:inline distT="0" distB="0" distL="0" distR="0" wp14:anchorId="3AB58806" wp14:editId="4D304D61">
                  <wp:extent cx="2208276" cy="2208276"/>
                  <wp:effectExtent l="0" t="0" r="1905" b="1905"/>
                  <wp:docPr id="9895138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135" cy="2228135"/>
                          </a:xfrm>
                          <a:prstGeom prst="rect">
                            <a:avLst/>
                          </a:prstGeom>
                          <a:noFill/>
                          <a:ln>
                            <a:noFill/>
                          </a:ln>
                        </pic:spPr>
                      </pic:pic>
                    </a:graphicData>
                  </a:graphic>
                </wp:inline>
              </w:drawing>
            </w:r>
          </w:p>
          <w:p w14:paraId="1753F540" w14:textId="77777777" w:rsidR="003F1713" w:rsidRDefault="003F1713" w:rsidP="003F1713">
            <w:pPr>
              <w:pStyle w:val="BodyText"/>
              <w:ind w:right="121"/>
              <w:jc w:val="both"/>
            </w:pPr>
          </w:p>
        </w:tc>
        <w:tc>
          <w:tcPr>
            <w:tcW w:w="4106" w:type="dxa"/>
          </w:tcPr>
          <w:p w14:paraId="16BABE12" w14:textId="77777777" w:rsidR="003F1713" w:rsidRDefault="003F1713" w:rsidP="003F1713">
            <w:pPr>
              <w:pStyle w:val="NormalWeb"/>
              <w:spacing w:before="0" w:beforeAutospacing="0" w:after="0" w:afterAutospacing="0"/>
            </w:pPr>
            <w:r>
              <w:rPr>
                <w:noProof/>
              </w:rPr>
              <w:drawing>
                <wp:inline distT="0" distB="0" distL="0" distR="0" wp14:anchorId="151A7755" wp14:editId="6E63751A">
                  <wp:extent cx="2243074" cy="2243074"/>
                  <wp:effectExtent l="0" t="0" r="5080" b="508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0686" cy="2260686"/>
                          </a:xfrm>
                          <a:prstGeom prst="rect">
                            <a:avLst/>
                          </a:prstGeom>
                          <a:noFill/>
                          <a:ln>
                            <a:noFill/>
                          </a:ln>
                        </pic:spPr>
                      </pic:pic>
                    </a:graphicData>
                  </a:graphic>
                </wp:inline>
              </w:drawing>
            </w:r>
          </w:p>
          <w:p w14:paraId="0AF44DAD" w14:textId="77777777" w:rsidR="003F1713" w:rsidRDefault="003F1713" w:rsidP="003F1713">
            <w:pPr>
              <w:pStyle w:val="BodyText"/>
              <w:ind w:right="121"/>
              <w:jc w:val="both"/>
            </w:pPr>
          </w:p>
        </w:tc>
      </w:tr>
      <w:tr w:rsidR="003F1713" w:rsidRPr="00555622" w14:paraId="556C6E72" w14:textId="77777777" w:rsidTr="003F1713">
        <w:tc>
          <w:tcPr>
            <w:tcW w:w="4139" w:type="dxa"/>
          </w:tcPr>
          <w:p w14:paraId="608F4D56" w14:textId="0554694B" w:rsidR="003F1713" w:rsidRPr="00555622" w:rsidRDefault="003F1713" w:rsidP="003F1713">
            <w:pPr>
              <w:pStyle w:val="BodyText"/>
              <w:ind w:right="121"/>
              <w:jc w:val="center"/>
              <w:rPr>
                <w:sz w:val="24"/>
                <w:szCs w:val="24"/>
                <w:lang w:val="en-ID"/>
              </w:rPr>
            </w:pPr>
            <w:r w:rsidRPr="00555622">
              <w:rPr>
                <w:sz w:val="24"/>
                <w:szCs w:val="24"/>
                <w:lang w:val="en-ID"/>
              </w:rPr>
              <w:t>(a)</w:t>
            </w:r>
          </w:p>
        </w:tc>
        <w:tc>
          <w:tcPr>
            <w:tcW w:w="4106" w:type="dxa"/>
          </w:tcPr>
          <w:p w14:paraId="7496BA0D" w14:textId="26A2A7F6" w:rsidR="003F1713" w:rsidRPr="00555622" w:rsidRDefault="003F1713" w:rsidP="003F1713">
            <w:pPr>
              <w:pStyle w:val="NormalWeb"/>
              <w:spacing w:before="0" w:beforeAutospacing="0" w:after="0" w:afterAutospacing="0"/>
              <w:jc w:val="center"/>
              <w:rPr>
                <w:noProof/>
              </w:rPr>
            </w:pPr>
            <w:r w:rsidRPr="00555622">
              <w:rPr>
                <w:noProof/>
              </w:rPr>
              <w:t>(b)</w:t>
            </w:r>
          </w:p>
        </w:tc>
      </w:tr>
      <w:tr w:rsidR="003F1713" w:rsidRPr="00555622" w14:paraId="4C0FDE6E" w14:textId="77777777" w:rsidTr="003F1713">
        <w:tc>
          <w:tcPr>
            <w:tcW w:w="8245" w:type="dxa"/>
            <w:gridSpan w:val="2"/>
          </w:tcPr>
          <w:p w14:paraId="73BA45AC" w14:textId="2015FB72" w:rsidR="003F1713" w:rsidRPr="00555622" w:rsidRDefault="003F1713" w:rsidP="003F1713">
            <w:pPr>
              <w:pStyle w:val="NormalWeb"/>
              <w:spacing w:before="0" w:beforeAutospacing="0" w:after="0" w:afterAutospacing="0"/>
              <w:jc w:val="center"/>
              <w:rPr>
                <w:noProof/>
              </w:rPr>
            </w:pPr>
            <w:r w:rsidRPr="00555622">
              <w:rPr>
                <w:b/>
                <w:bCs/>
                <w:noProof/>
              </w:rPr>
              <w:t>Gambar 2.</w:t>
            </w:r>
            <w:r w:rsidRPr="00555622">
              <w:rPr>
                <w:noProof/>
              </w:rPr>
              <w:t xml:space="preserve"> Kegiatan pelepasan (</w:t>
            </w:r>
            <w:r w:rsidR="00555622" w:rsidRPr="00555622">
              <w:rPr>
                <w:noProof/>
              </w:rPr>
              <w:t>pelepasliaran</w:t>
            </w:r>
            <w:r w:rsidRPr="00555622">
              <w:rPr>
                <w:noProof/>
              </w:rPr>
              <w:t xml:space="preserve">) </w:t>
            </w:r>
            <w:proofErr w:type="spellStart"/>
            <w:r w:rsidR="006C26D8" w:rsidRPr="00555622">
              <w:rPr>
                <w:i/>
                <w:iCs/>
              </w:rPr>
              <w:t>Macrocephalon</w:t>
            </w:r>
            <w:proofErr w:type="spellEnd"/>
            <w:r w:rsidR="006C26D8" w:rsidRPr="00555622">
              <w:rPr>
                <w:i/>
                <w:iCs/>
              </w:rPr>
              <w:t xml:space="preserve"> </w:t>
            </w:r>
            <w:proofErr w:type="spellStart"/>
            <w:r w:rsidR="006C26D8" w:rsidRPr="00555622">
              <w:rPr>
                <w:i/>
                <w:iCs/>
              </w:rPr>
              <w:t>maleo</w:t>
            </w:r>
            <w:proofErr w:type="spellEnd"/>
            <w:r w:rsidRPr="00555622">
              <w:rPr>
                <w:noProof/>
              </w:rPr>
              <w:t xml:space="preserve"> </w:t>
            </w:r>
            <w:r w:rsidR="006C26D8" w:rsidRPr="00555622">
              <w:rPr>
                <w:noProof/>
              </w:rPr>
              <w:t>ke</w:t>
            </w:r>
            <w:r w:rsidRPr="00555622">
              <w:rPr>
                <w:noProof/>
              </w:rPr>
              <w:t xml:space="preserve"> Habit Asli (</w:t>
            </w:r>
            <w:r w:rsidRPr="00555622">
              <w:rPr>
                <w:noProof/>
              </w:rPr>
              <w:t>a ,b</w:t>
            </w:r>
            <w:r w:rsidRPr="00555622">
              <w:rPr>
                <w:noProof/>
              </w:rPr>
              <w:t>)</w:t>
            </w:r>
          </w:p>
        </w:tc>
      </w:tr>
    </w:tbl>
    <w:p w14:paraId="623BD3EE" w14:textId="77777777" w:rsidR="003F1713" w:rsidRDefault="003F1713" w:rsidP="00DF3A8A">
      <w:pPr>
        <w:pStyle w:val="BodyText"/>
        <w:spacing w:before="36" w:line="276" w:lineRule="auto"/>
        <w:ind w:left="820" w:right="121"/>
        <w:jc w:val="both"/>
      </w:pPr>
    </w:p>
    <w:p w14:paraId="003EA393" w14:textId="77777777" w:rsidR="00DF3A8A" w:rsidRPr="00555622" w:rsidRDefault="00DF3A8A" w:rsidP="007C0821">
      <w:pPr>
        <w:pStyle w:val="ListParagraph"/>
        <w:numPr>
          <w:ilvl w:val="1"/>
          <w:numId w:val="2"/>
        </w:numPr>
        <w:tabs>
          <w:tab w:val="left" w:pos="889"/>
        </w:tabs>
        <w:spacing w:before="39"/>
        <w:ind w:hanging="361"/>
        <w:rPr>
          <w:b/>
          <w:sz w:val="24"/>
          <w:szCs w:val="24"/>
        </w:rPr>
      </w:pPr>
      <w:bookmarkStart w:id="2" w:name="_Hlk189231170"/>
      <w:r w:rsidRPr="00555622">
        <w:rPr>
          <w:b/>
          <w:sz w:val="24"/>
          <w:szCs w:val="24"/>
        </w:rPr>
        <w:t>Tantangan dan peluang penguatan kapasitas</w:t>
      </w:r>
      <w:r w:rsidRPr="00555622">
        <w:rPr>
          <w:b/>
          <w:sz w:val="24"/>
          <w:szCs w:val="24"/>
        </w:rPr>
        <w:t xml:space="preserve"> </w:t>
      </w:r>
    </w:p>
    <w:bookmarkEnd w:id="2"/>
    <w:p w14:paraId="65490B32" w14:textId="6359190B" w:rsidR="00DF3A8A" w:rsidRPr="00555622" w:rsidRDefault="00DF3A8A" w:rsidP="00770CA2">
      <w:pPr>
        <w:pStyle w:val="BodyText"/>
        <w:spacing w:before="36" w:line="276" w:lineRule="auto"/>
        <w:ind w:left="820" w:right="121" w:firstLine="620"/>
        <w:jc w:val="both"/>
        <w:rPr>
          <w:sz w:val="24"/>
          <w:szCs w:val="24"/>
        </w:rPr>
      </w:pPr>
      <w:r w:rsidRPr="00555622">
        <w:rPr>
          <w:sz w:val="24"/>
          <w:szCs w:val="24"/>
        </w:rPr>
        <w:t xml:space="preserve">Peran aktif masyarakat dalam konservasi </w:t>
      </w:r>
      <w:r w:rsidR="000506CE" w:rsidRPr="00555622">
        <w:rPr>
          <w:i/>
          <w:iCs/>
          <w:sz w:val="24"/>
          <w:szCs w:val="24"/>
        </w:rPr>
        <w:t>M.maleo</w:t>
      </w:r>
      <w:r w:rsidRPr="00555622">
        <w:rPr>
          <w:sz w:val="24"/>
          <w:szCs w:val="24"/>
        </w:rPr>
        <w:t xml:space="preserve"> merupakan elemen kritis untuk keberhasilan upaya pelestarian spesies endemik Sulawesi ini. Tabel 3 mengeksplorasi dimensi partisipasi masyarakat yang mencakup kesadaran, keterlibatan, dan kontribusi konkret dalam berbagai aspek kegiatan konservasi. Seperti yang ditegaskan oleh Tasirin et al. (2021), keterlibatan komunitas tidak sekadar bersifat formal, melainkan mencerminkan komitmen mendalam untuk melindungi keanekaragaman hayati unik di wilayahnya.</w:t>
      </w:r>
    </w:p>
    <w:p w14:paraId="1FA41469" w14:textId="34794D8A" w:rsidR="00555622" w:rsidRPr="00555622" w:rsidRDefault="00DF3A8A" w:rsidP="00555622">
      <w:pPr>
        <w:pStyle w:val="BodyText"/>
        <w:spacing w:before="36" w:line="276" w:lineRule="auto"/>
        <w:ind w:left="820" w:right="121" w:firstLine="620"/>
        <w:jc w:val="both"/>
        <w:rPr>
          <w:sz w:val="24"/>
          <w:szCs w:val="24"/>
        </w:rPr>
      </w:pPr>
      <w:r w:rsidRPr="00555622">
        <w:rPr>
          <w:sz w:val="24"/>
          <w:szCs w:val="24"/>
        </w:rPr>
        <w:t>Melalui analisis mendalam terhadap berbagai aspek keterlibatan masyarakat, tabel 3 mengungkap kompleksitas dan signifikansi peran komunitas dalam upaya konservasi. Jetony et al. (2022) menekankan bahwa pendekatan partisipatif bukan hanya strategi konservasi, tetapi juga mekanisme pemberdayaan sosial yang dapat mendorong kesadaran lingkungan dan rasa memiliki terhadap sumber daya alam lokal. Dengan demikian, setiap elemen dalam tabel ini tidak sekadar menggambarkan aktivitas, melainkan representasi nyata dari hubungan dinamis antara masyarakat, satwa liar, dan ekosistemnya.</w:t>
      </w:r>
      <w:r w:rsidR="00555622" w:rsidRPr="00555622">
        <w:rPr>
          <w:sz w:val="24"/>
          <w:szCs w:val="24"/>
        </w:rPr>
        <w:t xml:space="preserve"> </w:t>
      </w:r>
      <w:r w:rsidR="00555622" w:rsidRPr="00555622">
        <w:rPr>
          <w:sz w:val="24"/>
          <w:szCs w:val="24"/>
        </w:rPr>
        <w:t xml:space="preserve">Berikut tabel wawancara mendalam tentang </w:t>
      </w:r>
      <w:r w:rsidR="00555622" w:rsidRPr="00555622">
        <w:rPr>
          <w:sz w:val="24"/>
          <w:szCs w:val="24"/>
        </w:rPr>
        <w:t>t</w:t>
      </w:r>
      <w:r w:rsidR="00555622" w:rsidRPr="00555622">
        <w:rPr>
          <w:sz w:val="24"/>
          <w:szCs w:val="24"/>
        </w:rPr>
        <w:t>antangan dan peluang penguatan kapasitas</w:t>
      </w:r>
      <w:r w:rsidR="00555622" w:rsidRPr="00555622">
        <w:rPr>
          <w:sz w:val="24"/>
          <w:szCs w:val="24"/>
        </w:rPr>
        <w:t xml:space="preserve"> </w:t>
      </w:r>
      <w:r w:rsidR="00555622" w:rsidRPr="00555622">
        <w:rPr>
          <w:sz w:val="24"/>
          <w:szCs w:val="24"/>
        </w:rPr>
        <w:t xml:space="preserve">terhadap konservasi burung </w:t>
      </w:r>
      <w:r w:rsidR="00555622" w:rsidRPr="00555622">
        <w:rPr>
          <w:i/>
          <w:iCs/>
          <w:sz w:val="24"/>
          <w:szCs w:val="24"/>
        </w:rPr>
        <w:t>M.maleo</w:t>
      </w:r>
      <w:r w:rsidR="00555622" w:rsidRPr="00555622">
        <w:rPr>
          <w:sz w:val="24"/>
          <w:szCs w:val="24"/>
        </w:rPr>
        <w:t>.</w:t>
      </w:r>
    </w:p>
    <w:p w14:paraId="63354468" w14:textId="77777777" w:rsidR="00DF3A8A" w:rsidRPr="00555622" w:rsidRDefault="00DF3A8A" w:rsidP="00DF3A8A">
      <w:pPr>
        <w:pStyle w:val="BodyText"/>
        <w:spacing w:before="36" w:line="276" w:lineRule="auto"/>
        <w:ind w:left="820" w:right="121"/>
        <w:jc w:val="both"/>
        <w:rPr>
          <w:sz w:val="24"/>
          <w:szCs w:val="24"/>
        </w:rPr>
      </w:pPr>
    </w:p>
    <w:p w14:paraId="76223040" w14:textId="492869A1" w:rsidR="00DF3A8A" w:rsidRDefault="00DF3A8A" w:rsidP="00DF3A8A">
      <w:pPr>
        <w:pStyle w:val="BodyText"/>
        <w:spacing w:before="36" w:line="276" w:lineRule="auto"/>
        <w:ind w:left="820" w:right="121"/>
        <w:jc w:val="both"/>
        <w:rPr>
          <w:sz w:val="24"/>
          <w:szCs w:val="24"/>
        </w:rPr>
      </w:pPr>
      <w:r w:rsidRPr="00555622">
        <w:rPr>
          <w:b/>
          <w:bCs/>
          <w:sz w:val="24"/>
          <w:szCs w:val="24"/>
        </w:rPr>
        <w:lastRenderedPageBreak/>
        <w:t xml:space="preserve">Tabel </w:t>
      </w:r>
      <w:r w:rsidR="007C0821" w:rsidRPr="00555622">
        <w:rPr>
          <w:b/>
          <w:bCs/>
          <w:sz w:val="24"/>
          <w:szCs w:val="24"/>
        </w:rPr>
        <w:t>3</w:t>
      </w:r>
      <w:r w:rsidRPr="00555622">
        <w:rPr>
          <w:b/>
          <w:bCs/>
          <w:sz w:val="24"/>
          <w:szCs w:val="24"/>
        </w:rPr>
        <w:t>.</w:t>
      </w:r>
      <w:r w:rsidRPr="00555622">
        <w:rPr>
          <w:sz w:val="24"/>
          <w:szCs w:val="24"/>
        </w:rPr>
        <w:t xml:space="preserve"> Aspek</w:t>
      </w:r>
      <w:r w:rsidR="00770CA2" w:rsidRPr="00555622">
        <w:rPr>
          <w:sz w:val="24"/>
          <w:szCs w:val="24"/>
        </w:rPr>
        <w:t xml:space="preserve"> kajian</w:t>
      </w:r>
      <w:r w:rsidRPr="00555622">
        <w:rPr>
          <w:sz w:val="24"/>
          <w:szCs w:val="24"/>
        </w:rPr>
        <w:t xml:space="preserve">, </w:t>
      </w:r>
      <w:r w:rsidR="00770CA2" w:rsidRPr="00555622">
        <w:rPr>
          <w:sz w:val="24"/>
          <w:szCs w:val="24"/>
        </w:rPr>
        <w:t>Hasil wawancara</w:t>
      </w:r>
      <w:r w:rsidRPr="00555622">
        <w:rPr>
          <w:sz w:val="24"/>
          <w:szCs w:val="24"/>
        </w:rPr>
        <w:t xml:space="preserve">, dan Analisis mendalam tentang </w:t>
      </w:r>
      <w:r w:rsidR="00491F44" w:rsidRPr="00555622">
        <w:rPr>
          <w:sz w:val="24"/>
          <w:szCs w:val="24"/>
        </w:rPr>
        <w:t>Tantangan dan peluang penguatan kapasitas</w:t>
      </w:r>
    </w:p>
    <w:tbl>
      <w:tblPr>
        <w:tblStyle w:val="TableGrid"/>
        <w:tblW w:w="0" w:type="auto"/>
        <w:tblInd w:w="820" w:type="dxa"/>
        <w:tblLook w:val="04A0" w:firstRow="1" w:lastRow="0" w:firstColumn="1" w:lastColumn="0" w:noHBand="0" w:noVBand="1"/>
      </w:tblPr>
      <w:tblGrid>
        <w:gridCol w:w="1727"/>
        <w:gridCol w:w="2693"/>
        <w:gridCol w:w="3686"/>
      </w:tblGrid>
      <w:tr w:rsidR="00DF3A8A" w:rsidRPr="00247FD4" w14:paraId="1DBC36DA" w14:textId="77777777" w:rsidTr="00770CA2">
        <w:trPr>
          <w:tblHeader/>
        </w:trPr>
        <w:tc>
          <w:tcPr>
            <w:tcW w:w="1727" w:type="dxa"/>
          </w:tcPr>
          <w:p w14:paraId="18A1F446" w14:textId="7CF3E478" w:rsidR="00DF3A8A" w:rsidRPr="00491F44" w:rsidRDefault="00DF3A8A" w:rsidP="00CA2EAD">
            <w:pPr>
              <w:pStyle w:val="BodyText"/>
              <w:spacing w:before="36" w:line="276" w:lineRule="auto"/>
              <w:ind w:right="121"/>
              <w:jc w:val="center"/>
              <w:rPr>
                <w:b/>
                <w:bCs/>
                <w:sz w:val="20"/>
                <w:szCs w:val="20"/>
              </w:rPr>
            </w:pPr>
            <w:r w:rsidRPr="00491F44">
              <w:rPr>
                <w:b/>
                <w:bCs/>
                <w:sz w:val="20"/>
                <w:szCs w:val="20"/>
              </w:rPr>
              <w:t>Aspek</w:t>
            </w:r>
            <w:r w:rsidR="00770CA2">
              <w:rPr>
                <w:b/>
                <w:bCs/>
                <w:sz w:val="20"/>
                <w:szCs w:val="20"/>
              </w:rPr>
              <w:t xml:space="preserve"> kajian</w:t>
            </w:r>
          </w:p>
        </w:tc>
        <w:tc>
          <w:tcPr>
            <w:tcW w:w="2693" w:type="dxa"/>
          </w:tcPr>
          <w:p w14:paraId="1824DFFF" w14:textId="008A6A09" w:rsidR="00DF3A8A" w:rsidRPr="00491F44" w:rsidRDefault="00F76E98" w:rsidP="00CA2EAD">
            <w:pPr>
              <w:pStyle w:val="BodyText"/>
              <w:spacing w:before="36" w:line="276" w:lineRule="auto"/>
              <w:ind w:right="121"/>
              <w:jc w:val="center"/>
              <w:rPr>
                <w:b/>
                <w:bCs/>
                <w:sz w:val="20"/>
                <w:szCs w:val="20"/>
              </w:rPr>
            </w:pPr>
            <w:r>
              <w:rPr>
                <w:b/>
                <w:bCs/>
                <w:sz w:val="20"/>
                <w:szCs w:val="20"/>
              </w:rPr>
              <w:t xml:space="preserve">Hasil </w:t>
            </w:r>
            <w:r w:rsidRPr="00247FD4">
              <w:rPr>
                <w:b/>
                <w:bCs/>
                <w:sz w:val="20"/>
                <w:szCs w:val="20"/>
              </w:rPr>
              <w:t>wawancara</w:t>
            </w:r>
          </w:p>
        </w:tc>
        <w:tc>
          <w:tcPr>
            <w:tcW w:w="3686" w:type="dxa"/>
          </w:tcPr>
          <w:p w14:paraId="59B206D0" w14:textId="77777777" w:rsidR="00DF3A8A" w:rsidRPr="00491F44" w:rsidRDefault="00DF3A8A" w:rsidP="00CA2EAD">
            <w:pPr>
              <w:pStyle w:val="BodyText"/>
              <w:spacing w:before="36" w:line="276" w:lineRule="auto"/>
              <w:ind w:right="121"/>
              <w:jc w:val="center"/>
              <w:rPr>
                <w:b/>
                <w:bCs/>
                <w:sz w:val="20"/>
                <w:szCs w:val="20"/>
              </w:rPr>
            </w:pPr>
            <w:r w:rsidRPr="00491F44">
              <w:rPr>
                <w:b/>
                <w:bCs/>
                <w:sz w:val="20"/>
                <w:szCs w:val="20"/>
              </w:rPr>
              <w:t>Analisis mendalam</w:t>
            </w:r>
          </w:p>
        </w:tc>
      </w:tr>
      <w:tr w:rsidR="00491F44" w:rsidRPr="00247FD4" w14:paraId="7090D135" w14:textId="77777777" w:rsidTr="00770CA2">
        <w:trPr>
          <w:tblHeader/>
        </w:trPr>
        <w:tc>
          <w:tcPr>
            <w:tcW w:w="1727" w:type="dxa"/>
          </w:tcPr>
          <w:p w14:paraId="1E167534" w14:textId="3F4646FD" w:rsidR="00491F44" w:rsidRPr="00491F44" w:rsidRDefault="00491F44" w:rsidP="00491F44">
            <w:pPr>
              <w:pStyle w:val="BodyText"/>
              <w:spacing w:before="36" w:line="276" w:lineRule="auto"/>
              <w:ind w:right="121"/>
              <w:rPr>
                <w:sz w:val="20"/>
                <w:szCs w:val="20"/>
              </w:rPr>
            </w:pPr>
            <w:r w:rsidRPr="00491F44">
              <w:rPr>
                <w:sz w:val="20"/>
                <w:szCs w:val="20"/>
              </w:rPr>
              <w:t>Keterbatasan dana sebagai tantangan</w:t>
            </w:r>
          </w:p>
        </w:tc>
        <w:tc>
          <w:tcPr>
            <w:tcW w:w="2693" w:type="dxa"/>
          </w:tcPr>
          <w:p w14:paraId="5E9AFFE4" w14:textId="061E1BE0" w:rsidR="00491F44" w:rsidRPr="00491F44" w:rsidRDefault="00491F44" w:rsidP="00491F44">
            <w:pPr>
              <w:pStyle w:val="BodyText"/>
              <w:spacing w:before="36" w:line="276" w:lineRule="auto"/>
              <w:ind w:right="121"/>
              <w:rPr>
                <w:sz w:val="20"/>
                <w:szCs w:val="20"/>
              </w:rPr>
            </w:pPr>
            <w:r w:rsidRPr="00491F44">
              <w:rPr>
                <w:sz w:val="20"/>
                <w:szCs w:val="20"/>
              </w:rPr>
              <w:t>Seluruh responden mengidentifikasi keterbatasan dana sebagai tantangan, menunjukkan kebutuhan akan dukungan finansial yang lebih besar untuk konservasi.</w:t>
            </w:r>
          </w:p>
        </w:tc>
        <w:tc>
          <w:tcPr>
            <w:tcW w:w="3686" w:type="dxa"/>
          </w:tcPr>
          <w:p w14:paraId="7B57C0EA" w14:textId="4C200A2F" w:rsidR="00491F44" w:rsidRPr="00491F44" w:rsidRDefault="00491F44" w:rsidP="00491F44">
            <w:pPr>
              <w:pStyle w:val="BodyText"/>
              <w:spacing w:before="36" w:line="276" w:lineRule="auto"/>
              <w:ind w:right="121"/>
              <w:rPr>
                <w:sz w:val="20"/>
                <w:szCs w:val="20"/>
              </w:rPr>
            </w:pPr>
            <w:r w:rsidRPr="00491F44">
              <w:rPr>
                <w:sz w:val="20"/>
                <w:szCs w:val="20"/>
              </w:rPr>
              <w:t>Pengakuan universal tentang keterbatasan dana sebagai tantangan mencerminkan kebutuhan yang signifikan akan sumber daya keuangan untuk mempertahankan dan memperluas upaya konservasi. Hal ini menyoroti pentingnya mengembangkan strategi penggalangan dana yang berkelanjutan dan inovatif.</w:t>
            </w:r>
          </w:p>
        </w:tc>
      </w:tr>
      <w:tr w:rsidR="00491F44" w:rsidRPr="00247FD4" w14:paraId="2A630513" w14:textId="77777777" w:rsidTr="00770CA2">
        <w:trPr>
          <w:tblHeader/>
        </w:trPr>
        <w:tc>
          <w:tcPr>
            <w:tcW w:w="1727" w:type="dxa"/>
          </w:tcPr>
          <w:p w14:paraId="5878A280" w14:textId="2B140E08" w:rsidR="00491F44" w:rsidRPr="00491F44" w:rsidRDefault="00491F44" w:rsidP="00491F44">
            <w:pPr>
              <w:pStyle w:val="BodyText"/>
              <w:spacing w:before="36" w:line="276" w:lineRule="auto"/>
              <w:ind w:right="121"/>
              <w:rPr>
                <w:sz w:val="20"/>
                <w:szCs w:val="20"/>
              </w:rPr>
            </w:pPr>
            <w:r w:rsidRPr="00491F44">
              <w:rPr>
                <w:sz w:val="20"/>
                <w:szCs w:val="20"/>
              </w:rPr>
              <w:t>Kurangnya partisipasi masyarakat sebagai tantangan</w:t>
            </w:r>
          </w:p>
        </w:tc>
        <w:tc>
          <w:tcPr>
            <w:tcW w:w="2693" w:type="dxa"/>
          </w:tcPr>
          <w:p w14:paraId="26FEFE84" w14:textId="49D6B924" w:rsidR="00491F44" w:rsidRPr="00491F44" w:rsidRDefault="00491F44" w:rsidP="00491F44">
            <w:pPr>
              <w:pStyle w:val="BodyText"/>
              <w:spacing w:before="36" w:line="276" w:lineRule="auto"/>
              <w:ind w:right="121"/>
              <w:rPr>
                <w:sz w:val="20"/>
                <w:szCs w:val="20"/>
              </w:rPr>
            </w:pPr>
            <w:r w:rsidRPr="00491F44">
              <w:rPr>
                <w:sz w:val="20"/>
                <w:szCs w:val="20"/>
              </w:rPr>
              <w:t>Separuh responden menganggap kurangnya partisipasi masyarakat sebagai tantangan, mengindikasikan ruang untuk peningkatan keterlibatan komunitas.</w:t>
            </w:r>
          </w:p>
        </w:tc>
        <w:tc>
          <w:tcPr>
            <w:tcW w:w="3686" w:type="dxa"/>
          </w:tcPr>
          <w:p w14:paraId="1F76C4A7" w14:textId="4D8984B3" w:rsidR="00491F44" w:rsidRPr="00491F44" w:rsidRDefault="00491F44" w:rsidP="00491F44">
            <w:pPr>
              <w:pStyle w:val="BodyText"/>
              <w:spacing w:before="36" w:line="276" w:lineRule="auto"/>
              <w:ind w:right="121"/>
              <w:rPr>
                <w:sz w:val="20"/>
                <w:szCs w:val="20"/>
              </w:rPr>
            </w:pPr>
            <w:r w:rsidRPr="00491F44">
              <w:rPr>
                <w:sz w:val="20"/>
                <w:szCs w:val="20"/>
              </w:rPr>
              <w:t>Persepsi tentang kurangnya partisipasi masyarakat sebagai tantangan oleh sebagian responden menunjukkan adanya hambatan potensial dalam mobilisasi keterlibatan penuh masyarakat. Diperlukan strategi yang disesuaikan untuk mengatasi hambatan ini, seperti peningkatan kesadaran, pemberdayaan, dan insentif.</w:t>
            </w:r>
          </w:p>
        </w:tc>
      </w:tr>
      <w:tr w:rsidR="00491F44" w:rsidRPr="00247FD4" w14:paraId="444B0CD1" w14:textId="77777777" w:rsidTr="003F1713">
        <w:trPr>
          <w:tblHeader/>
        </w:trPr>
        <w:tc>
          <w:tcPr>
            <w:tcW w:w="1727" w:type="dxa"/>
          </w:tcPr>
          <w:p w14:paraId="33C66B8A" w14:textId="3223E98A" w:rsidR="00491F44" w:rsidRPr="00491F44" w:rsidRDefault="00491F44" w:rsidP="00491F44">
            <w:pPr>
              <w:pStyle w:val="BodyText"/>
              <w:spacing w:before="36" w:line="276" w:lineRule="auto"/>
              <w:ind w:right="121"/>
              <w:rPr>
                <w:sz w:val="20"/>
                <w:szCs w:val="20"/>
              </w:rPr>
            </w:pPr>
            <w:r w:rsidRPr="00491F44">
              <w:rPr>
                <w:sz w:val="20"/>
                <w:szCs w:val="20"/>
              </w:rPr>
              <w:t>Kurangnya pengetahuan teknis sebagai tantangan</w:t>
            </w:r>
          </w:p>
        </w:tc>
        <w:tc>
          <w:tcPr>
            <w:tcW w:w="2693" w:type="dxa"/>
          </w:tcPr>
          <w:p w14:paraId="5E186B77" w14:textId="4246B6E5" w:rsidR="00491F44" w:rsidRPr="00491F44" w:rsidRDefault="00491F44" w:rsidP="00491F44">
            <w:pPr>
              <w:pStyle w:val="BodyText"/>
              <w:spacing w:before="36" w:line="276" w:lineRule="auto"/>
              <w:ind w:right="121"/>
              <w:rPr>
                <w:sz w:val="20"/>
                <w:szCs w:val="20"/>
              </w:rPr>
            </w:pPr>
            <w:r w:rsidRPr="00491F44">
              <w:rPr>
                <w:sz w:val="20"/>
                <w:szCs w:val="20"/>
              </w:rPr>
              <w:t>Semua responden melihat kurangnya pengetahuan teknis sebagai tantangan, menekankan perlunya pengembangan kapasitas dan pelatihan konservasi.</w:t>
            </w:r>
          </w:p>
        </w:tc>
        <w:tc>
          <w:tcPr>
            <w:tcW w:w="3686" w:type="dxa"/>
          </w:tcPr>
          <w:p w14:paraId="69DFA85E" w14:textId="7A47BD26" w:rsidR="00491F44" w:rsidRPr="00491F44" w:rsidRDefault="00491F44" w:rsidP="00491F44">
            <w:pPr>
              <w:pStyle w:val="BodyText"/>
              <w:spacing w:before="36" w:line="276" w:lineRule="auto"/>
              <w:ind w:right="121"/>
              <w:rPr>
                <w:sz w:val="20"/>
                <w:szCs w:val="20"/>
              </w:rPr>
            </w:pPr>
            <w:r w:rsidRPr="00491F44">
              <w:rPr>
                <w:sz w:val="20"/>
                <w:szCs w:val="20"/>
              </w:rPr>
              <w:t xml:space="preserve">Konsensus tentang kurangnya pengetahuan teknis sebagai tantangan mencerminkan kebutuhan yang signifikan akan pengembangan keterampilan dan pelatihan di antara masyarakat. Membekali masyarakat dengan pengetahuan dan keterampilan yang relevan </w:t>
            </w:r>
          </w:p>
        </w:tc>
      </w:tr>
      <w:tr w:rsidR="00491F44" w:rsidRPr="00247FD4" w14:paraId="61BD4555" w14:textId="77777777" w:rsidTr="003F1713">
        <w:trPr>
          <w:tblHeader/>
        </w:trPr>
        <w:tc>
          <w:tcPr>
            <w:tcW w:w="1727" w:type="dxa"/>
          </w:tcPr>
          <w:p w14:paraId="5BC02DB0" w14:textId="13F3071F" w:rsidR="00491F44" w:rsidRPr="00491F44" w:rsidRDefault="00491F44" w:rsidP="00491F44">
            <w:pPr>
              <w:pStyle w:val="BodyText"/>
              <w:spacing w:before="36" w:line="276" w:lineRule="auto"/>
              <w:ind w:right="121"/>
              <w:rPr>
                <w:sz w:val="20"/>
                <w:szCs w:val="20"/>
              </w:rPr>
            </w:pPr>
            <w:r w:rsidRPr="00491F44">
              <w:rPr>
                <w:sz w:val="20"/>
                <w:szCs w:val="20"/>
              </w:rPr>
              <w:t>Koordinasi yang perlu ditingkatkan sebagai tantangan</w:t>
            </w:r>
          </w:p>
        </w:tc>
        <w:tc>
          <w:tcPr>
            <w:tcW w:w="2693" w:type="dxa"/>
          </w:tcPr>
          <w:p w14:paraId="76A58F40" w14:textId="64F1649B" w:rsidR="00491F44" w:rsidRPr="00491F44" w:rsidRDefault="00491F44" w:rsidP="00491F44">
            <w:pPr>
              <w:pStyle w:val="BodyText"/>
              <w:spacing w:before="36" w:line="276" w:lineRule="auto"/>
              <w:ind w:right="121"/>
              <w:rPr>
                <w:sz w:val="20"/>
                <w:szCs w:val="20"/>
              </w:rPr>
            </w:pPr>
            <w:r w:rsidRPr="00491F44">
              <w:rPr>
                <w:sz w:val="20"/>
                <w:szCs w:val="20"/>
              </w:rPr>
              <w:t>Setengah dari responden merasa koordinasi perlu ditingkatkan, menunjukkan potensi untuk memperbaiki tata kelola kolaboratif dalam upaya konservasi.</w:t>
            </w:r>
          </w:p>
        </w:tc>
        <w:tc>
          <w:tcPr>
            <w:tcW w:w="3686" w:type="dxa"/>
          </w:tcPr>
          <w:p w14:paraId="4875940B" w14:textId="2D304D72" w:rsidR="00491F44" w:rsidRPr="00491F44" w:rsidRDefault="00491F44" w:rsidP="00491F44">
            <w:pPr>
              <w:pStyle w:val="BodyText"/>
              <w:spacing w:before="36" w:line="276" w:lineRule="auto"/>
              <w:ind w:right="121"/>
              <w:rPr>
                <w:sz w:val="20"/>
                <w:szCs w:val="20"/>
              </w:rPr>
            </w:pPr>
            <w:r w:rsidRPr="00491F44">
              <w:rPr>
                <w:sz w:val="20"/>
                <w:szCs w:val="20"/>
              </w:rPr>
              <w:t xml:space="preserve">Persepsi sebagian responden tentang perlunya peningkatan koordinasi menunjukkan adanya celah dalam manajemen dan komunikasi di antara para pemangku kepentingan. Memperkuat mekanisme koordinasi dan platform kolaborasi </w:t>
            </w:r>
          </w:p>
        </w:tc>
      </w:tr>
      <w:tr w:rsidR="00491F44" w:rsidRPr="00247FD4" w14:paraId="32A1DFAE" w14:textId="77777777" w:rsidTr="003F1713">
        <w:trPr>
          <w:tblHeader/>
        </w:trPr>
        <w:tc>
          <w:tcPr>
            <w:tcW w:w="1727" w:type="dxa"/>
          </w:tcPr>
          <w:p w14:paraId="5AE9EF1B" w14:textId="4E88C6B0" w:rsidR="00491F44" w:rsidRPr="00491F44" w:rsidRDefault="00491F44" w:rsidP="00491F44">
            <w:pPr>
              <w:pStyle w:val="BodyText"/>
              <w:spacing w:before="36" w:line="276" w:lineRule="auto"/>
              <w:ind w:right="121"/>
              <w:rPr>
                <w:sz w:val="20"/>
                <w:szCs w:val="20"/>
              </w:rPr>
            </w:pPr>
            <w:r w:rsidRPr="00491F44">
              <w:rPr>
                <w:sz w:val="20"/>
                <w:szCs w:val="20"/>
              </w:rPr>
              <w:t>Perlunya program pendidikan konservasi</w:t>
            </w:r>
          </w:p>
        </w:tc>
        <w:tc>
          <w:tcPr>
            <w:tcW w:w="2693" w:type="dxa"/>
          </w:tcPr>
          <w:p w14:paraId="5B86B9B2" w14:textId="41B97E3A" w:rsidR="00491F44" w:rsidRPr="00491F44" w:rsidRDefault="00491F44" w:rsidP="00491F44">
            <w:pPr>
              <w:pStyle w:val="BodyText"/>
              <w:spacing w:before="36" w:line="276" w:lineRule="auto"/>
              <w:ind w:right="121"/>
              <w:rPr>
                <w:sz w:val="20"/>
                <w:szCs w:val="20"/>
              </w:rPr>
            </w:pPr>
            <w:r w:rsidRPr="00491F44">
              <w:rPr>
                <w:sz w:val="20"/>
                <w:szCs w:val="20"/>
              </w:rPr>
              <w:t>Seluruh responden menekankan perlunya program pendidikan konservasi, mencerminkan pentingnya peningkatan kesadaran dan pemahaman masyarakat.</w:t>
            </w:r>
          </w:p>
        </w:tc>
        <w:tc>
          <w:tcPr>
            <w:tcW w:w="3686" w:type="dxa"/>
          </w:tcPr>
          <w:p w14:paraId="5A8EC82A" w14:textId="5F80F205" w:rsidR="00491F44" w:rsidRPr="00491F44" w:rsidRDefault="00491F44" w:rsidP="00491F44">
            <w:pPr>
              <w:pStyle w:val="BodyText"/>
              <w:spacing w:before="36" w:line="276" w:lineRule="auto"/>
              <w:ind w:right="121"/>
              <w:rPr>
                <w:sz w:val="20"/>
                <w:szCs w:val="20"/>
              </w:rPr>
            </w:pPr>
            <w:r w:rsidRPr="00491F44">
              <w:rPr>
                <w:sz w:val="20"/>
                <w:szCs w:val="20"/>
              </w:rPr>
              <w:t xml:space="preserve">Konsensus tentang pentingnya program pendidikan konservasi menunjukkan pengakuan masyarakat akan peran kunci kesadaran dan pengetahuan dalam mendorong perubahan perilaku dan dukungan jangka panjang untuk pelestarian </w:t>
            </w:r>
            <w:r w:rsidR="006C26D8" w:rsidRPr="006C26D8">
              <w:rPr>
                <w:i/>
                <w:iCs/>
                <w:sz w:val="20"/>
                <w:szCs w:val="20"/>
              </w:rPr>
              <w:t>M.maleo</w:t>
            </w:r>
            <w:r w:rsidRPr="00491F44">
              <w:rPr>
                <w:sz w:val="20"/>
                <w:szCs w:val="20"/>
              </w:rPr>
              <w:t>. Mengembangkan inisiatif pendidikan yang efektif dan inklusif harus menjadi prioritas.</w:t>
            </w:r>
          </w:p>
        </w:tc>
      </w:tr>
    </w:tbl>
    <w:p w14:paraId="77879747" w14:textId="77777777" w:rsidR="00555622" w:rsidRDefault="00555622">
      <w:r>
        <w:br w:type="page"/>
      </w:r>
    </w:p>
    <w:tbl>
      <w:tblPr>
        <w:tblStyle w:val="TableGrid"/>
        <w:tblW w:w="0" w:type="auto"/>
        <w:tblInd w:w="820" w:type="dxa"/>
        <w:tblLook w:val="04A0" w:firstRow="1" w:lastRow="0" w:firstColumn="1" w:lastColumn="0" w:noHBand="0" w:noVBand="1"/>
      </w:tblPr>
      <w:tblGrid>
        <w:gridCol w:w="1727"/>
        <w:gridCol w:w="2693"/>
        <w:gridCol w:w="3686"/>
      </w:tblGrid>
      <w:tr w:rsidR="00555622" w:rsidRPr="00247FD4" w14:paraId="17452C35" w14:textId="77777777" w:rsidTr="00CA2EAD">
        <w:trPr>
          <w:tblHeader/>
        </w:trPr>
        <w:tc>
          <w:tcPr>
            <w:tcW w:w="1727" w:type="dxa"/>
          </w:tcPr>
          <w:p w14:paraId="3A4EABDE" w14:textId="77777777" w:rsidR="00555622" w:rsidRPr="00491F44" w:rsidRDefault="00555622" w:rsidP="00CA2EAD">
            <w:pPr>
              <w:pStyle w:val="BodyText"/>
              <w:spacing w:before="36" w:line="276" w:lineRule="auto"/>
              <w:ind w:right="121"/>
              <w:jc w:val="center"/>
              <w:rPr>
                <w:b/>
                <w:bCs/>
                <w:sz w:val="20"/>
                <w:szCs w:val="20"/>
              </w:rPr>
            </w:pPr>
            <w:r w:rsidRPr="00491F44">
              <w:rPr>
                <w:b/>
                <w:bCs/>
                <w:sz w:val="20"/>
                <w:szCs w:val="20"/>
              </w:rPr>
              <w:lastRenderedPageBreak/>
              <w:t>Aspek</w:t>
            </w:r>
            <w:r>
              <w:rPr>
                <w:b/>
                <w:bCs/>
                <w:sz w:val="20"/>
                <w:szCs w:val="20"/>
              </w:rPr>
              <w:t xml:space="preserve"> kajian</w:t>
            </w:r>
          </w:p>
        </w:tc>
        <w:tc>
          <w:tcPr>
            <w:tcW w:w="2693" w:type="dxa"/>
          </w:tcPr>
          <w:p w14:paraId="77244234" w14:textId="77777777" w:rsidR="00555622" w:rsidRPr="00491F44" w:rsidRDefault="00555622" w:rsidP="00CA2EAD">
            <w:pPr>
              <w:pStyle w:val="BodyText"/>
              <w:spacing w:before="36" w:line="276" w:lineRule="auto"/>
              <w:ind w:right="121"/>
              <w:jc w:val="center"/>
              <w:rPr>
                <w:b/>
                <w:bCs/>
                <w:sz w:val="20"/>
                <w:szCs w:val="20"/>
              </w:rPr>
            </w:pPr>
            <w:r>
              <w:rPr>
                <w:b/>
                <w:bCs/>
                <w:sz w:val="20"/>
                <w:szCs w:val="20"/>
              </w:rPr>
              <w:t xml:space="preserve">Hasil </w:t>
            </w:r>
            <w:r w:rsidRPr="00247FD4">
              <w:rPr>
                <w:b/>
                <w:bCs/>
                <w:sz w:val="20"/>
                <w:szCs w:val="20"/>
              </w:rPr>
              <w:t>wawancara</w:t>
            </w:r>
          </w:p>
        </w:tc>
        <w:tc>
          <w:tcPr>
            <w:tcW w:w="3686" w:type="dxa"/>
          </w:tcPr>
          <w:p w14:paraId="450CCDEF" w14:textId="77777777" w:rsidR="00555622" w:rsidRPr="00491F44" w:rsidRDefault="00555622" w:rsidP="00CA2EAD">
            <w:pPr>
              <w:pStyle w:val="BodyText"/>
              <w:spacing w:before="36" w:line="276" w:lineRule="auto"/>
              <w:ind w:right="121"/>
              <w:jc w:val="center"/>
              <w:rPr>
                <w:b/>
                <w:bCs/>
                <w:sz w:val="20"/>
                <w:szCs w:val="20"/>
              </w:rPr>
            </w:pPr>
            <w:r w:rsidRPr="00491F44">
              <w:rPr>
                <w:b/>
                <w:bCs/>
                <w:sz w:val="20"/>
                <w:szCs w:val="20"/>
              </w:rPr>
              <w:t>Analisis mendalam</w:t>
            </w:r>
          </w:p>
        </w:tc>
      </w:tr>
      <w:tr w:rsidR="00491F44" w:rsidRPr="00247FD4" w14:paraId="0ADCB1AE" w14:textId="77777777" w:rsidTr="003F1713">
        <w:trPr>
          <w:tblHeader/>
        </w:trPr>
        <w:tc>
          <w:tcPr>
            <w:tcW w:w="1727" w:type="dxa"/>
          </w:tcPr>
          <w:p w14:paraId="7EEC067D" w14:textId="2B51ADDC" w:rsidR="00491F44" w:rsidRPr="00491F44" w:rsidRDefault="00491F44" w:rsidP="00491F44">
            <w:pPr>
              <w:pStyle w:val="BodyText"/>
              <w:spacing w:before="36" w:line="276" w:lineRule="auto"/>
              <w:ind w:right="121"/>
              <w:rPr>
                <w:sz w:val="20"/>
                <w:szCs w:val="20"/>
              </w:rPr>
            </w:pPr>
            <w:r w:rsidRPr="00491F44">
              <w:rPr>
                <w:sz w:val="20"/>
                <w:szCs w:val="20"/>
              </w:rPr>
              <w:t xml:space="preserve">Perlunya integrasi </w:t>
            </w:r>
            <w:r w:rsidR="006C26D8" w:rsidRPr="006C26D8">
              <w:rPr>
                <w:i/>
                <w:iCs/>
                <w:sz w:val="20"/>
                <w:szCs w:val="20"/>
              </w:rPr>
              <w:t>M.maleo</w:t>
            </w:r>
            <w:r w:rsidRPr="00491F44">
              <w:rPr>
                <w:sz w:val="20"/>
                <w:szCs w:val="20"/>
              </w:rPr>
              <w:t xml:space="preserve"> dalam kurikulum sekolah</w:t>
            </w:r>
          </w:p>
        </w:tc>
        <w:tc>
          <w:tcPr>
            <w:tcW w:w="2693" w:type="dxa"/>
          </w:tcPr>
          <w:p w14:paraId="3FC1F78D" w14:textId="34F18EFD" w:rsidR="00491F44" w:rsidRPr="00491F44" w:rsidRDefault="00491F44" w:rsidP="00491F44">
            <w:pPr>
              <w:pStyle w:val="BodyText"/>
              <w:spacing w:before="36" w:line="276" w:lineRule="auto"/>
              <w:ind w:right="121"/>
              <w:rPr>
                <w:sz w:val="20"/>
                <w:szCs w:val="20"/>
              </w:rPr>
            </w:pPr>
            <w:r w:rsidRPr="00491F44">
              <w:rPr>
                <w:sz w:val="20"/>
                <w:szCs w:val="20"/>
              </w:rPr>
              <w:t xml:space="preserve">Semua responden mendukung integrasi </w:t>
            </w:r>
            <w:r w:rsidR="006C26D8" w:rsidRPr="006C26D8">
              <w:rPr>
                <w:i/>
                <w:iCs/>
                <w:sz w:val="20"/>
                <w:szCs w:val="20"/>
              </w:rPr>
              <w:t>M.maleo</w:t>
            </w:r>
            <w:r w:rsidRPr="00491F44">
              <w:rPr>
                <w:sz w:val="20"/>
                <w:szCs w:val="20"/>
              </w:rPr>
              <w:t xml:space="preserve"> dalam kurikulum sekolah, menunjukkan potensi untuk menumbuhkan kesadaran konservasi sejak dini melalui pendidikan formal.</w:t>
            </w:r>
          </w:p>
        </w:tc>
        <w:tc>
          <w:tcPr>
            <w:tcW w:w="3686" w:type="dxa"/>
          </w:tcPr>
          <w:p w14:paraId="0F42A5BB" w14:textId="5D72BEC9" w:rsidR="00491F44" w:rsidRPr="00491F44" w:rsidRDefault="00491F44" w:rsidP="00491F44">
            <w:pPr>
              <w:pStyle w:val="BodyText"/>
              <w:spacing w:before="36" w:line="276" w:lineRule="auto"/>
              <w:ind w:right="121"/>
              <w:rPr>
                <w:sz w:val="20"/>
                <w:szCs w:val="20"/>
              </w:rPr>
            </w:pPr>
            <w:r w:rsidRPr="00491F44">
              <w:rPr>
                <w:sz w:val="20"/>
                <w:szCs w:val="20"/>
              </w:rPr>
              <w:t xml:space="preserve">Dukungan bulat untuk mengintegrasikan </w:t>
            </w:r>
            <w:r w:rsidR="006C26D8" w:rsidRPr="006C26D8">
              <w:rPr>
                <w:i/>
                <w:iCs/>
                <w:sz w:val="20"/>
                <w:szCs w:val="20"/>
              </w:rPr>
              <w:t>M.maleo</w:t>
            </w:r>
            <w:r w:rsidRPr="00491F44">
              <w:rPr>
                <w:sz w:val="20"/>
                <w:szCs w:val="20"/>
              </w:rPr>
              <w:t xml:space="preserve"> ke dalam kurikulum sekolah mencerminkan pengakuan akan pentingnya menanamkan nilai-nilai konservasi sejak usia dini. Melibatkan sistem pendidikan formal dapat membantu membentuk generasi masa depan yang sadar dan berkomitmen terhadap pelestarian keanekaragaman hayati.</w:t>
            </w:r>
          </w:p>
        </w:tc>
      </w:tr>
    </w:tbl>
    <w:p w14:paraId="1B04F940" w14:textId="77777777" w:rsidR="00491F44" w:rsidRDefault="00491F44" w:rsidP="00491F44">
      <w:pPr>
        <w:pStyle w:val="BodyText"/>
        <w:spacing w:before="36" w:line="276" w:lineRule="auto"/>
        <w:ind w:left="820" w:right="121"/>
        <w:jc w:val="both"/>
      </w:pPr>
    </w:p>
    <w:p w14:paraId="40321ECB" w14:textId="335B7F8F" w:rsidR="00491F44" w:rsidRPr="00555622" w:rsidRDefault="00491F44" w:rsidP="00770CA2">
      <w:pPr>
        <w:pStyle w:val="BodyText"/>
        <w:spacing w:before="36" w:line="276" w:lineRule="auto"/>
        <w:ind w:left="820" w:right="121" w:firstLine="620"/>
        <w:jc w:val="both"/>
        <w:rPr>
          <w:sz w:val="24"/>
          <w:szCs w:val="24"/>
        </w:rPr>
      </w:pPr>
      <w:r w:rsidRPr="00555622">
        <w:rPr>
          <w:sz w:val="24"/>
          <w:szCs w:val="24"/>
        </w:rPr>
        <w:t xml:space="preserve">Tantangan dan peluang dalam pengembangan kapasitas konservasi </w:t>
      </w:r>
      <w:r w:rsidR="006C26D8" w:rsidRPr="00555622">
        <w:rPr>
          <w:i/>
          <w:iCs/>
          <w:sz w:val="24"/>
          <w:szCs w:val="24"/>
        </w:rPr>
        <w:t>M.maleo</w:t>
      </w:r>
      <w:r w:rsidRPr="00555622">
        <w:rPr>
          <w:sz w:val="24"/>
          <w:szCs w:val="24"/>
        </w:rPr>
        <w:t xml:space="preserve"> mencerminkan kompleksitas upaya pelestarian berbasis masyarakat. Berkes (2010) menekankan pentingnya mengintegrasikan pengetahuan lokal dengan pendekatan ilmiah untuk menciptakan solusi adaptif. Keterbatasan dana, kurangnya partisipasi, dan rendahnya pengetahuan teknis yang diidentifikasi dalam penelitian ini bukanlah penghalang, melainkan peluang untuk mengembangkan strategi pemberdayaan masyarakat yang lebih komprehensif.</w:t>
      </w:r>
    </w:p>
    <w:p w14:paraId="70C5FA5A" w14:textId="5DD415EE" w:rsidR="00DF3A8A" w:rsidRPr="00555622" w:rsidRDefault="00491F44" w:rsidP="00770CA2">
      <w:pPr>
        <w:pStyle w:val="BodyText"/>
        <w:spacing w:before="36" w:line="276" w:lineRule="auto"/>
        <w:ind w:left="820" w:right="121" w:firstLine="620"/>
        <w:jc w:val="both"/>
        <w:rPr>
          <w:sz w:val="24"/>
          <w:szCs w:val="24"/>
        </w:rPr>
      </w:pPr>
      <w:r w:rsidRPr="00555622">
        <w:rPr>
          <w:sz w:val="24"/>
          <w:szCs w:val="24"/>
        </w:rPr>
        <w:t>Koricha (2024) menggarisbawahi bahwa pendekatan berbasis masyarakat dapat secara simultan mendukung konservasi keanekaragaman hayati dan pembangunan sosial-ekonomi. Rekomendasi untuk penguatan kapasitas, seperti pelatihan teknis, pengembangan mekanisme pendanaan berkelanjutan, dan integrasi pendidikan konservasi ke dalam kurikulum sekolah, merupakan langkah strategis untuk mengatasi tantangan yang ada. Hal ini sejalan dengan temuan Stoll-Kleemann et al. (2010) yang menekankan bahwa keterlibatan jangka panjang komunitas sangat krusial dalam efektivitas pengelolaan kawasan konservasi.</w:t>
      </w:r>
    </w:p>
    <w:p w14:paraId="38DF780D" w14:textId="77777777" w:rsidR="007C0821" w:rsidRPr="00555622" w:rsidRDefault="007C0821" w:rsidP="00491F44">
      <w:pPr>
        <w:pStyle w:val="BodyText"/>
        <w:spacing w:before="36" w:line="276" w:lineRule="auto"/>
        <w:ind w:left="820" w:right="121"/>
        <w:jc w:val="both"/>
        <w:rPr>
          <w:sz w:val="24"/>
          <w:szCs w:val="24"/>
        </w:rPr>
      </w:pPr>
    </w:p>
    <w:p w14:paraId="1EE5D2D4" w14:textId="5CDB97C0" w:rsidR="007C0821" w:rsidRPr="00555622" w:rsidRDefault="007C0821" w:rsidP="007C0821">
      <w:pPr>
        <w:pStyle w:val="ListParagraph"/>
        <w:numPr>
          <w:ilvl w:val="1"/>
          <w:numId w:val="2"/>
        </w:numPr>
        <w:tabs>
          <w:tab w:val="left" w:pos="889"/>
        </w:tabs>
        <w:spacing w:before="39"/>
        <w:ind w:hanging="361"/>
        <w:rPr>
          <w:b/>
          <w:sz w:val="24"/>
          <w:szCs w:val="24"/>
        </w:rPr>
      </w:pPr>
      <w:r w:rsidRPr="00555622">
        <w:rPr>
          <w:b/>
          <w:sz w:val="24"/>
          <w:szCs w:val="24"/>
        </w:rPr>
        <w:t xml:space="preserve">Visi keberlanjutan dan peran generasi mendatang </w:t>
      </w:r>
    </w:p>
    <w:p w14:paraId="2776472E" w14:textId="0B0CE9DC" w:rsidR="007C0821" w:rsidRPr="00555622" w:rsidRDefault="007C0821" w:rsidP="00770CA2">
      <w:pPr>
        <w:pStyle w:val="BodyText"/>
        <w:spacing w:before="36" w:line="276" w:lineRule="auto"/>
        <w:ind w:left="820" w:right="121" w:firstLine="620"/>
        <w:jc w:val="both"/>
        <w:rPr>
          <w:sz w:val="24"/>
          <w:szCs w:val="24"/>
        </w:rPr>
      </w:pPr>
      <w:r w:rsidRPr="00555622">
        <w:rPr>
          <w:sz w:val="24"/>
          <w:szCs w:val="24"/>
        </w:rPr>
        <w:t xml:space="preserve">Visi keberlanjutan dan peran generasi mendatang. Dalam konteks pelestarian </w:t>
      </w:r>
      <w:r w:rsidR="000506CE" w:rsidRPr="00555622">
        <w:rPr>
          <w:i/>
          <w:iCs/>
          <w:sz w:val="24"/>
          <w:szCs w:val="24"/>
        </w:rPr>
        <w:t>M.maleo</w:t>
      </w:r>
      <w:r w:rsidRPr="00555622">
        <w:rPr>
          <w:sz w:val="24"/>
          <w:szCs w:val="24"/>
        </w:rPr>
        <w:t>, pandangan masyarakat tentang masa depan konservasi tidak sekadar refleksi optimisme, melainkan representasi strategis komitmen jangka panjang. Stoll-Kleemann et al. (2010) menegaskan bahwa keberlangsungan program konservasi sangat bergantung pada kemampuan mentransformasi kesadaran lingkungan antargenerasi, sehingga membangun fondasi pengetahuan dan etika pelestarian.</w:t>
      </w:r>
    </w:p>
    <w:p w14:paraId="28579F04" w14:textId="77777777" w:rsidR="00555622" w:rsidRPr="00555622" w:rsidRDefault="007C0821" w:rsidP="00555622">
      <w:pPr>
        <w:pStyle w:val="BodyText"/>
        <w:spacing w:before="36" w:line="276" w:lineRule="auto"/>
        <w:ind w:left="820" w:right="121" w:firstLine="620"/>
        <w:jc w:val="both"/>
        <w:rPr>
          <w:sz w:val="24"/>
          <w:szCs w:val="24"/>
        </w:rPr>
      </w:pPr>
      <w:r w:rsidRPr="00555622">
        <w:rPr>
          <w:sz w:val="24"/>
          <w:szCs w:val="24"/>
        </w:rPr>
        <w:t xml:space="preserve">Keterlibatan generasi muda dalam konservasi </w:t>
      </w:r>
      <w:r w:rsidR="006C26D8" w:rsidRPr="00555622">
        <w:rPr>
          <w:i/>
          <w:iCs/>
          <w:sz w:val="24"/>
          <w:szCs w:val="24"/>
        </w:rPr>
        <w:t>M.maleo</w:t>
      </w:r>
      <w:r w:rsidRPr="00555622">
        <w:rPr>
          <w:sz w:val="24"/>
          <w:szCs w:val="24"/>
        </w:rPr>
        <w:t xml:space="preserve"> mencerminkan dinamika sosial-ekologis yang kompleks. Berkes (2010) menggarisbawahi pentingnya transfer pengetahuan ekologis tradisional sebagai modal sosial yang fundamental dalam upaya perlindungan keanekaragaman hayati. Tabel ini tidak hanya menggambarkan harapan masyarakat, tetapi juga mengungkap mekanisme konkret bagaimana pengetahuan, nilai, dan komitmen konservasi dapat diwariskan secara berkelanjutan, yang pada gilirannya akan menentukan nasib spesies endemik Sulawesi ini di masa mendatang.</w:t>
      </w:r>
      <w:r w:rsidR="00555622" w:rsidRPr="00555622">
        <w:rPr>
          <w:sz w:val="24"/>
          <w:szCs w:val="24"/>
        </w:rPr>
        <w:t xml:space="preserve"> </w:t>
      </w:r>
      <w:r w:rsidR="00555622" w:rsidRPr="00555622">
        <w:rPr>
          <w:sz w:val="24"/>
          <w:szCs w:val="24"/>
        </w:rPr>
        <w:t xml:space="preserve">Berikut tabel wawancara mendalam tentang </w:t>
      </w:r>
      <w:r w:rsidR="00555622" w:rsidRPr="00555622">
        <w:rPr>
          <w:sz w:val="24"/>
          <w:szCs w:val="24"/>
        </w:rPr>
        <w:lastRenderedPageBreak/>
        <w:t xml:space="preserve">tantangan dan peluang penguatan kapasitas terhadap konservasi burung </w:t>
      </w:r>
      <w:r w:rsidR="00555622" w:rsidRPr="00555622">
        <w:rPr>
          <w:i/>
          <w:iCs/>
          <w:sz w:val="24"/>
          <w:szCs w:val="24"/>
        </w:rPr>
        <w:t>M.maleo</w:t>
      </w:r>
      <w:r w:rsidR="00555622" w:rsidRPr="00555622">
        <w:rPr>
          <w:sz w:val="24"/>
          <w:szCs w:val="24"/>
        </w:rPr>
        <w:t>.</w:t>
      </w:r>
    </w:p>
    <w:p w14:paraId="71D5E3AF" w14:textId="447C20D3" w:rsidR="007C0821" w:rsidRPr="00555622" w:rsidRDefault="007C0821" w:rsidP="00770CA2">
      <w:pPr>
        <w:pStyle w:val="BodyText"/>
        <w:spacing w:before="36" w:line="276" w:lineRule="auto"/>
        <w:ind w:left="820" w:right="121" w:firstLine="620"/>
        <w:jc w:val="both"/>
        <w:rPr>
          <w:b/>
          <w:bCs/>
          <w:sz w:val="24"/>
          <w:szCs w:val="24"/>
        </w:rPr>
      </w:pPr>
    </w:p>
    <w:p w14:paraId="7B4C5654" w14:textId="3CE0A8B8" w:rsidR="007C0821" w:rsidRDefault="007C0821" w:rsidP="007C0821">
      <w:pPr>
        <w:pStyle w:val="BodyText"/>
        <w:spacing w:before="36" w:line="276" w:lineRule="auto"/>
        <w:ind w:left="820" w:right="121"/>
        <w:jc w:val="both"/>
        <w:rPr>
          <w:sz w:val="24"/>
        </w:rPr>
      </w:pPr>
      <w:r w:rsidRPr="00555622">
        <w:rPr>
          <w:b/>
          <w:bCs/>
          <w:sz w:val="24"/>
          <w:szCs w:val="24"/>
        </w:rPr>
        <w:t xml:space="preserve">Tabel </w:t>
      </w:r>
      <w:r w:rsidRPr="00555622">
        <w:rPr>
          <w:b/>
          <w:bCs/>
          <w:sz w:val="24"/>
          <w:szCs w:val="24"/>
        </w:rPr>
        <w:t>4</w:t>
      </w:r>
      <w:r w:rsidRPr="00555622">
        <w:rPr>
          <w:b/>
          <w:bCs/>
          <w:sz w:val="24"/>
          <w:szCs w:val="24"/>
        </w:rPr>
        <w:t>.</w:t>
      </w:r>
      <w:r w:rsidRPr="00555622">
        <w:rPr>
          <w:sz w:val="24"/>
          <w:szCs w:val="24"/>
        </w:rPr>
        <w:t xml:space="preserve"> </w:t>
      </w:r>
      <w:r w:rsidR="00770CA2" w:rsidRPr="00555622">
        <w:rPr>
          <w:sz w:val="24"/>
          <w:szCs w:val="24"/>
        </w:rPr>
        <w:t>Aspek kajian</w:t>
      </w:r>
      <w:r w:rsidRPr="00555622">
        <w:rPr>
          <w:sz w:val="24"/>
          <w:szCs w:val="24"/>
        </w:rPr>
        <w:t xml:space="preserve">, </w:t>
      </w:r>
      <w:r w:rsidR="00770CA2" w:rsidRPr="00555622">
        <w:rPr>
          <w:sz w:val="24"/>
          <w:szCs w:val="24"/>
        </w:rPr>
        <w:t>Hasil wawancara</w:t>
      </w:r>
      <w:r w:rsidRPr="00555622">
        <w:rPr>
          <w:sz w:val="24"/>
          <w:szCs w:val="24"/>
        </w:rPr>
        <w:t xml:space="preserve">, dan Analisis mendalam tentang </w:t>
      </w:r>
      <w:r w:rsidR="00E962F8" w:rsidRPr="00555622">
        <w:rPr>
          <w:sz w:val="24"/>
          <w:szCs w:val="24"/>
        </w:rPr>
        <w:t>Visi keberlanjutan dan peran generasi mendatang</w:t>
      </w:r>
    </w:p>
    <w:tbl>
      <w:tblPr>
        <w:tblStyle w:val="TableGrid"/>
        <w:tblW w:w="0" w:type="auto"/>
        <w:tblInd w:w="820" w:type="dxa"/>
        <w:tblLook w:val="04A0" w:firstRow="1" w:lastRow="0" w:firstColumn="1" w:lastColumn="0" w:noHBand="0" w:noVBand="1"/>
      </w:tblPr>
      <w:tblGrid>
        <w:gridCol w:w="1727"/>
        <w:gridCol w:w="2693"/>
        <w:gridCol w:w="3825"/>
      </w:tblGrid>
      <w:tr w:rsidR="007C0821" w:rsidRPr="00F76E98" w14:paraId="092EC3F9" w14:textId="77777777" w:rsidTr="00CA2EAD">
        <w:trPr>
          <w:tblHeader/>
        </w:trPr>
        <w:tc>
          <w:tcPr>
            <w:tcW w:w="1727" w:type="dxa"/>
          </w:tcPr>
          <w:p w14:paraId="3A98DF6F" w14:textId="47ED1598" w:rsidR="007C0821" w:rsidRPr="00F76E98" w:rsidRDefault="007C0821" w:rsidP="00CA2EAD">
            <w:pPr>
              <w:pStyle w:val="BodyText"/>
              <w:spacing w:before="36" w:line="276" w:lineRule="auto"/>
              <w:ind w:right="121"/>
              <w:jc w:val="center"/>
              <w:rPr>
                <w:b/>
                <w:bCs/>
                <w:sz w:val="20"/>
                <w:szCs w:val="20"/>
              </w:rPr>
            </w:pPr>
            <w:r w:rsidRPr="00F76E98">
              <w:rPr>
                <w:b/>
                <w:bCs/>
                <w:sz w:val="20"/>
                <w:szCs w:val="20"/>
              </w:rPr>
              <w:t>Aspek</w:t>
            </w:r>
            <w:r w:rsidR="00770CA2">
              <w:rPr>
                <w:b/>
                <w:bCs/>
                <w:sz w:val="20"/>
                <w:szCs w:val="20"/>
              </w:rPr>
              <w:t xml:space="preserve"> kajian</w:t>
            </w:r>
          </w:p>
        </w:tc>
        <w:tc>
          <w:tcPr>
            <w:tcW w:w="2693" w:type="dxa"/>
          </w:tcPr>
          <w:p w14:paraId="15C0762D" w14:textId="37237A0C" w:rsidR="007C0821" w:rsidRPr="00F76E98" w:rsidRDefault="00F76E98" w:rsidP="00CA2EAD">
            <w:pPr>
              <w:pStyle w:val="BodyText"/>
              <w:spacing w:before="36" w:line="276" w:lineRule="auto"/>
              <w:ind w:right="121"/>
              <w:jc w:val="center"/>
              <w:rPr>
                <w:b/>
                <w:bCs/>
                <w:sz w:val="20"/>
                <w:szCs w:val="20"/>
              </w:rPr>
            </w:pPr>
            <w:r w:rsidRPr="00F76E98">
              <w:rPr>
                <w:b/>
                <w:bCs/>
                <w:sz w:val="20"/>
                <w:szCs w:val="20"/>
              </w:rPr>
              <w:t>Hasil wawancara</w:t>
            </w:r>
          </w:p>
        </w:tc>
        <w:tc>
          <w:tcPr>
            <w:tcW w:w="3825" w:type="dxa"/>
          </w:tcPr>
          <w:p w14:paraId="13824F74" w14:textId="77777777" w:rsidR="007C0821" w:rsidRPr="00F76E98" w:rsidRDefault="007C0821" w:rsidP="00CA2EAD">
            <w:pPr>
              <w:pStyle w:val="BodyText"/>
              <w:spacing w:before="36" w:line="276" w:lineRule="auto"/>
              <w:ind w:right="121"/>
              <w:jc w:val="center"/>
              <w:rPr>
                <w:b/>
                <w:bCs/>
                <w:sz w:val="20"/>
                <w:szCs w:val="20"/>
              </w:rPr>
            </w:pPr>
            <w:r w:rsidRPr="00F76E98">
              <w:rPr>
                <w:b/>
                <w:bCs/>
                <w:sz w:val="20"/>
                <w:szCs w:val="20"/>
              </w:rPr>
              <w:t>Analisis mendalam</w:t>
            </w:r>
          </w:p>
        </w:tc>
      </w:tr>
      <w:tr w:rsidR="00E962F8" w:rsidRPr="00F76E98" w14:paraId="0A0980D1" w14:textId="77777777" w:rsidTr="00CA2EAD">
        <w:trPr>
          <w:tblHeader/>
        </w:trPr>
        <w:tc>
          <w:tcPr>
            <w:tcW w:w="1727" w:type="dxa"/>
          </w:tcPr>
          <w:p w14:paraId="6220EF16" w14:textId="02BA8EC3" w:rsidR="00E962F8" w:rsidRPr="00F76E98" w:rsidRDefault="00E962F8" w:rsidP="00E962F8">
            <w:pPr>
              <w:pStyle w:val="BodyText"/>
              <w:spacing w:before="36" w:line="276" w:lineRule="auto"/>
              <w:ind w:right="121"/>
              <w:rPr>
                <w:sz w:val="20"/>
                <w:szCs w:val="20"/>
              </w:rPr>
            </w:pPr>
            <w:r w:rsidRPr="00F76E98">
              <w:rPr>
                <w:sz w:val="20"/>
                <w:szCs w:val="20"/>
              </w:rPr>
              <w:t>Harapan peran aktif generasi muda dalam konservasi</w:t>
            </w:r>
          </w:p>
        </w:tc>
        <w:tc>
          <w:tcPr>
            <w:tcW w:w="2693" w:type="dxa"/>
          </w:tcPr>
          <w:p w14:paraId="248111B6" w14:textId="4A039127" w:rsidR="00E962F8" w:rsidRPr="00F76E98" w:rsidRDefault="00E962F8" w:rsidP="00E962F8">
            <w:pPr>
              <w:pStyle w:val="BodyText"/>
              <w:spacing w:before="36" w:line="276" w:lineRule="auto"/>
              <w:ind w:right="121"/>
              <w:rPr>
                <w:sz w:val="20"/>
                <w:szCs w:val="20"/>
              </w:rPr>
            </w:pPr>
            <w:r w:rsidRPr="00F76E98">
              <w:rPr>
                <w:sz w:val="20"/>
                <w:szCs w:val="20"/>
              </w:rPr>
              <w:t>Seluruh responden mengharapkan peran aktif generasi muda dalam konservasi, menunjukkan pentingnya pelibatan kaum muda untuk keberlanjutan jangka panjang.</w:t>
            </w:r>
          </w:p>
        </w:tc>
        <w:tc>
          <w:tcPr>
            <w:tcW w:w="3825" w:type="dxa"/>
          </w:tcPr>
          <w:p w14:paraId="06912A1E" w14:textId="05E4557F" w:rsidR="00E962F8" w:rsidRPr="00F76E98" w:rsidRDefault="00E962F8" w:rsidP="00E962F8">
            <w:pPr>
              <w:pStyle w:val="BodyText"/>
              <w:spacing w:before="36" w:line="276" w:lineRule="auto"/>
              <w:ind w:right="121"/>
              <w:rPr>
                <w:sz w:val="20"/>
                <w:szCs w:val="20"/>
              </w:rPr>
            </w:pPr>
            <w:r w:rsidRPr="00F76E98">
              <w:rPr>
                <w:sz w:val="20"/>
                <w:szCs w:val="20"/>
              </w:rPr>
              <w:t>Harapan universal akan peran aktif generasi muda mencerminkan pengakuan masyarakat terhadap pentingnya suksesi dan regenerasi dalam gerakan konservasi. Memberdayakan dan melibatkan kaum muda akan memastikan kontinuitas upaya pelestarian lintas generasi.</w:t>
            </w:r>
          </w:p>
        </w:tc>
      </w:tr>
      <w:tr w:rsidR="00E962F8" w:rsidRPr="00F76E98" w14:paraId="3C894E53" w14:textId="77777777" w:rsidTr="00CA2EAD">
        <w:trPr>
          <w:tblHeader/>
        </w:trPr>
        <w:tc>
          <w:tcPr>
            <w:tcW w:w="1727" w:type="dxa"/>
          </w:tcPr>
          <w:p w14:paraId="0236AE69" w14:textId="368ADF13" w:rsidR="00E962F8" w:rsidRPr="00F76E98" w:rsidRDefault="00E962F8" w:rsidP="00E962F8">
            <w:pPr>
              <w:pStyle w:val="BodyText"/>
              <w:spacing w:before="36" w:line="276" w:lineRule="auto"/>
              <w:ind w:right="121"/>
              <w:rPr>
                <w:sz w:val="20"/>
                <w:szCs w:val="20"/>
              </w:rPr>
            </w:pPr>
            <w:r w:rsidRPr="00F76E98">
              <w:rPr>
                <w:sz w:val="20"/>
                <w:szCs w:val="20"/>
              </w:rPr>
              <w:t xml:space="preserve">Optimisme terhadap masa depan pelestarian </w:t>
            </w:r>
            <w:r w:rsidR="006C26D8" w:rsidRPr="006C26D8">
              <w:rPr>
                <w:i/>
                <w:iCs/>
                <w:sz w:val="20"/>
                <w:szCs w:val="20"/>
              </w:rPr>
              <w:t>M.maleo</w:t>
            </w:r>
          </w:p>
        </w:tc>
        <w:tc>
          <w:tcPr>
            <w:tcW w:w="2693" w:type="dxa"/>
          </w:tcPr>
          <w:p w14:paraId="06CDB655" w14:textId="0053BBEC" w:rsidR="00E962F8" w:rsidRPr="00F76E98" w:rsidRDefault="00E962F8" w:rsidP="00E962F8">
            <w:pPr>
              <w:pStyle w:val="BodyText"/>
              <w:spacing w:before="36" w:line="276" w:lineRule="auto"/>
              <w:ind w:right="121"/>
              <w:rPr>
                <w:sz w:val="20"/>
                <w:szCs w:val="20"/>
              </w:rPr>
            </w:pPr>
            <w:r w:rsidRPr="00F76E98">
              <w:rPr>
                <w:sz w:val="20"/>
                <w:szCs w:val="20"/>
              </w:rPr>
              <w:t xml:space="preserve">Semua responden optimis tentang masa depan pelestarian </w:t>
            </w:r>
            <w:r w:rsidR="006C26D8" w:rsidRPr="006C26D8">
              <w:rPr>
                <w:i/>
                <w:iCs/>
                <w:sz w:val="20"/>
                <w:szCs w:val="20"/>
              </w:rPr>
              <w:t>M.maleo</w:t>
            </w:r>
            <w:r w:rsidRPr="00F76E98">
              <w:rPr>
                <w:sz w:val="20"/>
                <w:szCs w:val="20"/>
              </w:rPr>
              <w:t>, mencerminkan harapan dan kepercayaan terhadap upaya konservasi yang sedang berlangsung.</w:t>
            </w:r>
          </w:p>
        </w:tc>
        <w:tc>
          <w:tcPr>
            <w:tcW w:w="3825" w:type="dxa"/>
          </w:tcPr>
          <w:p w14:paraId="1CD89999" w14:textId="3531710D" w:rsidR="00E962F8" w:rsidRPr="00F76E98" w:rsidRDefault="00E962F8" w:rsidP="00E962F8">
            <w:pPr>
              <w:pStyle w:val="BodyText"/>
              <w:spacing w:before="36" w:line="276" w:lineRule="auto"/>
              <w:ind w:right="121"/>
              <w:rPr>
                <w:sz w:val="20"/>
                <w:szCs w:val="20"/>
              </w:rPr>
            </w:pPr>
            <w:r w:rsidRPr="00F76E98">
              <w:rPr>
                <w:sz w:val="20"/>
                <w:szCs w:val="20"/>
              </w:rPr>
              <w:t xml:space="preserve">Optimisme masyarakat terhadap masa depan pelestarian </w:t>
            </w:r>
            <w:r w:rsidR="006C26D8" w:rsidRPr="006C26D8">
              <w:rPr>
                <w:i/>
                <w:iCs/>
                <w:sz w:val="20"/>
                <w:szCs w:val="20"/>
              </w:rPr>
              <w:t>M.maleo</w:t>
            </w:r>
            <w:r w:rsidRPr="00F76E98">
              <w:rPr>
                <w:sz w:val="20"/>
                <w:szCs w:val="20"/>
              </w:rPr>
              <w:t xml:space="preserve"> menunjukkan keyakinan mereka terhadap efektivitas dan keberlanjutan upaya konservasi saat ini. Hal ini mencerminkan kepercayaan pada strategi yang ada dan potensi untuk mencapai hasil yang positif dalam jangka panjang.</w:t>
            </w:r>
          </w:p>
        </w:tc>
      </w:tr>
      <w:tr w:rsidR="00E962F8" w:rsidRPr="00F76E98" w14:paraId="2C59301F" w14:textId="77777777" w:rsidTr="00CA2EAD">
        <w:trPr>
          <w:tblHeader/>
        </w:trPr>
        <w:tc>
          <w:tcPr>
            <w:tcW w:w="1727" w:type="dxa"/>
          </w:tcPr>
          <w:p w14:paraId="4687F206" w14:textId="72CD16B2" w:rsidR="00E962F8" w:rsidRPr="00F76E98" w:rsidRDefault="00E962F8" w:rsidP="00E962F8">
            <w:pPr>
              <w:pStyle w:val="BodyText"/>
              <w:spacing w:before="36" w:line="276" w:lineRule="auto"/>
              <w:ind w:right="121"/>
              <w:rPr>
                <w:sz w:val="20"/>
                <w:szCs w:val="20"/>
              </w:rPr>
            </w:pPr>
            <w:r w:rsidRPr="00F76E98">
              <w:rPr>
                <w:sz w:val="20"/>
                <w:szCs w:val="20"/>
              </w:rPr>
              <w:t>Komitmen mewariskan nilai konservasi ke generasi mendatang</w:t>
            </w:r>
          </w:p>
        </w:tc>
        <w:tc>
          <w:tcPr>
            <w:tcW w:w="2693" w:type="dxa"/>
          </w:tcPr>
          <w:p w14:paraId="685CB781" w14:textId="25107706" w:rsidR="00E962F8" w:rsidRPr="00F76E98" w:rsidRDefault="00E962F8" w:rsidP="00E962F8">
            <w:pPr>
              <w:pStyle w:val="BodyText"/>
              <w:spacing w:before="36" w:line="276" w:lineRule="auto"/>
              <w:ind w:right="121"/>
              <w:rPr>
                <w:sz w:val="20"/>
                <w:szCs w:val="20"/>
              </w:rPr>
            </w:pPr>
            <w:r w:rsidRPr="00F76E98">
              <w:rPr>
                <w:sz w:val="20"/>
                <w:szCs w:val="20"/>
              </w:rPr>
              <w:t>Seluruh responden berkomitmen untuk mewariskan nilai-nilai konservasi kepada generasi mendatang, menunjukkan dedikasi untuk keberlanjutan jangka panjang.</w:t>
            </w:r>
          </w:p>
        </w:tc>
        <w:tc>
          <w:tcPr>
            <w:tcW w:w="3825" w:type="dxa"/>
          </w:tcPr>
          <w:p w14:paraId="47F8BC36" w14:textId="33EF87A9" w:rsidR="00E962F8" w:rsidRPr="00F76E98" w:rsidRDefault="00E962F8" w:rsidP="00E962F8">
            <w:pPr>
              <w:pStyle w:val="BodyText"/>
              <w:spacing w:before="36" w:line="276" w:lineRule="auto"/>
              <w:ind w:right="121"/>
              <w:rPr>
                <w:sz w:val="20"/>
                <w:szCs w:val="20"/>
              </w:rPr>
            </w:pPr>
            <w:r w:rsidRPr="00F76E98">
              <w:rPr>
                <w:sz w:val="20"/>
                <w:szCs w:val="20"/>
              </w:rPr>
              <w:t xml:space="preserve">Komitmen kuat masyarakat untuk mewariskan nilai-nilai konservasi mencerminkan pemahaman mereka tentang pentingnya penanaman etika pelestarian sejak dini. Ini menekankan peran penting transmisi pengetahuan dan nilai-nilai lintas generasi dalam menjamin masa depan konservasi </w:t>
            </w:r>
            <w:r w:rsidR="006C26D8" w:rsidRPr="006C26D8">
              <w:rPr>
                <w:i/>
                <w:iCs/>
                <w:sz w:val="20"/>
                <w:szCs w:val="20"/>
              </w:rPr>
              <w:t>M.maleo</w:t>
            </w:r>
            <w:r w:rsidRPr="00F76E98">
              <w:rPr>
                <w:sz w:val="20"/>
                <w:szCs w:val="20"/>
              </w:rPr>
              <w:t>.</w:t>
            </w:r>
          </w:p>
        </w:tc>
      </w:tr>
      <w:tr w:rsidR="00E962F8" w:rsidRPr="00F76E98" w14:paraId="16C16345" w14:textId="77777777" w:rsidTr="00CA2EAD">
        <w:trPr>
          <w:tblHeader/>
        </w:trPr>
        <w:tc>
          <w:tcPr>
            <w:tcW w:w="1727" w:type="dxa"/>
          </w:tcPr>
          <w:p w14:paraId="665E32AD" w14:textId="7F193CC0" w:rsidR="00E962F8" w:rsidRPr="00F76E98" w:rsidRDefault="00E962F8" w:rsidP="00E962F8">
            <w:pPr>
              <w:pStyle w:val="BodyText"/>
              <w:spacing w:before="36" w:line="276" w:lineRule="auto"/>
              <w:ind w:right="121"/>
              <w:rPr>
                <w:sz w:val="20"/>
                <w:szCs w:val="20"/>
              </w:rPr>
            </w:pPr>
            <w:r w:rsidRPr="00F76E98">
              <w:rPr>
                <w:sz w:val="20"/>
                <w:szCs w:val="20"/>
              </w:rPr>
              <w:t>Keinginan terlibat dalam program konservasi di masa depan</w:t>
            </w:r>
          </w:p>
        </w:tc>
        <w:tc>
          <w:tcPr>
            <w:tcW w:w="2693" w:type="dxa"/>
          </w:tcPr>
          <w:p w14:paraId="46CAF4A8" w14:textId="063C93C1" w:rsidR="00E962F8" w:rsidRPr="00F76E98" w:rsidRDefault="00E962F8" w:rsidP="00E962F8">
            <w:pPr>
              <w:pStyle w:val="BodyText"/>
              <w:spacing w:before="36" w:line="276" w:lineRule="auto"/>
              <w:ind w:right="121"/>
              <w:rPr>
                <w:sz w:val="20"/>
                <w:szCs w:val="20"/>
              </w:rPr>
            </w:pPr>
            <w:r w:rsidRPr="00F76E98">
              <w:rPr>
                <w:sz w:val="20"/>
                <w:szCs w:val="20"/>
              </w:rPr>
              <w:t>Semua responden ingin terlibat dalam program konservasi di masa depan, mengindikasikan minat yang kuat untuk partisipasi berkelanjutan dalam upaya pelestarian.</w:t>
            </w:r>
          </w:p>
        </w:tc>
        <w:tc>
          <w:tcPr>
            <w:tcW w:w="3825" w:type="dxa"/>
          </w:tcPr>
          <w:p w14:paraId="7318BAC1" w14:textId="5CFD0C48" w:rsidR="00E962F8" w:rsidRPr="00F76E98" w:rsidRDefault="00E962F8" w:rsidP="00E962F8">
            <w:pPr>
              <w:pStyle w:val="BodyText"/>
              <w:spacing w:before="36" w:line="276" w:lineRule="auto"/>
              <w:ind w:right="121"/>
              <w:rPr>
                <w:sz w:val="20"/>
                <w:szCs w:val="20"/>
              </w:rPr>
            </w:pPr>
            <w:r w:rsidRPr="00F76E98">
              <w:rPr>
                <w:sz w:val="20"/>
                <w:szCs w:val="20"/>
              </w:rPr>
              <w:t>Keinginan universal untuk keterlibatan lebih lanjut dalam program konservasi menunjukkan antusiasme dan komitmen masyarakat yang berkelanjutan. Hal ini mencerminkan pengakuan mereka terhadap sifat jangka panjang dari tantangan konservasi dan tekad mereka untuk secara konsisten berkontribusi pada solusi.</w:t>
            </w:r>
          </w:p>
        </w:tc>
      </w:tr>
    </w:tbl>
    <w:p w14:paraId="228BA9E9" w14:textId="77777777" w:rsidR="00DF3A8A" w:rsidRDefault="00DF3A8A" w:rsidP="00DF3A8A">
      <w:pPr>
        <w:pStyle w:val="BodyText"/>
        <w:spacing w:before="36" w:line="276" w:lineRule="auto"/>
        <w:ind w:left="820" w:right="121"/>
        <w:jc w:val="both"/>
      </w:pPr>
    </w:p>
    <w:p w14:paraId="62A6286B" w14:textId="4D6E340A" w:rsidR="00F76E98" w:rsidRPr="00555622" w:rsidRDefault="00F76E98" w:rsidP="00770CA2">
      <w:pPr>
        <w:pStyle w:val="BodyText"/>
        <w:spacing w:before="36" w:line="276" w:lineRule="auto"/>
        <w:ind w:left="820" w:right="121" w:firstLine="620"/>
        <w:jc w:val="both"/>
        <w:rPr>
          <w:sz w:val="24"/>
          <w:szCs w:val="24"/>
        </w:rPr>
      </w:pPr>
      <w:r w:rsidRPr="00555622">
        <w:rPr>
          <w:sz w:val="24"/>
          <w:szCs w:val="24"/>
        </w:rPr>
        <w:t xml:space="preserve">Temuan penelitian mengungkapkan optimisme yang kuat di kalangan masyarakat terhadap peran generasi muda dalam konservasi </w:t>
      </w:r>
      <w:r w:rsidR="000506CE" w:rsidRPr="00555622">
        <w:rPr>
          <w:i/>
          <w:iCs/>
          <w:sz w:val="24"/>
          <w:szCs w:val="24"/>
        </w:rPr>
        <w:t>M.maleo</w:t>
      </w:r>
      <w:r w:rsidRPr="00555622">
        <w:rPr>
          <w:sz w:val="24"/>
          <w:szCs w:val="24"/>
        </w:rPr>
        <w:t xml:space="preserve">. Seluruh responden mengharapkan keterlibatan aktif generasi mendatang, mencerminkan kesadaran akan pentingnya suksesi dan regenerasi dalam gerakan konservasi. Komitmen masyarakat untuk mewariskan nilai-nilai konservasi terlihat dalam berbagai inisiatif, seperti dukungan penuh terhadap integrasi pendidikan konservasi dalam kurikulum sekolah. Hal ini sejalan dengan perspektif Berkes (2010) dan Koricha (2024) yang menekankan pentingnya transfer pengetahuan ekologis tradisional sebagai modal sosial fundamental dalam upaya perlindungan </w:t>
      </w:r>
      <w:r w:rsidRPr="00555622">
        <w:rPr>
          <w:sz w:val="24"/>
          <w:szCs w:val="24"/>
        </w:rPr>
        <w:lastRenderedPageBreak/>
        <w:t>keanekaragaman hayati.</w:t>
      </w:r>
    </w:p>
    <w:p w14:paraId="43FB0484" w14:textId="7695478A" w:rsidR="007C0821" w:rsidRPr="00555622" w:rsidRDefault="00F76E98" w:rsidP="00770CA2">
      <w:pPr>
        <w:pStyle w:val="BodyText"/>
        <w:spacing w:before="36" w:line="276" w:lineRule="auto"/>
        <w:ind w:left="820" w:right="121" w:firstLine="620"/>
        <w:jc w:val="both"/>
        <w:rPr>
          <w:sz w:val="24"/>
          <w:szCs w:val="24"/>
        </w:rPr>
      </w:pPr>
      <w:r w:rsidRPr="00555622">
        <w:rPr>
          <w:sz w:val="24"/>
          <w:szCs w:val="24"/>
        </w:rPr>
        <w:t xml:space="preserve">Optimisme masyarakat terhadap masa depan pelestarian </w:t>
      </w:r>
      <w:r w:rsidR="00770CA2" w:rsidRPr="00555622">
        <w:rPr>
          <w:i/>
          <w:iCs/>
          <w:sz w:val="24"/>
          <w:szCs w:val="24"/>
        </w:rPr>
        <w:t>M.maleo</w:t>
      </w:r>
      <w:r w:rsidRPr="00555622">
        <w:rPr>
          <w:sz w:val="24"/>
          <w:szCs w:val="24"/>
        </w:rPr>
        <w:t xml:space="preserve"> mencerminkan kepercayaan mereka terhadap efektivitas upaya konservasi saat ini. Tasirin et al. (2021) mendukung pandangan ini melalui temuan peningkatan populasi </w:t>
      </w:r>
      <w:r w:rsidR="006C26D8" w:rsidRPr="00555622">
        <w:rPr>
          <w:i/>
          <w:iCs/>
          <w:sz w:val="24"/>
          <w:szCs w:val="24"/>
        </w:rPr>
        <w:t>M.maleo</w:t>
      </w:r>
      <w:r w:rsidRPr="00555622">
        <w:rPr>
          <w:sz w:val="24"/>
          <w:szCs w:val="24"/>
        </w:rPr>
        <w:t xml:space="preserve"> sebagai hasil keterlibatan masyarakat. Keinginan universal untuk terlibat lebih lanjut dalam program konservasi menandakan adanya antusiasme dan komitmen berkelanjutan. Implikasi strategis untuk konservasi masa depan meliputi pengembangan program mentoring antargenerasi, penguatan kurikulum pendidikan lingkungan, pemberian ruang bagi generasi muda, serta dokumentasi pengetahuan ekologis tradisional. Dengan pendekatan ini, konservasi </w:t>
      </w:r>
      <w:r w:rsidR="00770CA2" w:rsidRPr="00555622">
        <w:rPr>
          <w:i/>
          <w:iCs/>
          <w:sz w:val="24"/>
          <w:szCs w:val="24"/>
        </w:rPr>
        <w:t>M.maleo</w:t>
      </w:r>
      <w:r w:rsidRPr="00555622">
        <w:rPr>
          <w:sz w:val="24"/>
          <w:szCs w:val="24"/>
        </w:rPr>
        <w:t xml:space="preserve"> tidak sekadar upaya perlindungan spesies, tetapi transformasi sosial yang memberdayakan generasi mendatang sebagai penjaga aktif keanekaragaman hayati Sulawesi.</w:t>
      </w:r>
    </w:p>
    <w:p w14:paraId="53A81FBC" w14:textId="77777777" w:rsidR="00770CA2" w:rsidRPr="00555622" w:rsidRDefault="00770CA2" w:rsidP="00770CA2">
      <w:pPr>
        <w:pStyle w:val="BodyText"/>
        <w:spacing w:before="36" w:line="276" w:lineRule="auto"/>
        <w:ind w:left="820" w:right="121" w:firstLine="620"/>
        <w:jc w:val="both"/>
        <w:rPr>
          <w:sz w:val="24"/>
          <w:szCs w:val="24"/>
        </w:rPr>
      </w:pPr>
    </w:p>
    <w:p w14:paraId="7B3A659C" w14:textId="77777777" w:rsidR="00A45AED" w:rsidRPr="00555622" w:rsidRDefault="00752542" w:rsidP="00E962F8">
      <w:pPr>
        <w:pStyle w:val="Heading1"/>
        <w:numPr>
          <w:ilvl w:val="0"/>
          <w:numId w:val="1"/>
        </w:numPr>
        <w:tabs>
          <w:tab w:val="left" w:pos="821"/>
        </w:tabs>
        <w:spacing w:before="64"/>
        <w:ind w:hanging="361"/>
        <w:rPr>
          <w:b w:val="0"/>
        </w:rPr>
      </w:pPr>
      <w:r w:rsidRPr="00555622">
        <w:t>SIMPULAN</w:t>
      </w:r>
    </w:p>
    <w:p w14:paraId="2559EB1B" w14:textId="77777777" w:rsidR="006C26D8" w:rsidRPr="00555622" w:rsidRDefault="006C26D8" w:rsidP="006C26D8">
      <w:pPr>
        <w:pStyle w:val="Heading1"/>
        <w:tabs>
          <w:tab w:val="left" w:pos="821"/>
        </w:tabs>
        <w:spacing w:before="64"/>
        <w:ind w:firstLine="0"/>
        <w:rPr>
          <w:b w:val="0"/>
        </w:rPr>
      </w:pPr>
    </w:p>
    <w:p w14:paraId="74B936B8" w14:textId="3DA78290" w:rsidR="00F76E98" w:rsidRPr="00555622" w:rsidRDefault="00E962F8" w:rsidP="00F76E98">
      <w:pPr>
        <w:pStyle w:val="BodyText"/>
        <w:numPr>
          <w:ilvl w:val="0"/>
          <w:numId w:val="3"/>
        </w:numPr>
        <w:spacing w:line="278" w:lineRule="auto"/>
        <w:ind w:left="1276" w:right="120"/>
        <w:jc w:val="both"/>
        <w:rPr>
          <w:sz w:val="24"/>
          <w:szCs w:val="24"/>
        </w:rPr>
      </w:pPr>
      <w:r w:rsidRPr="00555622">
        <w:rPr>
          <w:sz w:val="24"/>
          <w:szCs w:val="24"/>
        </w:rPr>
        <w:t xml:space="preserve">Hasil utama penelitian menunjukkan tingkat pengetahuan dan kesadaran masyarakat yang sangat tinggi tentang </w:t>
      </w:r>
      <w:r w:rsidR="000506CE" w:rsidRPr="00555622">
        <w:rPr>
          <w:i/>
          <w:iCs/>
          <w:sz w:val="24"/>
          <w:szCs w:val="24"/>
        </w:rPr>
        <w:t>M.maleo</w:t>
      </w:r>
      <w:r w:rsidRPr="00555622">
        <w:rPr>
          <w:sz w:val="24"/>
          <w:szCs w:val="24"/>
        </w:rPr>
        <w:t xml:space="preserve">. Seluruh responden tidak hanya mampu mengidentifikasi karakteristik unik spesies endemik ini, tetapi juga memahami status kritis </w:t>
      </w:r>
      <w:r w:rsidR="006C26D8" w:rsidRPr="00555622">
        <w:rPr>
          <w:i/>
          <w:iCs/>
          <w:sz w:val="24"/>
          <w:szCs w:val="24"/>
        </w:rPr>
        <w:t>M.maleo</w:t>
      </w:r>
      <w:r w:rsidRPr="00555622">
        <w:rPr>
          <w:sz w:val="24"/>
          <w:szCs w:val="24"/>
        </w:rPr>
        <w:t xml:space="preserve"> sebagai satwa terancam punah. Kesadaran ini menjadi modal sosial penting yang mendorong partisipasi aktif dalam berbagai kegiatan konservasi.</w:t>
      </w:r>
    </w:p>
    <w:p w14:paraId="7A5740A0" w14:textId="77777777" w:rsidR="00F76E98" w:rsidRPr="00555622" w:rsidRDefault="00E962F8" w:rsidP="00F76E98">
      <w:pPr>
        <w:pStyle w:val="BodyText"/>
        <w:numPr>
          <w:ilvl w:val="0"/>
          <w:numId w:val="3"/>
        </w:numPr>
        <w:spacing w:line="278" w:lineRule="auto"/>
        <w:ind w:left="1276" w:right="120"/>
        <w:jc w:val="both"/>
        <w:rPr>
          <w:sz w:val="24"/>
          <w:szCs w:val="24"/>
        </w:rPr>
      </w:pPr>
      <w:r w:rsidRPr="00555622">
        <w:rPr>
          <w:sz w:val="24"/>
          <w:szCs w:val="24"/>
        </w:rPr>
        <w:t>Melalui pendekatan kolaboratif multi-pihak, penelitian berhasil mengungkap potensi masyarakat dalam mendukung upaya pelestarian, mulai dari pengawasan habitat hingga edukasi konservasi. Model kolaborasi yang dihasilkan dapat menjadi referensi untuk inisiatif konservasi serupa di wilayah lain.</w:t>
      </w:r>
    </w:p>
    <w:p w14:paraId="0D5DAD1B" w14:textId="77777777" w:rsidR="00F76E98" w:rsidRPr="00555622" w:rsidRDefault="00E962F8" w:rsidP="00F76E98">
      <w:pPr>
        <w:pStyle w:val="BodyText"/>
        <w:numPr>
          <w:ilvl w:val="0"/>
          <w:numId w:val="3"/>
        </w:numPr>
        <w:spacing w:line="278" w:lineRule="auto"/>
        <w:ind w:left="1276" w:right="120"/>
        <w:jc w:val="both"/>
        <w:rPr>
          <w:sz w:val="24"/>
          <w:szCs w:val="24"/>
        </w:rPr>
      </w:pPr>
      <w:r w:rsidRPr="00555622">
        <w:rPr>
          <w:sz w:val="24"/>
          <w:szCs w:val="24"/>
        </w:rPr>
        <w:t>Keterbatasan sumber daya dan pendanaan juga menjadi hambatan potensial dalam pengembangan program lanjutan. Oleh karena itu, diperlukan penelitian lebih komprehensif dengan cakupan wilayah yang lebih luas.</w:t>
      </w:r>
    </w:p>
    <w:p w14:paraId="008FFFC0" w14:textId="77777777" w:rsidR="00F76E98" w:rsidRPr="00555622" w:rsidRDefault="00E962F8" w:rsidP="00F76E98">
      <w:pPr>
        <w:pStyle w:val="BodyText"/>
        <w:numPr>
          <w:ilvl w:val="0"/>
          <w:numId w:val="3"/>
        </w:numPr>
        <w:spacing w:line="278" w:lineRule="auto"/>
        <w:ind w:left="1276" w:right="120"/>
        <w:jc w:val="both"/>
        <w:rPr>
          <w:sz w:val="24"/>
          <w:szCs w:val="24"/>
        </w:rPr>
      </w:pPr>
      <w:r w:rsidRPr="00555622">
        <w:rPr>
          <w:sz w:val="24"/>
          <w:szCs w:val="24"/>
        </w:rPr>
        <w:t>Rekomendasi pengembangan program meliputi pelatihan konservasi berkelanjutan, integrasi konservasi dalam kurikulum pendidikan, pembentukan jejaring kolaborasi yang lebih ekstensif, dan pencarian mekanisme pendanaan inovatif. Fokus utama adalah membangun kapasitas masyarakat dan menciptakan model konservasi yang berkelanjutan.</w:t>
      </w:r>
    </w:p>
    <w:p w14:paraId="5F0346E3" w14:textId="77777777" w:rsidR="00F76E98" w:rsidRPr="00555622" w:rsidRDefault="00F76E98" w:rsidP="00F76E98">
      <w:pPr>
        <w:pStyle w:val="BodyText"/>
        <w:numPr>
          <w:ilvl w:val="0"/>
          <w:numId w:val="3"/>
        </w:numPr>
        <w:spacing w:line="278" w:lineRule="auto"/>
        <w:ind w:left="1276" w:right="120"/>
        <w:jc w:val="both"/>
        <w:rPr>
          <w:sz w:val="24"/>
          <w:szCs w:val="24"/>
        </w:rPr>
      </w:pPr>
      <w:r w:rsidRPr="00555622">
        <w:rPr>
          <w:sz w:val="24"/>
          <w:szCs w:val="24"/>
        </w:rPr>
        <w:t xml:space="preserve">Secara umum </w:t>
      </w:r>
      <w:r w:rsidR="00E962F8" w:rsidRPr="00555622">
        <w:rPr>
          <w:sz w:val="24"/>
          <w:szCs w:val="24"/>
        </w:rPr>
        <w:t>menegaskan bahwa pendekatan konservasi berbasis masyarakat memiliki potensi sangat signifikan dalam upaya pelestarian keanekaragaman hayati. Keberhasilan pendekatan ini sangat bergantung pada dukungan berkelanjutan, pengembangan kapasitas, dan komitmen bersama antara masyarakat, pemerintah, dan lembaga konservasi.</w:t>
      </w:r>
    </w:p>
    <w:p w14:paraId="15FE50E7" w14:textId="07944AB9" w:rsidR="00A45AED" w:rsidRPr="00555622" w:rsidRDefault="00E962F8" w:rsidP="00F76E98">
      <w:pPr>
        <w:pStyle w:val="BodyText"/>
        <w:numPr>
          <w:ilvl w:val="0"/>
          <w:numId w:val="3"/>
        </w:numPr>
        <w:spacing w:line="278" w:lineRule="auto"/>
        <w:ind w:left="1276" w:right="120"/>
        <w:jc w:val="both"/>
        <w:rPr>
          <w:sz w:val="24"/>
          <w:szCs w:val="24"/>
        </w:rPr>
      </w:pPr>
      <w:r w:rsidRPr="00555622">
        <w:rPr>
          <w:sz w:val="24"/>
          <w:szCs w:val="24"/>
        </w:rPr>
        <w:t xml:space="preserve">Implikasi jangka panjang dari penelitian ini adalah demonstrasi konkret bahwa konservasi tidak sekadar tentang perlindungan spesies, melainkan tentang membangun hubungan dinamis antara manusia dan lingkungan. Melalui </w:t>
      </w:r>
      <w:r w:rsidRPr="00555622">
        <w:rPr>
          <w:sz w:val="24"/>
          <w:szCs w:val="24"/>
        </w:rPr>
        <w:lastRenderedPageBreak/>
        <w:t>keterlibatan aktif masyarakat, upaya pelestarian dapat ditransformasi menjadi gerakan sosial yang berkelanjutan dan bermakna</w:t>
      </w:r>
      <w:r w:rsidR="00752542" w:rsidRPr="00555622">
        <w:rPr>
          <w:sz w:val="24"/>
          <w:szCs w:val="24"/>
        </w:rPr>
        <w:t>.</w:t>
      </w:r>
    </w:p>
    <w:p w14:paraId="58725A46" w14:textId="77777777" w:rsidR="00A45AED" w:rsidRPr="00555622" w:rsidRDefault="00A45AED">
      <w:pPr>
        <w:pStyle w:val="BodyText"/>
        <w:rPr>
          <w:sz w:val="24"/>
          <w:szCs w:val="24"/>
        </w:rPr>
      </w:pPr>
    </w:p>
    <w:p w14:paraId="35FE1DA6" w14:textId="77777777" w:rsidR="00A45AED" w:rsidRPr="00555622" w:rsidRDefault="00A45AED">
      <w:pPr>
        <w:pStyle w:val="BodyText"/>
        <w:rPr>
          <w:sz w:val="24"/>
          <w:szCs w:val="24"/>
        </w:rPr>
      </w:pPr>
    </w:p>
    <w:p w14:paraId="70C44A8F" w14:textId="77777777" w:rsidR="00A45AED" w:rsidRPr="00555622" w:rsidRDefault="00752542">
      <w:pPr>
        <w:pStyle w:val="Heading1"/>
        <w:ind w:firstLine="0"/>
        <w:jc w:val="both"/>
      </w:pPr>
      <w:r w:rsidRPr="00555622">
        <w:t>DAFTAR PUSTAKA</w:t>
      </w:r>
    </w:p>
    <w:p w14:paraId="790F97A2" w14:textId="77777777" w:rsidR="006C26D8" w:rsidRPr="00555622" w:rsidRDefault="006C26D8">
      <w:pPr>
        <w:pStyle w:val="Heading1"/>
        <w:ind w:firstLine="0"/>
        <w:jc w:val="both"/>
      </w:pPr>
    </w:p>
    <w:p w14:paraId="584F5D1D" w14:textId="76932E55" w:rsidR="00F76E98" w:rsidRPr="00555622" w:rsidRDefault="00F76E98" w:rsidP="00F76E98">
      <w:pPr>
        <w:spacing w:before="36" w:line="276" w:lineRule="auto"/>
        <w:ind w:left="1560" w:right="115" w:hanging="752"/>
        <w:jc w:val="both"/>
        <w:rPr>
          <w:sz w:val="24"/>
          <w:szCs w:val="24"/>
        </w:rPr>
      </w:pPr>
      <w:r w:rsidRPr="00555622">
        <w:rPr>
          <w:sz w:val="24"/>
          <w:szCs w:val="24"/>
        </w:rPr>
        <w:t>Andriwibowo, A. (2023). Modeling Suitable Habitats of Maleo (</w:t>
      </w:r>
      <w:r w:rsidR="000506CE" w:rsidRPr="00555622">
        <w:rPr>
          <w:sz w:val="24"/>
          <w:szCs w:val="24"/>
        </w:rPr>
        <w:t>Macrocephalon maleo</w:t>
      </w:r>
      <w:r w:rsidRPr="00555622">
        <w:rPr>
          <w:sz w:val="24"/>
          <w:szCs w:val="24"/>
        </w:rPr>
        <w:t xml:space="preserve"> Sal. Müller 1846) in Gorontalo. Jurnal Penelitian Kehutanan Wallacea, 12(2), 71–77. https://doi.org/10.24259/jpkwallacea.v12i2.31355</w:t>
      </w:r>
    </w:p>
    <w:p w14:paraId="77B4069C" w14:textId="77777777" w:rsidR="00F76E98" w:rsidRPr="00555622" w:rsidRDefault="00F76E98" w:rsidP="00F76E98">
      <w:pPr>
        <w:spacing w:before="36" w:line="276" w:lineRule="auto"/>
        <w:ind w:left="1560" w:right="115" w:hanging="752"/>
        <w:jc w:val="both"/>
        <w:rPr>
          <w:sz w:val="24"/>
          <w:szCs w:val="24"/>
        </w:rPr>
      </w:pPr>
      <w:r w:rsidRPr="00555622">
        <w:rPr>
          <w:sz w:val="24"/>
          <w:szCs w:val="24"/>
        </w:rPr>
        <w:t>Berkes, F. (2010). Devolution of Environment and Resources Governance: Trends and Future. Environmental Conservation, 37(4), 489–500. https://doi.org/10.1017/s037689291000072x</w:t>
      </w:r>
    </w:p>
    <w:p w14:paraId="506E9026" w14:textId="572E1EB5" w:rsidR="00F76E98" w:rsidRPr="00555622" w:rsidRDefault="00F76E98" w:rsidP="00F76E98">
      <w:pPr>
        <w:spacing w:before="36" w:line="276" w:lineRule="auto"/>
        <w:ind w:left="1560" w:right="115" w:hanging="752"/>
        <w:jc w:val="both"/>
        <w:rPr>
          <w:sz w:val="24"/>
          <w:szCs w:val="24"/>
        </w:rPr>
      </w:pPr>
      <w:r w:rsidRPr="00555622">
        <w:rPr>
          <w:sz w:val="24"/>
          <w:szCs w:val="24"/>
        </w:rPr>
        <w:t>Froese, G., &amp; Mustari, A. H. (2019). Assessments of Maleo &lt;i&gt;</w:t>
      </w:r>
      <w:r w:rsidR="000506CE" w:rsidRPr="00555622">
        <w:rPr>
          <w:sz w:val="24"/>
          <w:szCs w:val="24"/>
        </w:rPr>
        <w:t>Macrocephalon maleo</w:t>
      </w:r>
      <w:r w:rsidRPr="00555622">
        <w:rPr>
          <w:sz w:val="24"/>
          <w:szCs w:val="24"/>
        </w:rPr>
        <w:t xml:space="preserve"> Nesting Grounds in South-East Sulawesi Reveal Severely Threatened Populations. Bird Conservation International, 29(4), 497–502. https://doi.org/10.1017/s0959270918000333</w:t>
      </w:r>
    </w:p>
    <w:p w14:paraId="3C9CD6D9" w14:textId="77777777" w:rsidR="00F76E98" w:rsidRPr="00555622" w:rsidRDefault="00F76E98" w:rsidP="00F76E98">
      <w:pPr>
        <w:spacing w:before="36" w:line="276" w:lineRule="auto"/>
        <w:ind w:left="1560" w:right="115" w:hanging="752"/>
        <w:jc w:val="both"/>
        <w:rPr>
          <w:sz w:val="24"/>
          <w:szCs w:val="24"/>
        </w:rPr>
      </w:pPr>
      <w:r w:rsidRPr="00555622">
        <w:rPr>
          <w:sz w:val="24"/>
          <w:szCs w:val="24"/>
        </w:rPr>
        <w:t>Ghosh, S. (2023). Spatial Synchrony at the Extremes: Tail-Dependence in Temperature Drives Tail-Dependence in Birds’ Spatial Synchrony Across North America. https://doi.org/10.22541/au.170014328.86737085/v1</w:t>
      </w:r>
    </w:p>
    <w:p w14:paraId="67EB22E3" w14:textId="77777777" w:rsidR="00F76E98" w:rsidRPr="00555622" w:rsidRDefault="00F76E98" w:rsidP="00F76E98">
      <w:pPr>
        <w:spacing w:before="36" w:line="276" w:lineRule="auto"/>
        <w:ind w:left="1560" w:right="115" w:hanging="752"/>
        <w:jc w:val="both"/>
        <w:rPr>
          <w:sz w:val="24"/>
          <w:szCs w:val="24"/>
        </w:rPr>
      </w:pPr>
      <w:r w:rsidRPr="00555622">
        <w:rPr>
          <w:sz w:val="24"/>
          <w:szCs w:val="24"/>
        </w:rPr>
        <w:t>Jetony, J. @. G., Suleiman, M., Husin, R., Aziz, N. A. A., Nordin, N. M., Salleh, N., &amp; Saikim, F. H. (2022). Enhancing Community Commitment in Conservation Through Participatory Approach. Journal of Tropical Biology &amp; Conservation (Jtbc), 19, 13–27. https://doi.org/10.51200/jtbc.v19i.3935</w:t>
      </w:r>
    </w:p>
    <w:p w14:paraId="42A6596C" w14:textId="491FFA36" w:rsidR="00F76E98" w:rsidRPr="00555622" w:rsidRDefault="00F76E98" w:rsidP="00F76E98">
      <w:pPr>
        <w:spacing w:before="36" w:line="276" w:lineRule="auto"/>
        <w:ind w:left="1560" w:right="115" w:hanging="752"/>
        <w:jc w:val="both"/>
        <w:rPr>
          <w:sz w:val="24"/>
          <w:szCs w:val="24"/>
        </w:rPr>
      </w:pPr>
      <w:r w:rsidRPr="00555622">
        <w:rPr>
          <w:sz w:val="24"/>
          <w:szCs w:val="24"/>
        </w:rPr>
        <w:t>Karim, F. R., Masy’ud, B., &amp; Hernowo, J. B. (2022). Nesting Site Nesting Site Characteristics and Egg Hatching Success of Maleo (</w:t>
      </w:r>
      <w:r w:rsidR="000506CE" w:rsidRPr="00555622">
        <w:rPr>
          <w:sz w:val="24"/>
          <w:szCs w:val="24"/>
        </w:rPr>
        <w:t>Macrocephalon maleo</w:t>
      </w:r>
      <w:r w:rsidRPr="00555622">
        <w:rPr>
          <w:sz w:val="24"/>
          <w:szCs w:val="24"/>
        </w:rPr>
        <w:t>) in Hungayono Sanctuary, Gorontalo. Jurnal Pengelolaan Sumberdaya Alam Dan Lingkungan (Journal of Natural Resources and Environmental Management), 12(4), 570–578. https://doi.org/10.29244/jpsl.12.4.570-578</w:t>
      </w:r>
    </w:p>
    <w:p w14:paraId="02C160DA" w14:textId="77777777" w:rsidR="00F76E98" w:rsidRPr="00555622" w:rsidRDefault="00F76E98" w:rsidP="00F76E98">
      <w:pPr>
        <w:spacing w:before="36" w:line="276" w:lineRule="auto"/>
        <w:ind w:left="1560" w:right="115" w:hanging="752"/>
        <w:jc w:val="both"/>
        <w:rPr>
          <w:sz w:val="24"/>
          <w:szCs w:val="24"/>
        </w:rPr>
      </w:pPr>
      <w:r w:rsidRPr="00555622">
        <w:rPr>
          <w:sz w:val="24"/>
          <w:szCs w:val="24"/>
        </w:rPr>
        <w:t>Karim, F. R., Masy’ud, B., &amp; Hernowo, J. B. (2023). Welfare Assessment of Maleo Chicks in Hungayono Sanctuary, Bogani Nani Wartabone National Park, Gorontalo. Tropical Animal Science Journal, 46(1), 20–26. https://doi.org/10.5398/tasj.2023.46.1.20</w:t>
      </w:r>
    </w:p>
    <w:p w14:paraId="4FAD2BCA" w14:textId="77777777" w:rsidR="00F76E98" w:rsidRPr="00555622" w:rsidRDefault="00F76E98" w:rsidP="00F76E98">
      <w:pPr>
        <w:spacing w:before="36" w:line="276" w:lineRule="auto"/>
        <w:ind w:left="1560" w:right="115" w:hanging="752"/>
        <w:jc w:val="both"/>
        <w:rPr>
          <w:sz w:val="24"/>
          <w:szCs w:val="24"/>
        </w:rPr>
      </w:pPr>
      <w:r w:rsidRPr="00555622">
        <w:rPr>
          <w:sz w:val="24"/>
          <w:szCs w:val="24"/>
        </w:rPr>
        <w:t>Koricha, H. G. (2024). Investigated the Role of Community Based Approaches for Biodiversity Conservation and Socio-Economic Development in Bale Mountains National Park, Southeast Ethiopia. Scientific Reports, 14(1). https://doi.org/10.1038/s41598-024-60177-5</w:t>
      </w:r>
    </w:p>
    <w:p w14:paraId="4175BEC0" w14:textId="16D46C35" w:rsidR="00F76E98" w:rsidRPr="00555622" w:rsidRDefault="00F76E98" w:rsidP="00F76E98">
      <w:pPr>
        <w:spacing w:before="36" w:line="276" w:lineRule="auto"/>
        <w:ind w:left="1560" w:right="115" w:hanging="752"/>
        <w:jc w:val="both"/>
        <w:rPr>
          <w:sz w:val="24"/>
          <w:szCs w:val="24"/>
        </w:rPr>
      </w:pPr>
      <w:r w:rsidRPr="00555622">
        <w:rPr>
          <w:sz w:val="24"/>
          <w:szCs w:val="24"/>
        </w:rPr>
        <w:t xml:space="preserve">Samad, A., SOLIHIN, D. D., SUMANTRI, C., &amp; PURWANTARA, B. (2022). DNA Barcoding of </w:t>
      </w:r>
      <w:r w:rsidR="000506CE" w:rsidRPr="00555622">
        <w:rPr>
          <w:sz w:val="24"/>
          <w:szCs w:val="24"/>
        </w:rPr>
        <w:t>Macrocephalon maleo</w:t>
      </w:r>
      <w:r w:rsidRPr="00555622">
        <w:rPr>
          <w:sz w:val="24"/>
          <w:szCs w:val="24"/>
        </w:rPr>
        <w:t xml:space="preserve"> Originating From Sulawesi, Indonesia. Biodiversitas Journal of Biological Diversity, 23(9). https://doi.org/10.13057/biodiv/d230904</w:t>
      </w:r>
    </w:p>
    <w:p w14:paraId="5D23987A" w14:textId="77777777" w:rsidR="00F76E98" w:rsidRPr="00555622" w:rsidRDefault="00F76E98" w:rsidP="00F76E98">
      <w:pPr>
        <w:spacing w:before="36" w:line="276" w:lineRule="auto"/>
        <w:ind w:left="1560" w:right="115" w:hanging="752"/>
        <w:jc w:val="both"/>
        <w:rPr>
          <w:sz w:val="24"/>
          <w:szCs w:val="24"/>
        </w:rPr>
      </w:pPr>
      <w:r w:rsidRPr="00555622">
        <w:rPr>
          <w:sz w:val="24"/>
          <w:szCs w:val="24"/>
        </w:rPr>
        <w:t xml:space="preserve">Saputra, A. W., &amp; Yuda, P. (2020). Low Genetic Diversity and No Genetic </w:t>
      </w:r>
      <w:r w:rsidRPr="00555622">
        <w:rPr>
          <w:sz w:val="24"/>
          <w:szCs w:val="24"/>
        </w:rPr>
        <w:lastRenderedPageBreak/>
        <w:t>Differentiation Between Maleo Hatched at Coastal and Inland Nesting Grounds in North Sulawesi, Indonesia. Biodiversitas Journal of Biological Diversity, 21(10). https://doi.org/10.13057/biodiv/d211042</w:t>
      </w:r>
    </w:p>
    <w:p w14:paraId="399D5A29" w14:textId="77777777" w:rsidR="00F76E98" w:rsidRPr="00555622" w:rsidRDefault="00F76E98" w:rsidP="00F76E98">
      <w:pPr>
        <w:spacing w:before="36" w:line="276" w:lineRule="auto"/>
        <w:ind w:left="1560" w:right="115" w:hanging="752"/>
        <w:jc w:val="both"/>
        <w:rPr>
          <w:sz w:val="24"/>
          <w:szCs w:val="24"/>
        </w:rPr>
      </w:pPr>
      <w:r w:rsidRPr="00555622">
        <w:rPr>
          <w:sz w:val="24"/>
          <w:szCs w:val="24"/>
        </w:rPr>
        <w:t>Stoll-Kleemann, S., Vega-Leinert, A. C. de la, &amp; Schultz, L. (2010). The Role of Community Participation in the Effectiveness of UNESCO Biosphere Reserve Management: Evidence and Reflections From Two Parallel Global Surveys. Environmental Conservation, 37(3), 227–238. https://doi.org/10.1017/s037689291000038x</w:t>
      </w:r>
    </w:p>
    <w:p w14:paraId="6498A891" w14:textId="590EDA60" w:rsidR="00F76E98" w:rsidRPr="00555622" w:rsidRDefault="00F76E98" w:rsidP="00F76E98">
      <w:pPr>
        <w:spacing w:before="36" w:line="276" w:lineRule="auto"/>
        <w:ind w:left="1560" w:right="115" w:hanging="752"/>
        <w:jc w:val="both"/>
        <w:rPr>
          <w:sz w:val="24"/>
          <w:szCs w:val="24"/>
        </w:rPr>
      </w:pPr>
      <w:r w:rsidRPr="00555622">
        <w:rPr>
          <w:sz w:val="24"/>
          <w:szCs w:val="24"/>
        </w:rPr>
        <w:t xml:space="preserve">Tasirin, J. S., Iskandar, D. T., Laya, A., Kresno, P. A., Suling, N., Oga, V. T., Djano, R., Bawotong, A., Nur, A. M., Isfanddri, M., Abbas, W., Rihu, N. A., Poli, E., Lanusi, A. A., &amp; Summers, M. (2021). Maleo </w:t>
      </w:r>
      <w:r w:rsidR="000506CE" w:rsidRPr="00555622">
        <w:rPr>
          <w:sz w:val="24"/>
          <w:szCs w:val="24"/>
        </w:rPr>
        <w:t>Macrocephalon maleo</w:t>
      </w:r>
      <w:r w:rsidRPr="00555622">
        <w:rPr>
          <w:sz w:val="24"/>
          <w:szCs w:val="24"/>
        </w:rPr>
        <w:t xml:space="preserve"> Population Recovery at Two Sulawesi Nesting Grounds After Community Engagement to Prevent Egg Poaching. Global Ecology and Conservation, 28, e01699. https://doi.org/10.1016/j.gecco.2021.e01699</w:t>
      </w:r>
    </w:p>
    <w:p w14:paraId="4F879C11" w14:textId="77777777" w:rsidR="00F76E98" w:rsidRPr="00555622" w:rsidRDefault="00F76E98" w:rsidP="00F76E98">
      <w:pPr>
        <w:spacing w:before="36" w:line="276" w:lineRule="auto"/>
        <w:ind w:left="1560" w:right="115" w:hanging="752"/>
        <w:jc w:val="both"/>
        <w:rPr>
          <w:sz w:val="24"/>
          <w:szCs w:val="24"/>
        </w:rPr>
      </w:pPr>
      <w:r w:rsidRPr="00555622">
        <w:rPr>
          <w:sz w:val="24"/>
          <w:szCs w:val="24"/>
        </w:rPr>
        <w:t>Yalcin, S., &amp; Leroux, S. J. (2018). An Empirical Test of the Relative and Combined Effects of Land‐cover and Climate Change on Local Colonization and Extinction. Global Change Biology, 24(8), 3849–3861. https://doi.org/10.1111/gcb.14169</w:t>
      </w:r>
    </w:p>
    <w:p w14:paraId="356D4750" w14:textId="31EFD1C6" w:rsidR="00A45AED" w:rsidRPr="00555622" w:rsidRDefault="00752542" w:rsidP="00F76E98">
      <w:pPr>
        <w:spacing w:before="36" w:line="276" w:lineRule="auto"/>
        <w:ind w:left="1560" w:right="115" w:hanging="752"/>
        <w:jc w:val="both"/>
        <w:rPr>
          <w:sz w:val="24"/>
          <w:szCs w:val="24"/>
        </w:rPr>
      </w:pPr>
      <w:r w:rsidRPr="00555622">
        <w:rPr>
          <w:sz w:val="24"/>
          <w:szCs w:val="24"/>
        </w:rPr>
        <w:t>.</w:t>
      </w:r>
    </w:p>
    <w:sectPr w:rsidR="00A45AED" w:rsidRPr="00555622" w:rsidSect="00903A23">
      <w:headerReference w:type="default" r:id="rId11"/>
      <w:footerReference w:type="default" r:id="rId12"/>
      <w:pgSz w:w="11910" w:h="16840"/>
      <w:pgMar w:top="1701" w:right="1134" w:bottom="1701"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1E8C" w14:textId="77777777" w:rsidR="008A6E64" w:rsidRDefault="008A6E64" w:rsidP="00D60BEA">
      <w:r>
        <w:separator/>
      </w:r>
    </w:p>
  </w:endnote>
  <w:endnote w:type="continuationSeparator" w:id="0">
    <w:p w14:paraId="5FBBF25B" w14:textId="77777777" w:rsidR="008A6E64" w:rsidRDefault="008A6E64" w:rsidP="00D6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tura MT Script Capitals">
    <w:panose1 w:val="03020802060602070202"/>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217613"/>
      <w:docPartObj>
        <w:docPartGallery w:val="Page Numbers (Bottom of Page)"/>
        <w:docPartUnique/>
      </w:docPartObj>
    </w:sdtPr>
    <w:sdtEndPr>
      <w:rPr>
        <w:noProof/>
        <w:sz w:val="24"/>
        <w:szCs w:val="24"/>
      </w:rPr>
    </w:sdtEndPr>
    <w:sdtContent>
      <w:p w14:paraId="5D9314DE" w14:textId="77777777" w:rsidR="00903A23" w:rsidRPr="00903A23" w:rsidRDefault="00903A23">
        <w:pPr>
          <w:pStyle w:val="Footer"/>
          <w:jc w:val="right"/>
          <w:rPr>
            <w:sz w:val="24"/>
            <w:szCs w:val="24"/>
          </w:rPr>
        </w:pPr>
        <w:r w:rsidRPr="00903A23">
          <w:rPr>
            <w:sz w:val="24"/>
            <w:szCs w:val="24"/>
          </w:rPr>
          <w:fldChar w:fldCharType="begin"/>
        </w:r>
        <w:r w:rsidRPr="00903A23">
          <w:rPr>
            <w:sz w:val="24"/>
            <w:szCs w:val="24"/>
          </w:rPr>
          <w:instrText xml:space="preserve"> PAGE   \* MERGEFORMAT </w:instrText>
        </w:r>
        <w:r w:rsidRPr="00903A23">
          <w:rPr>
            <w:sz w:val="24"/>
            <w:szCs w:val="24"/>
          </w:rPr>
          <w:fldChar w:fldCharType="separate"/>
        </w:r>
        <w:r>
          <w:rPr>
            <w:noProof/>
            <w:sz w:val="24"/>
            <w:szCs w:val="24"/>
          </w:rPr>
          <w:t>2</w:t>
        </w:r>
        <w:r w:rsidRPr="00903A23">
          <w:rPr>
            <w:noProof/>
            <w:sz w:val="24"/>
            <w:szCs w:val="24"/>
          </w:rPr>
          <w:fldChar w:fldCharType="end"/>
        </w:r>
      </w:p>
    </w:sdtContent>
  </w:sdt>
  <w:p w14:paraId="6E9469D4" w14:textId="77777777" w:rsidR="00903A23" w:rsidRDefault="00903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558C" w14:textId="77777777" w:rsidR="008A6E64" w:rsidRDefault="008A6E64" w:rsidP="00D60BEA">
      <w:r>
        <w:separator/>
      </w:r>
    </w:p>
  </w:footnote>
  <w:footnote w:type="continuationSeparator" w:id="0">
    <w:p w14:paraId="789A66BB" w14:textId="77777777" w:rsidR="008A6E64" w:rsidRDefault="008A6E64" w:rsidP="00D60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3C11" w14:textId="77777777" w:rsidR="00D60BEA" w:rsidRPr="00B83B8E" w:rsidRDefault="00D60BEA" w:rsidP="00D60BEA">
    <w:pPr>
      <w:pStyle w:val="Header"/>
      <w:rPr>
        <w:rFonts w:ascii="Monotype Corsiva" w:hAnsi="Monotype Corsiva"/>
      </w:rPr>
    </w:pPr>
    <w:r w:rsidRPr="00B83B8E">
      <w:rPr>
        <w:rFonts w:ascii="Monotype Corsiva" w:hAnsi="Monotype Corsiva"/>
      </w:rPr>
      <w:t xml:space="preserve">Insan Cita </w:t>
    </w:r>
  </w:p>
  <w:p w14:paraId="1AE21A0A" w14:textId="77777777" w:rsidR="00D60BEA" w:rsidRPr="00B83B8E" w:rsidRDefault="00D60BEA" w:rsidP="00D60BEA">
    <w:pPr>
      <w:pStyle w:val="Header"/>
    </w:pPr>
    <w:r w:rsidRPr="00B83B8E">
      <w:rPr>
        <w:rFonts w:ascii="Monotype Corsiva" w:hAnsi="Monotype Corsiva"/>
      </w:rPr>
      <w:t>Jurnal Pengabdian Kepada Masyarakat</w:t>
    </w:r>
  </w:p>
  <w:p w14:paraId="6F0DBE82" w14:textId="77777777" w:rsidR="00D60BEA" w:rsidRDefault="00D60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EAC"/>
    <w:multiLevelType w:val="hybridMultilevel"/>
    <w:tmpl w:val="AE6E5600"/>
    <w:lvl w:ilvl="0" w:tplc="38090001">
      <w:start w:val="1"/>
      <w:numFmt w:val="bullet"/>
      <w:lvlText w:val=""/>
      <w:lvlJc w:val="left"/>
      <w:pPr>
        <w:ind w:left="1540" w:hanging="360"/>
      </w:pPr>
      <w:rPr>
        <w:rFonts w:ascii="Symbol" w:hAnsi="Symbol" w:hint="default"/>
      </w:rPr>
    </w:lvl>
    <w:lvl w:ilvl="1" w:tplc="38090003" w:tentative="1">
      <w:start w:val="1"/>
      <w:numFmt w:val="bullet"/>
      <w:lvlText w:val="o"/>
      <w:lvlJc w:val="left"/>
      <w:pPr>
        <w:ind w:left="2260" w:hanging="360"/>
      </w:pPr>
      <w:rPr>
        <w:rFonts w:ascii="Courier New" w:hAnsi="Courier New" w:cs="Courier New" w:hint="default"/>
      </w:rPr>
    </w:lvl>
    <w:lvl w:ilvl="2" w:tplc="38090005" w:tentative="1">
      <w:start w:val="1"/>
      <w:numFmt w:val="bullet"/>
      <w:lvlText w:val=""/>
      <w:lvlJc w:val="left"/>
      <w:pPr>
        <w:ind w:left="2980" w:hanging="360"/>
      </w:pPr>
      <w:rPr>
        <w:rFonts w:ascii="Wingdings" w:hAnsi="Wingdings" w:hint="default"/>
      </w:rPr>
    </w:lvl>
    <w:lvl w:ilvl="3" w:tplc="38090001" w:tentative="1">
      <w:start w:val="1"/>
      <w:numFmt w:val="bullet"/>
      <w:lvlText w:val=""/>
      <w:lvlJc w:val="left"/>
      <w:pPr>
        <w:ind w:left="3700" w:hanging="360"/>
      </w:pPr>
      <w:rPr>
        <w:rFonts w:ascii="Symbol" w:hAnsi="Symbol" w:hint="default"/>
      </w:rPr>
    </w:lvl>
    <w:lvl w:ilvl="4" w:tplc="38090003" w:tentative="1">
      <w:start w:val="1"/>
      <w:numFmt w:val="bullet"/>
      <w:lvlText w:val="o"/>
      <w:lvlJc w:val="left"/>
      <w:pPr>
        <w:ind w:left="4420" w:hanging="360"/>
      </w:pPr>
      <w:rPr>
        <w:rFonts w:ascii="Courier New" w:hAnsi="Courier New" w:cs="Courier New" w:hint="default"/>
      </w:rPr>
    </w:lvl>
    <w:lvl w:ilvl="5" w:tplc="38090005" w:tentative="1">
      <w:start w:val="1"/>
      <w:numFmt w:val="bullet"/>
      <w:lvlText w:val=""/>
      <w:lvlJc w:val="left"/>
      <w:pPr>
        <w:ind w:left="5140" w:hanging="360"/>
      </w:pPr>
      <w:rPr>
        <w:rFonts w:ascii="Wingdings" w:hAnsi="Wingdings" w:hint="default"/>
      </w:rPr>
    </w:lvl>
    <w:lvl w:ilvl="6" w:tplc="38090001" w:tentative="1">
      <w:start w:val="1"/>
      <w:numFmt w:val="bullet"/>
      <w:lvlText w:val=""/>
      <w:lvlJc w:val="left"/>
      <w:pPr>
        <w:ind w:left="5860" w:hanging="360"/>
      </w:pPr>
      <w:rPr>
        <w:rFonts w:ascii="Symbol" w:hAnsi="Symbol" w:hint="default"/>
      </w:rPr>
    </w:lvl>
    <w:lvl w:ilvl="7" w:tplc="38090003" w:tentative="1">
      <w:start w:val="1"/>
      <w:numFmt w:val="bullet"/>
      <w:lvlText w:val="o"/>
      <w:lvlJc w:val="left"/>
      <w:pPr>
        <w:ind w:left="6580" w:hanging="360"/>
      </w:pPr>
      <w:rPr>
        <w:rFonts w:ascii="Courier New" w:hAnsi="Courier New" w:cs="Courier New" w:hint="default"/>
      </w:rPr>
    </w:lvl>
    <w:lvl w:ilvl="8" w:tplc="38090005" w:tentative="1">
      <w:start w:val="1"/>
      <w:numFmt w:val="bullet"/>
      <w:lvlText w:val=""/>
      <w:lvlJc w:val="left"/>
      <w:pPr>
        <w:ind w:left="7300" w:hanging="360"/>
      </w:pPr>
      <w:rPr>
        <w:rFonts w:ascii="Wingdings" w:hAnsi="Wingdings" w:hint="default"/>
      </w:rPr>
    </w:lvl>
  </w:abstractNum>
  <w:abstractNum w:abstractNumId="1" w15:restartNumberingAfterBreak="0">
    <w:nsid w:val="60321F65"/>
    <w:multiLevelType w:val="multilevel"/>
    <w:tmpl w:val="1318C2A8"/>
    <w:lvl w:ilvl="0">
      <w:start w:val="1"/>
      <w:numFmt w:val="decimal"/>
      <w:lvlText w:val="%1."/>
      <w:lvlJc w:val="left"/>
      <w:pPr>
        <w:ind w:left="820" w:hanging="360"/>
      </w:pPr>
      <w:rPr>
        <w:rFonts w:ascii="Times New Roman" w:eastAsia="Times New Roman" w:hAnsi="Times New Roman" w:cs="Times New Roman" w:hint="default"/>
        <w:b/>
        <w:bCs/>
        <w:spacing w:val="-2"/>
        <w:w w:val="99"/>
        <w:sz w:val="24"/>
        <w:szCs w:val="24"/>
        <w:lang w:val="id" w:eastAsia="en-US" w:bidi="ar-SA"/>
      </w:rPr>
    </w:lvl>
    <w:lvl w:ilvl="1">
      <w:start w:val="1"/>
      <w:numFmt w:val="decimal"/>
      <w:lvlText w:val="%1.%2"/>
      <w:lvlJc w:val="left"/>
      <w:pPr>
        <w:ind w:left="888" w:hanging="360"/>
      </w:pPr>
      <w:rPr>
        <w:rFonts w:ascii="Times New Roman" w:eastAsia="Times New Roman" w:hAnsi="Times New Roman" w:cs="Times New Roman" w:hint="default"/>
        <w:b/>
        <w:bCs/>
        <w:spacing w:val="0"/>
        <w:w w:val="100"/>
        <w:sz w:val="22"/>
        <w:szCs w:val="22"/>
        <w:lang w:val="id" w:eastAsia="en-US" w:bidi="ar-SA"/>
      </w:rPr>
    </w:lvl>
    <w:lvl w:ilvl="2">
      <w:numFmt w:val="bullet"/>
      <w:lvlText w:val="•"/>
      <w:lvlJc w:val="left"/>
      <w:pPr>
        <w:ind w:left="1809" w:hanging="360"/>
      </w:pPr>
      <w:rPr>
        <w:rFonts w:hint="default"/>
        <w:lang w:val="id" w:eastAsia="en-US" w:bidi="ar-SA"/>
      </w:rPr>
    </w:lvl>
    <w:lvl w:ilvl="3">
      <w:numFmt w:val="bullet"/>
      <w:lvlText w:val="•"/>
      <w:lvlJc w:val="left"/>
      <w:pPr>
        <w:ind w:left="2739" w:hanging="360"/>
      </w:pPr>
      <w:rPr>
        <w:rFonts w:hint="default"/>
        <w:lang w:val="id" w:eastAsia="en-US" w:bidi="ar-SA"/>
      </w:rPr>
    </w:lvl>
    <w:lvl w:ilvl="4">
      <w:numFmt w:val="bullet"/>
      <w:lvlText w:val="•"/>
      <w:lvlJc w:val="left"/>
      <w:pPr>
        <w:ind w:left="3669" w:hanging="360"/>
      </w:pPr>
      <w:rPr>
        <w:rFonts w:hint="default"/>
        <w:lang w:val="id" w:eastAsia="en-US" w:bidi="ar-SA"/>
      </w:rPr>
    </w:lvl>
    <w:lvl w:ilvl="5">
      <w:numFmt w:val="bullet"/>
      <w:lvlText w:val="•"/>
      <w:lvlJc w:val="left"/>
      <w:pPr>
        <w:ind w:left="4599" w:hanging="360"/>
      </w:pPr>
      <w:rPr>
        <w:rFonts w:hint="default"/>
        <w:lang w:val="id" w:eastAsia="en-US" w:bidi="ar-SA"/>
      </w:rPr>
    </w:lvl>
    <w:lvl w:ilvl="6">
      <w:numFmt w:val="bullet"/>
      <w:lvlText w:val="•"/>
      <w:lvlJc w:val="left"/>
      <w:pPr>
        <w:ind w:left="5528" w:hanging="360"/>
      </w:pPr>
      <w:rPr>
        <w:rFonts w:hint="default"/>
        <w:lang w:val="id" w:eastAsia="en-US" w:bidi="ar-SA"/>
      </w:rPr>
    </w:lvl>
    <w:lvl w:ilvl="7">
      <w:numFmt w:val="bullet"/>
      <w:lvlText w:val="•"/>
      <w:lvlJc w:val="left"/>
      <w:pPr>
        <w:ind w:left="6458" w:hanging="360"/>
      </w:pPr>
      <w:rPr>
        <w:rFonts w:hint="default"/>
        <w:lang w:val="id" w:eastAsia="en-US" w:bidi="ar-SA"/>
      </w:rPr>
    </w:lvl>
    <w:lvl w:ilvl="8">
      <w:numFmt w:val="bullet"/>
      <w:lvlText w:val="•"/>
      <w:lvlJc w:val="left"/>
      <w:pPr>
        <w:ind w:left="7388" w:hanging="360"/>
      </w:pPr>
      <w:rPr>
        <w:rFonts w:hint="default"/>
        <w:lang w:val="id" w:eastAsia="en-US" w:bidi="ar-SA"/>
      </w:rPr>
    </w:lvl>
  </w:abstractNum>
  <w:abstractNum w:abstractNumId="2" w15:restartNumberingAfterBreak="0">
    <w:nsid w:val="700B3596"/>
    <w:multiLevelType w:val="multilevel"/>
    <w:tmpl w:val="E99E0066"/>
    <w:lvl w:ilvl="0">
      <w:start w:val="4"/>
      <w:numFmt w:val="decimal"/>
      <w:lvlText w:val="%1"/>
      <w:lvlJc w:val="left"/>
      <w:pPr>
        <w:ind w:left="360" w:hanging="360"/>
      </w:pPr>
      <w:rPr>
        <w:rFonts w:hint="default"/>
      </w:rPr>
    </w:lvl>
    <w:lvl w:ilvl="1">
      <w:start w:val="2"/>
      <w:numFmt w:val="decimal"/>
      <w:lvlText w:val="%1.%2"/>
      <w:lvlJc w:val="left"/>
      <w:pPr>
        <w:ind w:left="887" w:hanging="360"/>
      </w:pPr>
      <w:rPr>
        <w:rFonts w:hint="default"/>
      </w:rPr>
    </w:lvl>
    <w:lvl w:ilvl="2">
      <w:start w:val="1"/>
      <w:numFmt w:val="decimal"/>
      <w:lvlText w:val="%1.%2.%3"/>
      <w:lvlJc w:val="left"/>
      <w:pPr>
        <w:ind w:left="1774" w:hanging="720"/>
      </w:pPr>
      <w:rPr>
        <w:rFonts w:hint="default"/>
      </w:rPr>
    </w:lvl>
    <w:lvl w:ilvl="3">
      <w:start w:val="1"/>
      <w:numFmt w:val="decimal"/>
      <w:lvlText w:val="%1.%2.%3.%4"/>
      <w:lvlJc w:val="left"/>
      <w:pPr>
        <w:ind w:left="2301" w:hanging="720"/>
      </w:pPr>
      <w:rPr>
        <w:rFonts w:hint="default"/>
      </w:rPr>
    </w:lvl>
    <w:lvl w:ilvl="4">
      <w:start w:val="1"/>
      <w:numFmt w:val="decimal"/>
      <w:lvlText w:val="%1.%2.%3.%4.%5"/>
      <w:lvlJc w:val="left"/>
      <w:pPr>
        <w:ind w:left="3188" w:hanging="1080"/>
      </w:pPr>
      <w:rPr>
        <w:rFonts w:hint="default"/>
      </w:rPr>
    </w:lvl>
    <w:lvl w:ilvl="5">
      <w:start w:val="1"/>
      <w:numFmt w:val="decimal"/>
      <w:lvlText w:val="%1.%2.%3.%4.%5.%6"/>
      <w:lvlJc w:val="left"/>
      <w:pPr>
        <w:ind w:left="3715" w:hanging="1080"/>
      </w:pPr>
      <w:rPr>
        <w:rFonts w:hint="default"/>
      </w:rPr>
    </w:lvl>
    <w:lvl w:ilvl="6">
      <w:start w:val="1"/>
      <w:numFmt w:val="decimal"/>
      <w:lvlText w:val="%1.%2.%3.%4.%5.%6.%7"/>
      <w:lvlJc w:val="left"/>
      <w:pPr>
        <w:ind w:left="4602" w:hanging="1440"/>
      </w:pPr>
      <w:rPr>
        <w:rFonts w:hint="default"/>
      </w:rPr>
    </w:lvl>
    <w:lvl w:ilvl="7">
      <w:start w:val="1"/>
      <w:numFmt w:val="decimal"/>
      <w:lvlText w:val="%1.%2.%3.%4.%5.%6.%7.%8"/>
      <w:lvlJc w:val="left"/>
      <w:pPr>
        <w:ind w:left="5129" w:hanging="1440"/>
      </w:pPr>
      <w:rPr>
        <w:rFonts w:hint="default"/>
      </w:rPr>
    </w:lvl>
    <w:lvl w:ilvl="8">
      <w:start w:val="1"/>
      <w:numFmt w:val="decimal"/>
      <w:lvlText w:val="%1.%2.%3.%4.%5.%6.%7.%8.%9"/>
      <w:lvlJc w:val="left"/>
      <w:pPr>
        <w:ind w:left="5656" w:hanging="1440"/>
      </w:pPr>
      <w:rPr>
        <w:rFonts w:hint="default"/>
      </w:rPr>
    </w:lvl>
  </w:abstractNum>
  <w:num w:numId="1" w16cid:durableId="314918492">
    <w:abstractNumId w:val="1"/>
  </w:num>
  <w:num w:numId="2" w16cid:durableId="1326591560">
    <w:abstractNumId w:val="2"/>
  </w:num>
  <w:num w:numId="3" w16cid:durableId="319045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ED"/>
    <w:rsid w:val="0000642C"/>
    <w:rsid w:val="000506CE"/>
    <w:rsid w:val="000B44B0"/>
    <w:rsid w:val="000F11EC"/>
    <w:rsid w:val="001F28CD"/>
    <w:rsid w:val="00247FD4"/>
    <w:rsid w:val="00256202"/>
    <w:rsid w:val="003309A7"/>
    <w:rsid w:val="003F1713"/>
    <w:rsid w:val="00465B9A"/>
    <w:rsid w:val="00491F44"/>
    <w:rsid w:val="00555622"/>
    <w:rsid w:val="006C26D8"/>
    <w:rsid w:val="006E20EB"/>
    <w:rsid w:val="006F3E26"/>
    <w:rsid w:val="00702D2C"/>
    <w:rsid w:val="00752542"/>
    <w:rsid w:val="00770CA2"/>
    <w:rsid w:val="007C0821"/>
    <w:rsid w:val="00822877"/>
    <w:rsid w:val="008A6E64"/>
    <w:rsid w:val="008C3B87"/>
    <w:rsid w:val="00903A23"/>
    <w:rsid w:val="00915E88"/>
    <w:rsid w:val="009C2340"/>
    <w:rsid w:val="00A45AED"/>
    <w:rsid w:val="00B47A14"/>
    <w:rsid w:val="00D60BEA"/>
    <w:rsid w:val="00DF3A8A"/>
    <w:rsid w:val="00E42FB4"/>
    <w:rsid w:val="00E75255"/>
    <w:rsid w:val="00E962F8"/>
    <w:rsid w:val="00F76E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C7FE"/>
  <w15:docId w15:val="{457F1A4B-7786-4114-8619-D973DA92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5B9A"/>
    <w:rPr>
      <w:rFonts w:ascii="Times New Roman" w:eastAsia="Times New Roman" w:hAnsi="Times New Roman" w:cs="Times New Roman"/>
      <w:lang w:val="id"/>
    </w:rPr>
  </w:style>
  <w:style w:type="paragraph" w:styleId="Heading1">
    <w:name w:val="heading 1"/>
    <w:basedOn w:val="Normal"/>
    <w:uiPriority w:val="1"/>
    <w:qFormat/>
    <w:pPr>
      <w:spacing w:before="1"/>
      <w:ind w:left="820" w:hanging="361"/>
      <w:outlineLvl w:val="0"/>
    </w:pPr>
    <w:rPr>
      <w:b/>
      <w:bCs/>
      <w:sz w:val="24"/>
      <w:szCs w:val="24"/>
    </w:rPr>
  </w:style>
  <w:style w:type="paragraph" w:styleId="Heading2">
    <w:name w:val="heading 2"/>
    <w:basedOn w:val="Normal"/>
    <w:uiPriority w:val="1"/>
    <w:qFormat/>
    <w:pPr>
      <w:ind w:left="888" w:hanging="361"/>
      <w:outlineLvl w:val="1"/>
    </w:pPr>
    <w:rPr>
      <w:b/>
      <w:bCs/>
    </w:rPr>
  </w:style>
  <w:style w:type="paragraph" w:styleId="Heading3">
    <w:name w:val="heading 3"/>
    <w:basedOn w:val="Normal"/>
    <w:uiPriority w:val="1"/>
    <w:qFormat/>
    <w:pPr>
      <w:ind w:left="1933" w:right="1946"/>
      <w:jc w:val="center"/>
      <w:outlineLvl w:val="2"/>
    </w:pPr>
    <w:rPr>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22877"/>
    <w:rPr>
      <w:rFonts w:ascii="Tahoma" w:hAnsi="Tahoma" w:cs="Tahoma"/>
      <w:sz w:val="16"/>
      <w:szCs w:val="16"/>
    </w:rPr>
  </w:style>
  <w:style w:type="character" w:customStyle="1" w:styleId="BalloonTextChar">
    <w:name w:val="Balloon Text Char"/>
    <w:basedOn w:val="DefaultParagraphFont"/>
    <w:link w:val="BalloonText"/>
    <w:uiPriority w:val="99"/>
    <w:semiHidden/>
    <w:rsid w:val="00822877"/>
    <w:rPr>
      <w:rFonts w:ascii="Tahoma" w:eastAsia="Times New Roman" w:hAnsi="Tahoma" w:cs="Tahoma"/>
      <w:sz w:val="16"/>
      <w:szCs w:val="16"/>
      <w:lang w:val="id"/>
    </w:rPr>
  </w:style>
  <w:style w:type="paragraph" w:styleId="Header">
    <w:name w:val="header"/>
    <w:basedOn w:val="Normal"/>
    <w:link w:val="HeaderChar"/>
    <w:uiPriority w:val="99"/>
    <w:unhideWhenUsed/>
    <w:rsid w:val="00D60BEA"/>
    <w:pPr>
      <w:tabs>
        <w:tab w:val="center" w:pos="4513"/>
        <w:tab w:val="right" w:pos="9026"/>
      </w:tabs>
    </w:pPr>
  </w:style>
  <w:style w:type="character" w:customStyle="1" w:styleId="HeaderChar">
    <w:name w:val="Header Char"/>
    <w:basedOn w:val="DefaultParagraphFont"/>
    <w:link w:val="Header"/>
    <w:uiPriority w:val="99"/>
    <w:rsid w:val="00D60BEA"/>
    <w:rPr>
      <w:rFonts w:ascii="Times New Roman" w:eastAsia="Times New Roman" w:hAnsi="Times New Roman" w:cs="Times New Roman"/>
      <w:lang w:val="id"/>
    </w:rPr>
  </w:style>
  <w:style w:type="paragraph" w:styleId="Footer">
    <w:name w:val="footer"/>
    <w:basedOn w:val="Normal"/>
    <w:link w:val="FooterChar"/>
    <w:uiPriority w:val="99"/>
    <w:unhideWhenUsed/>
    <w:rsid w:val="00D60BEA"/>
    <w:pPr>
      <w:tabs>
        <w:tab w:val="center" w:pos="4513"/>
        <w:tab w:val="right" w:pos="9026"/>
      </w:tabs>
    </w:pPr>
  </w:style>
  <w:style w:type="character" w:customStyle="1" w:styleId="FooterChar">
    <w:name w:val="Footer Char"/>
    <w:basedOn w:val="DefaultParagraphFont"/>
    <w:link w:val="Footer"/>
    <w:uiPriority w:val="99"/>
    <w:rsid w:val="00D60BEA"/>
    <w:rPr>
      <w:rFonts w:ascii="Times New Roman" w:eastAsia="Times New Roman" w:hAnsi="Times New Roman" w:cs="Times New Roman"/>
      <w:lang w:val="id"/>
    </w:rPr>
  </w:style>
  <w:style w:type="table" w:styleId="TableGrid">
    <w:name w:val="Table Grid"/>
    <w:basedOn w:val="TableNormal"/>
    <w:uiPriority w:val="59"/>
    <w:rsid w:val="00247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B44B0"/>
    <w:rPr>
      <w:rFonts w:ascii="Times New Roman" w:eastAsia="Times New Roman" w:hAnsi="Times New Roman" w:cs="Times New Roman"/>
      <w:lang w:val="id"/>
    </w:rPr>
  </w:style>
  <w:style w:type="paragraph" w:styleId="NormalWeb">
    <w:name w:val="Normal (Web)"/>
    <w:basedOn w:val="Normal"/>
    <w:uiPriority w:val="99"/>
    <w:semiHidden/>
    <w:unhideWhenUsed/>
    <w:rsid w:val="003F1713"/>
    <w:pPr>
      <w:widowControl/>
      <w:autoSpaceDE/>
      <w:autoSpaceDN/>
      <w:spacing w:before="100" w:beforeAutospacing="1" w:after="100" w:afterAutospacing="1"/>
    </w:pPr>
    <w:rPr>
      <w:sz w:val="24"/>
      <w:szCs w:val="24"/>
      <w:lang w:val="en-ID" w:eastAsia="en-ID"/>
    </w:rPr>
  </w:style>
  <w:style w:type="character" w:styleId="Hyperlink">
    <w:name w:val="Hyperlink"/>
    <w:basedOn w:val="DefaultParagraphFont"/>
    <w:uiPriority w:val="99"/>
    <w:unhideWhenUsed/>
    <w:rsid w:val="00F76E98"/>
    <w:rPr>
      <w:color w:val="0000FF" w:themeColor="hyperlink"/>
      <w:u w:val="single"/>
    </w:rPr>
  </w:style>
  <w:style w:type="character" w:styleId="UnresolvedMention">
    <w:name w:val="Unresolved Mention"/>
    <w:basedOn w:val="DefaultParagraphFont"/>
    <w:uiPriority w:val="99"/>
    <w:semiHidden/>
    <w:unhideWhenUsed/>
    <w:rsid w:val="00F76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5995">
      <w:bodyDiv w:val="1"/>
      <w:marLeft w:val="0"/>
      <w:marRight w:val="0"/>
      <w:marTop w:val="0"/>
      <w:marBottom w:val="0"/>
      <w:divBdr>
        <w:top w:val="none" w:sz="0" w:space="0" w:color="auto"/>
        <w:left w:val="none" w:sz="0" w:space="0" w:color="auto"/>
        <w:bottom w:val="none" w:sz="0" w:space="0" w:color="auto"/>
        <w:right w:val="none" w:sz="0" w:space="0" w:color="auto"/>
      </w:divBdr>
    </w:div>
    <w:div w:id="379747790">
      <w:bodyDiv w:val="1"/>
      <w:marLeft w:val="0"/>
      <w:marRight w:val="0"/>
      <w:marTop w:val="0"/>
      <w:marBottom w:val="0"/>
      <w:divBdr>
        <w:top w:val="none" w:sz="0" w:space="0" w:color="auto"/>
        <w:left w:val="none" w:sz="0" w:space="0" w:color="auto"/>
        <w:bottom w:val="none" w:sz="0" w:space="0" w:color="auto"/>
        <w:right w:val="none" w:sz="0" w:space="0" w:color="auto"/>
      </w:divBdr>
    </w:div>
    <w:div w:id="1265842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79583-8918-41A6-8E90-54D8007B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17</Pages>
  <Words>6262</Words>
  <Characters>35698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istyan harun</dc:creator>
  <cp:lastModifiedBy>samadhiola</cp:lastModifiedBy>
  <cp:revision>8</cp:revision>
  <dcterms:created xsi:type="dcterms:W3CDTF">2025-01-31T06:42:00Z</dcterms:created>
  <dcterms:modified xsi:type="dcterms:W3CDTF">2025-02-01T01:54:00Z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2019-09-28T00:00:00Z</vt:filetime>
  </property>
  <property fmtid="{D5CDD505-2E9C-101B-9397-08002B2CF9AE}" pid="3" name="Creator">
    <vt:lpwstr>Microsoft® Word 2016</vt:lpwstr>
  </property>
  <property fmtid="{D5CDD505-2E9C-101B-9397-08002B2CF9AE}" pid="4" name="LastSaved">
    <vt:filetime>2020-07-10T00:00:00Z</vt:filetime>
  </property>
</Properties>
</file>